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C0F77" w:rsidRPr="00A86245" w:rsidP="00A86245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A86245">
        <w:rPr>
          <w:rFonts w:ascii="Times New Roman" w:hAnsi="Times New Roman"/>
          <w:sz w:val="27"/>
          <w:szCs w:val="27"/>
        </w:rPr>
        <w:t>Дело № 2-13-</w:t>
      </w:r>
      <w:r w:rsidRPr="00A86245" w:rsidR="006E18BD">
        <w:rPr>
          <w:rFonts w:ascii="Times New Roman" w:hAnsi="Times New Roman"/>
          <w:sz w:val="27"/>
          <w:szCs w:val="27"/>
        </w:rPr>
        <w:t>1</w:t>
      </w:r>
      <w:r w:rsidRPr="00A86245" w:rsidR="00181544">
        <w:rPr>
          <w:rFonts w:ascii="Times New Roman" w:hAnsi="Times New Roman"/>
          <w:sz w:val="27"/>
          <w:szCs w:val="27"/>
        </w:rPr>
        <w:t>4</w:t>
      </w:r>
      <w:r w:rsidRPr="00A86245">
        <w:rPr>
          <w:rFonts w:ascii="Times New Roman" w:hAnsi="Times New Roman"/>
          <w:sz w:val="27"/>
          <w:szCs w:val="27"/>
        </w:rPr>
        <w:t>/21</w:t>
      </w:r>
      <w:r w:rsidRPr="00A86245" w:rsidR="00D61DEB">
        <w:rPr>
          <w:rFonts w:ascii="Times New Roman" w:hAnsi="Times New Roman"/>
          <w:sz w:val="27"/>
          <w:szCs w:val="27"/>
        </w:rPr>
        <w:br/>
      </w:r>
      <w:r w:rsidRPr="00A86245" w:rsidR="008E6881">
        <w:rPr>
          <w:rFonts w:ascii="Times New Roman" w:hAnsi="Times New Roman"/>
          <w:sz w:val="27"/>
          <w:szCs w:val="27"/>
        </w:rPr>
        <w:t xml:space="preserve">                        (02-0</w:t>
      </w:r>
      <w:r w:rsidRPr="00A86245">
        <w:rPr>
          <w:rFonts w:ascii="Times New Roman" w:hAnsi="Times New Roman"/>
          <w:sz w:val="27"/>
          <w:szCs w:val="27"/>
        </w:rPr>
        <w:t>0</w:t>
      </w:r>
      <w:r w:rsidRPr="00A86245" w:rsidR="006E18BD">
        <w:rPr>
          <w:rFonts w:ascii="Times New Roman" w:hAnsi="Times New Roman"/>
          <w:sz w:val="27"/>
          <w:szCs w:val="27"/>
        </w:rPr>
        <w:t>1</w:t>
      </w:r>
      <w:r w:rsidRPr="00A86245" w:rsidR="00181544">
        <w:rPr>
          <w:rFonts w:ascii="Times New Roman" w:hAnsi="Times New Roman"/>
          <w:sz w:val="27"/>
          <w:szCs w:val="27"/>
        </w:rPr>
        <w:t>4</w:t>
      </w:r>
      <w:r w:rsidRPr="00A86245">
        <w:rPr>
          <w:rFonts w:ascii="Times New Roman" w:hAnsi="Times New Roman"/>
          <w:sz w:val="27"/>
          <w:szCs w:val="27"/>
        </w:rPr>
        <w:t>/13/2021)</w:t>
      </w:r>
    </w:p>
    <w:p w:rsidR="007C0F77" w:rsidRPr="00A86245" w:rsidP="00A8624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86245">
        <w:rPr>
          <w:rFonts w:ascii="Times New Roman" w:hAnsi="Times New Roman" w:cs="Times New Roman"/>
          <w:sz w:val="27"/>
          <w:szCs w:val="27"/>
        </w:rPr>
        <w:t>РЕШЕНИЕ</w:t>
      </w:r>
    </w:p>
    <w:p w:rsidR="007C0F77" w:rsidRPr="00A86245" w:rsidP="00A8624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86245">
        <w:rPr>
          <w:rFonts w:ascii="Times New Roman" w:hAnsi="Times New Roman" w:cs="Times New Roman"/>
          <w:sz w:val="27"/>
          <w:szCs w:val="27"/>
        </w:rPr>
        <w:t>ИМЕНЕМ РОССИЙСКОЙ ФЕДЕРАЦИИ</w:t>
      </w:r>
    </w:p>
    <w:p w:rsidR="007C0F77" w:rsidRPr="00A86245" w:rsidP="00A8624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86245">
        <w:rPr>
          <w:rFonts w:ascii="Times New Roman" w:hAnsi="Times New Roman" w:cs="Times New Roman"/>
          <w:sz w:val="27"/>
          <w:szCs w:val="27"/>
        </w:rPr>
        <w:t>(заочное, резолютивная часть)</w:t>
      </w:r>
    </w:p>
    <w:p w:rsidR="007C0F77" w:rsidRPr="00A86245" w:rsidP="00A8624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86245">
        <w:rPr>
          <w:rFonts w:ascii="Times New Roman" w:hAnsi="Times New Roman" w:cs="Times New Roman"/>
          <w:sz w:val="27"/>
          <w:szCs w:val="27"/>
        </w:rPr>
        <w:t xml:space="preserve">09 </w:t>
      </w:r>
      <w:r w:rsidRPr="00A86245" w:rsidR="002B4543">
        <w:rPr>
          <w:rFonts w:ascii="Times New Roman" w:hAnsi="Times New Roman" w:cs="Times New Roman"/>
          <w:sz w:val="27"/>
          <w:szCs w:val="27"/>
        </w:rPr>
        <w:t>февраля 2021</w:t>
      </w:r>
      <w:r w:rsidRPr="00A86245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A86245">
        <w:rPr>
          <w:rFonts w:ascii="Times New Roman" w:hAnsi="Times New Roman" w:cs="Times New Roman"/>
          <w:sz w:val="27"/>
          <w:szCs w:val="27"/>
        </w:rPr>
        <w:tab/>
      </w:r>
      <w:r w:rsidRPr="00A86245">
        <w:rPr>
          <w:rFonts w:ascii="Times New Roman" w:hAnsi="Times New Roman" w:cs="Times New Roman"/>
          <w:sz w:val="27"/>
          <w:szCs w:val="27"/>
        </w:rPr>
        <w:tab/>
      </w:r>
      <w:r w:rsidRPr="00A86245">
        <w:rPr>
          <w:rFonts w:ascii="Times New Roman" w:hAnsi="Times New Roman" w:cs="Times New Roman"/>
          <w:sz w:val="27"/>
          <w:szCs w:val="27"/>
        </w:rPr>
        <w:tab/>
      </w:r>
      <w:r w:rsidRPr="00A86245">
        <w:rPr>
          <w:rFonts w:ascii="Times New Roman" w:hAnsi="Times New Roman" w:cs="Times New Roman"/>
          <w:sz w:val="27"/>
          <w:szCs w:val="27"/>
        </w:rPr>
        <w:tab/>
      </w:r>
      <w:r w:rsidRPr="00A86245">
        <w:rPr>
          <w:rFonts w:ascii="Times New Roman" w:hAnsi="Times New Roman" w:cs="Times New Roman"/>
          <w:sz w:val="27"/>
          <w:szCs w:val="27"/>
        </w:rPr>
        <w:tab/>
      </w:r>
      <w:r w:rsidRPr="00A86245">
        <w:rPr>
          <w:rFonts w:ascii="Times New Roman" w:hAnsi="Times New Roman" w:cs="Times New Roman"/>
          <w:sz w:val="27"/>
          <w:szCs w:val="27"/>
        </w:rPr>
        <w:tab/>
      </w:r>
      <w:r w:rsidRPr="00A86245" w:rsidR="008B7FFB">
        <w:rPr>
          <w:rFonts w:ascii="Times New Roman" w:hAnsi="Times New Roman" w:cs="Times New Roman"/>
          <w:sz w:val="27"/>
          <w:szCs w:val="27"/>
        </w:rPr>
        <w:t xml:space="preserve">               г. </w:t>
      </w:r>
      <w:r w:rsidRPr="00A86245">
        <w:rPr>
          <w:rFonts w:ascii="Times New Roman" w:hAnsi="Times New Roman" w:cs="Times New Roman"/>
          <w:sz w:val="27"/>
          <w:szCs w:val="27"/>
        </w:rPr>
        <w:t>Симферополь</w:t>
      </w:r>
    </w:p>
    <w:p w:rsidR="007041D6" w:rsidRPr="00A86245" w:rsidP="00A8624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C6062" w:rsidRPr="00A86245" w:rsidP="00A86245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86245">
        <w:rPr>
          <w:rFonts w:ascii="Times New Roman" w:hAnsi="Times New Roman" w:cs="Times New Roman"/>
          <w:color w:val="000000"/>
          <w:sz w:val="27"/>
          <w:szCs w:val="27"/>
        </w:rPr>
        <w:t>И.о. мирового судьи судебного участка № 13, м</w:t>
      </w:r>
      <w:r w:rsidRPr="00A86245" w:rsidR="002025AD">
        <w:rPr>
          <w:rFonts w:ascii="Times New Roman" w:hAnsi="Times New Roman" w:cs="Times New Roman"/>
          <w:color w:val="000000"/>
          <w:sz w:val="27"/>
          <w:szCs w:val="27"/>
        </w:rPr>
        <w:t>ировой судья судебного участка № 1</w:t>
      </w:r>
      <w:r w:rsidRPr="00A86245" w:rsidR="00480D6A"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Pr="00A86245" w:rsidR="002025AD">
        <w:rPr>
          <w:rFonts w:ascii="Times New Roman" w:hAnsi="Times New Roman" w:cs="Times New Roman"/>
          <w:color w:val="000000"/>
          <w:sz w:val="27"/>
          <w:szCs w:val="27"/>
        </w:rPr>
        <w:t xml:space="preserve"> Киевского судебного района города Симферополь </w:t>
      </w:r>
      <w:r w:rsidRPr="00A86245" w:rsidR="00480D6A">
        <w:rPr>
          <w:rFonts w:ascii="Times New Roman" w:hAnsi="Times New Roman" w:cs="Times New Roman"/>
          <w:color w:val="000000"/>
          <w:sz w:val="27"/>
          <w:szCs w:val="27"/>
        </w:rPr>
        <w:t xml:space="preserve">(Киевский район городского округа Симферополь) </w:t>
      </w:r>
      <w:r w:rsidRPr="00A86245">
        <w:rPr>
          <w:rFonts w:ascii="Times New Roman" w:hAnsi="Times New Roman" w:cs="Times New Roman"/>
          <w:color w:val="000000"/>
          <w:sz w:val="27"/>
          <w:szCs w:val="27"/>
        </w:rPr>
        <w:t>Трошина</w:t>
      </w:r>
      <w:r w:rsidRPr="00A86245" w:rsidR="00480D6A">
        <w:rPr>
          <w:rFonts w:ascii="Times New Roman" w:hAnsi="Times New Roman" w:cs="Times New Roman"/>
          <w:color w:val="000000"/>
          <w:sz w:val="27"/>
          <w:szCs w:val="27"/>
        </w:rPr>
        <w:t xml:space="preserve"> М</w:t>
      </w:r>
      <w:r w:rsidRPr="00A86245" w:rsidR="002025AD">
        <w:rPr>
          <w:rFonts w:ascii="Times New Roman" w:hAnsi="Times New Roman" w:cs="Times New Roman"/>
          <w:color w:val="000000"/>
          <w:sz w:val="27"/>
          <w:szCs w:val="27"/>
        </w:rPr>
        <w:t>.В.</w:t>
      </w:r>
    </w:p>
    <w:p w:rsidR="00314F45" w:rsidRPr="00A86245" w:rsidP="00A86245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86245">
        <w:rPr>
          <w:rFonts w:ascii="Times New Roman" w:hAnsi="Times New Roman" w:cs="Times New Roman"/>
          <w:sz w:val="27"/>
          <w:szCs w:val="27"/>
        </w:rPr>
        <w:t xml:space="preserve">при секретаре                                         </w:t>
      </w:r>
      <w:r w:rsidRPr="00A86245" w:rsidR="002C6062">
        <w:rPr>
          <w:rFonts w:ascii="Times New Roman" w:hAnsi="Times New Roman" w:cs="Times New Roman"/>
          <w:sz w:val="27"/>
          <w:szCs w:val="27"/>
        </w:rPr>
        <w:t xml:space="preserve">      - Хицун  В.В.</w:t>
      </w:r>
    </w:p>
    <w:p w:rsidR="00CE059C" w:rsidRPr="00A86245" w:rsidP="00A86245">
      <w:pPr>
        <w:pStyle w:val="BodyText"/>
        <w:rPr>
          <w:rStyle w:val="snippetequal"/>
          <w:sz w:val="27"/>
          <w:szCs w:val="27"/>
          <w:lang w:val="ru-RU"/>
        </w:rPr>
      </w:pPr>
      <w:r w:rsidRPr="00A86245">
        <w:rPr>
          <w:sz w:val="27"/>
          <w:szCs w:val="27"/>
        </w:rPr>
        <w:t>рассмотрев в открытомсудебномзаседании</w:t>
      </w:r>
      <w:r w:rsidRPr="00A86245" w:rsidR="00154B53">
        <w:rPr>
          <w:sz w:val="27"/>
          <w:szCs w:val="27"/>
        </w:rPr>
        <w:t xml:space="preserve"> в </w:t>
      </w:r>
      <w:r w:rsidRPr="00A86245">
        <w:rPr>
          <w:sz w:val="27"/>
          <w:szCs w:val="27"/>
        </w:rPr>
        <w:t>залесуда (г. Симферопо</w:t>
      </w:r>
      <w:r w:rsidRPr="00A86245">
        <w:rPr>
          <w:sz w:val="27"/>
          <w:szCs w:val="27"/>
        </w:rPr>
        <w:t>ль, ул. Киевская, 55/2)</w:t>
      </w:r>
      <w:r w:rsidRPr="00A86245" w:rsidR="002C6062">
        <w:rPr>
          <w:sz w:val="27"/>
          <w:szCs w:val="27"/>
          <w:lang w:val="ru-RU"/>
        </w:rPr>
        <w:t xml:space="preserve"> в заочном порядке</w:t>
      </w:r>
      <w:r w:rsidRPr="00A86245">
        <w:rPr>
          <w:sz w:val="27"/>
          <w:szCs w:val="27"/>
        </w:rPr>
        <w:t>гражданскоедело по иску</w:t>
      </w:r>
      <w:r w:rsidRPr="00A86245" w:rsidR="006E18BD">
        <w:rPr>
          <w:sz w:val="27"/>
          <w:szCs w:val="27"/>
          <w:lang w:val="ru-RU"/>
        </w:rPr>
        <w:t xml:space="preserve"> Общества с ограниченной ответственностью </w:t>
      </w:r>
      <w:r w:rsidRPr="00A86245" w:rsidR="00181544">
        <w:rPr>
          <w:sz w:val="27"/>
          <w:szCs w:val="27"/>
          <w:lang w:val="ru-RU"/>
        </w:rPr>
        <w:t xml:space="preserve">«АСТАР ПЛЮС» к Кадырову Руслану Ремзиевичу о взыскании задолженности по договору поставки </w:t>
      </w:r>
    </w:p>
    <w:p w:rsidR="00CE7B16" w:rsidRPr="00A86245" w:rsidP="00A86245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86245">
        <w:rPr>
          <w:rFonts w:ascii="Times New Roman" w:hAnsi="Times New Roman" w:cs="Times New Roman"/>
          <w:color w:val="000000" w:themeColor="text1"/>
          <w:sz w:val="27"/>
          <w:szCs w:val="27"/>
        </w:rPr>
        <w:t>На основании</w:t>
      </w:r>
      <w:r w:rsidRPr="00A86245" w:rsidR="00227630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стат</w:t>
      </w:r>
      <w:r w:rsidRPr="00A86245" w:rsidR="00181544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ей</w:t>
      </w:r>
      <w:r w:rsidRPr="00A86245" w:rsidR="00B31933">
        <w:rPr>
          <w:rFonts w:ascii="Times New Roman" w:hAnsi="Times New Roman" w:cs="Times New Roman"/>
          <w:sz w:val="27"/>
          <w:szCs w:val="27"/>
        </w:rPr>
        <w:t xml:space="preserve"> 309, 310, 390, 395 Гражданского кодекса РФ, руководствуясь статьями 98, 100, 193-198, 233-237, 321 ГПК РФ, суд, -</w:t>
      </w:r>
    </w:p>
    <w:p w:rsidR="009E45F5" w:rsidRPr="00A86245" w:rsidP="00A86245">
      <w:pPr>
        <w:spacing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86245">
        <w:rPr>
          <w:rFonts w:ascii="Times New Roman" w:hAnsi="Times New Roman" w:cs="Times New Roman"/>
          <w:sz w:val="27"/>
          <w:szCs w:val="27"/>
        </w:rPr>
        <w:t>р е ш и л</w:t>
      </w:r>
      <w:r w:rsidRPr="00A86245" w:rsidR="00D61DEB">
        <w:rPr>
          <w:rFonts w:ascii="Times New Roman" w:hAnsi="Times New Roman" w:cs="Times New Roman"/>
          <w:sz w:val="27"/>
          <w:szCs w:val="27"/>
        </w:rPr>
        <w:t>:</w:t>
      </w:r>
    </w:p>
    <w:p w:rsidR="00D24DAB" w:rsidRPr="00A86245" w:rsidP="00A86245">
      <w:pPr>
        <w:pStyle w:val="BodyText"/>
        <w:rPr>
          <w:sz w:val="27"/>
          <w:szCs w:val="27"/>
          <w:lang w:val="ru-RU"/>
        </w:rPr>
      </w:pPr>
      <w:r w:rsidRPr="00A86245">
        <w:rPr>
          <w:color w:val="000000"/>
          <w:sz w:val="27"/>
          <w:szCs w:val="27"/>
          <w:shd w:val="clear" w:color="auto" w:fill="FFFFFF"/>
        </w:rPr>
        <w:t>Иск</w:t>
      </w:r>
      <w:r w:rsidRPr="00A86245">
        <w:rPr>
          <w:sz w:val="27"/>
          <w:szCs w:val="27"/>
          <w:lang w:val="ru-RU"/>
        </w:rPr>
        <w:t>Общества с ограниченной ответственностью «АСТАР ПЛЮС» к Кадырову Руслану Ремзиевичу о взыскании задолженности по договору поста</w:t>
      </w:r>
      <w:r w:rsidRPr="00A86245">
        <w:rPr>
          <w:sz w:val="27"/>
          <w:szCs w:val="27"/>
          <w:lang w:val="ru-RU"/>
        </w:rPr>
        <w:t>вки удовлетворить.</w:t>
      </w:r>
    </w:p>
    <w:p w:rsidR="00CE7B16" w:rsidRPr="00A86245" w:rsidP="00A86245">
      <w:pPr>
        <w:pStyle w:val="BodyText"/>
        <w:rPr>
          <w:sz w:val="27"/>
          <w:szCs w:val="27"/>
          <w:lang w:val="ru-RU"/>
        </w:rPr>
      </w:pPr>
      <w:r w:rsidRPr="00A86245">
        <w:rPr>
          <w:sz w:val="27"/>
          <w:szCs w:val="27"/>
          <w:lang w:val="ru-RU"/>
        </w:rPr>
        <w:t xml:space="preserve">          Взыскать с Кадырова Руслана </w:t>
      </w:r>
      <w:r w:rsidRPr="00A86245">
        <w:rPr>
          <w:sz w:val="27"/>
          <w:szCs w:val="27"/>
          <w:lang w:val="ru-RU"/>
        </w:rPr>
        <w:t>Ремзиевича</w:t>
      </w:r>
      <w:r w:rsidRPr="00A86245">
        <w:rPr>
          <w:sz w:val="27"/>
          <w:szCs w:val="27"/>
          <w:lang w:val="ru-RU"/>
        </w:rPr>
        <w:t xml:space="preserve"> в пользу Общества с ограниченной ответственностью «АСТАР ПЛЮС»  </w:t>
      </w:r>
      <w:r w:rsidRPr="009D23D3">
        <w:rPr>
          <w:sz w:val="26"/>
          <w:szCs w:val="26"/>
          <w:shd w:val="clear" w:color="auto" w:fill="FFFFFF"/>
          <w:lang w:val="ru-RU"/>
        </w:rPr>
        <w:t>&lt;</w:t>
      </w:r>
      <w:r>
        <w:rPr>
          <w:sz w:val="26"/>
          <w:szCs w:val="26"/>
          <w:shd w:val="clear" w:color="auto" w:fill="FFFFFF"/>
        </w:rPr>
        <w:t>ОБЕЗЛИЧЕНО</w:t>
      </w:r>
      <w:r w:rsidRPr="009D23D3">
        <w:rPr>
          <w:sz w:val="26"/>
          <w:szCs w:val="26"/>
          <w:shd w:val="clear" w:color="auto" w:fill="FFFFFF"/>
          <w:lang w:val="ru-RU"/>
        </w:rPr>
        <w:t>&gt;</w:t>
      </w:r>
      <w:r>
        <w:rPr>
          <w:sz w:val="26"/>
          <w:szCs w:val="26"/>
          <w:shd w:val="clear" w:color="auto" w:fill="FFFFFF"/>
          <w:lang w:val="ru-RU"/>
        </w:rPr>
        <w:t xml:space="preserve"> </w:t>
      </w:r>
      <w:r w:rsidRPr="00A86245">
        <w:rPr>
          <w:sz w:val="27"/>
          <w:szCs w:val="27"/>
          <w:lang w:val="ru-RU"/>
        </w:rPr>
        <w:t xml:space="preserve"> (</w:t>
      </w:r>
      <w:r w:rsidRPr="009D23D3">
        <w:rPr>
          <w:sz w:val="26"/>
          <w:szCs w:val="26"/>
          <w:shd w:val="clear" w:color="auto" w:fill="FFFFFF"/>
          <w:lang w:val="ru-RU"/>
        </w:rPr>
        <w:t>&lt;</w:t>
      </w:r>
      <w:r>
        <w:rPr>
          <w:sz w:val="26"/>
          <w:szCs w:val="26"/>
          <w:shd w:val="clear" w:color="auto" w:fill="FFFFFF"/>
        </w:rPr>
        <w:t>ОБЕЗЛИЧЕНО</w:t>
      </w:r>
      <w:r w:rsidRPr="009D23D3">
        <w:rPr>
          <w:sz w:val="26"/>
          <w:szCs w:val="26"/>
          <w:shd w:val="clear" w:color="auto" w:fill="FFFFFF"/>
          <w:lang w:val="ru-RU"/>
        </w:rPr>
        <w:t>&gt;</w:t>
      </w:r>
      <w:r>
        <w:rPr>
          <w:sz w:val="26"/>
          <w:szCs w:val="26"/>
          <w:shd w:val="clear" w:color="auto" w:fill="FFFFFF"/>
          <w:lang w:val="ru-RU"/>
        </w:rPr>
        <w:t xml:space="preserve"> </w:t>
      </w:r>
      <w:r w:rsidRPr="00A86245">
        <w:rPr>
          <w:sz w:val="27"/>
          <w:szCs w:val="27"/>
          <w:lang w:val="ru-RU"/>
        </w:rPr>
        <w:t>.</w:t>
      </w:r>
      <w:r w:rsidRPr="00A86245">
        <w:rPr>
          <w:sz w:val="27"/>
          <w:szCs w:val="27"/>
          <w:lang w:val="ru-RU"/>
        </w:rPr>
        <w:t xml:space="preserve">) и уплаченную государственную пошлину в размере </w:t>
      </w:r>
      <w:r w:rsidRPr="009D23D3">
        <w:rPr>
          <w:sz w:val="26"/>
          <w:szCs w:val="26"/>
          <w:shd w:val="clear" w:color="auto" w:fill="FFFFFF"/>
          <w:lang w:val="ru-RU"/>
        </w:rPr>
        <w:t>&lt;</w:t>
      </w:r>
      <w:r>
        <w:rPr>
          <w:sz w:val="26"/>
          <w:szCs w:val="26"/>
          <w:shd w:val="clear" w:color="auto" w:fill="FFFFFF"/>
        </w:rPr>
        <w:t>ОБЕЗЛИЧЕНО</w:t>
      </w:r>
      <w:r w:rsidRPr="009D23D3">
        <w:rPr>
          <w:sz w:val="26"/>
          <w:szCs w:val="26"/>
          <w:shd w:val="clear" w:color="auto" w:fill="FFFFFF"/>
          <w:lang w:val="ru-RU"/>
        </w:rPr>
        <w:t>&gt;</w:t>
      </w:r>
      <w:r>
        <w:rPr>
          <w:sz w:val="26"/>
          <w:szCs w:val="26"/>
          <w:shd w:val="clear" w:color="auto" w:fill="FFFFFF"/>
          <w:lang w:val="ru-RU"/>
        </w:rPr>
        <w:t xml:space="preserve"> </w:t>
      </w:r>
      <w:r w:rsidRPr="00A86245">
        <w:rPr>
          <w:sz w:val="27"/>
          <w:szCs w:val="27"/>
          <w:lang w:val="ru-RU"/>
        </w:rPr>
        <w:t xml:space="preserve">., а всего </w:t>
      </w:r>
      <w:r w:rsidRPr="009D23D3">
        <w:rPr>
          <w:sz w:val="26"/>
          <w:szCs w:val="26"/>
          <w:shd w:val="clear" w:color="auto" w:fill="FFFFFF"/>
          <w:lang w:val="ru-RU"/>
        </w:rPr>
        <w:t>&lt;</w:t>
      </w:r>
      <w:r>
        <w:rPr>
          <w:sz w:val="26"/>
          <w:szCs w:val="26"/>
          <w:shd w:val="clear" w:color="auto" w:fill="FFFFFF"/>
        </w:rPr>
        <w:t>ОБЕЗЛИЧЕНО</w:t>
      </w:r>
      <w:r w:rsidRPr="009D23D3">
        <w:rPr>
          <w:sz w:val="26"/>
          <w:szCs w:val="26"/>
          <w:shd w:val="clear" w:color="auto" w:fill="FFFFFF"/>
          <w:lang w:val="ru-RU"/>
        </w:rPr>
        <w:t>&gt;</w:t>
      </w:r>
      <w:r w:rsidRPr="00A86245">
        <w:rPr>
          <w:sz w:val="27"/>
          <w:szCs w:val="27"/>
          <w:lang w:val="ru-RU"/>
        </w:rPr>
        <w:t xml:space="preserve"> </w:t>
      </w:r>
      <w:r w:rsidRPr="00A86245">
        <w:rPr>
          <w:sz w:val="27"/>
          <w:szCs w:val="27"/>
          <w:lang w:val="ru-RU"/>
        </w:rPr>
        <w:t>(</w:t>
      </w:r>
      <w:r w:rsidRPr="009D23D3">
        <w:rPr>
          <w:sz w:val="26"/>
          <w:szCs w:val="26"/>
          <w:shd w:val="clear" w:color="auto" w:fill="FFFFFF"/>
          <w:lang w:val="ru-RU"/>
        </w:rPr>
        <w:t>&lt;</w:t>
      </w:r>
      <w:r>
        <w:rPr>
          <w:sz w:val="26"/>
          <w:szCs w:val="26"/>
          <w:shd w:val="clear" w:color="auto" w:fill="FFFFFF"/>
        </w:rPr>
        <w:t>ОБЕЗЛИЧЕНО</w:t>
      </w:r>
      <w:r w:rsidRPr="009D23D3">
        <w:rPr>
          <w:sz w:val="26"/>
          <w:szCs w:val="26"/>
          <w:shd w:val="clear" w:color="auto" w:fill="FFFFFF"/>
          <w:lang w:val="ru-RU"/>
        </w:rPr>
        <w:t>&gt;</w:t>
      </w:r>
      <w:r>
        <w:rPr>
          <w:sz w:val="26"/>
          <w:szCs w:val="26"/>
          <w:shd w:val="clear" w:color="auto" w:fill="FFFFFF"/>
          <w:lang w:val="ru-RU"/>
        </w:rPr>
        <w:t xml:space="preserve"> </w:t>
      </w:r>
      <w:r w:rsidRPr="00A86245">
        <w:rPr>
          <w:sz w:val="27"/>
          <w:szCs w:val="27"/>
          <w:lang w:val="ru-RU"/>
        </w:rPr>
        <w:t>.).</w:t>
      </w:r>
    </w:p>
    <w:p w:rsidR="002B4543" w:rsidRPr="00A86245" w:rsidP="00A86245">
      <w:pPr>
        <w:pStyle w:val="BodyText"/>
        <w:rPr>
          <w:sz w:val="27"/>
          <w:szCs w:val="27"/>
          <w:lang w:val="ru-RU"/>
        </w:rPr>
      </w:pPr>
      <w:r w:rsidRPr="00A86245">
        <w:rPr>
          <w:sz w:val="27"/>
          <w:szCs w:val="27"/>
        </w:rPr>
        <w:t xml:space="preserve"> Разъяснить сторонам их право в обратиться в суд с заявлением о составлении мотивированного решения суда, которое может быть подано:</w:t>
      </w:r>
      <w:r w:rsidRPr="00A86245">
        <w:rPr>
          <w:sz w:val="27"/>
          <w:szCs w:val="27"/>
        </w:rPr>
        <w:tab/>
      </w:r>
      <w:r w:rsidRPr="00A86245">
        <w:rPr>
          <w:sz w:val="27"/>
          <w:szCs w:val="27"/>
        </w:rPr>
        <w:br/>
        <w:t>1) в течение трех дней со дня объявления резолютивной части решения суда, если лица, участвующие в деле, их представители п</w:t>
      </w:r>
      <w:r w:rsidRPr="00A86245" w:rsidR="00B31933">
        <w:rPr>
          <w:sz w:val="27"/>
          <w:szCs w:val="27"/>
        </w:rPr>
        <w:t xml:space="preserve">рисутствовали в судебном </w:t>
      </w:r>
      <w:r w:rsidRPr="00A86245">
        <w:rPr>
          <w:sz w:val="27"/>
          <w:szCs w:val="27"/>
        </w:rPr>
        <w:t xml:space="preserve">заседании; </w:t>
      </w:r>
    </w:p>
    <w:p w:rsidR="00CE7B16" w:rsidRPr="00A86245" w:rsidP="00A8624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86245">
        <w:rPr>
          <w:rFonts w:ascii="Times New Roman" w:hAnsi="Times New Roman" w:cs="Times New Roman"/>
          <w:sz w:val="27"/>
          <w:szCs w:val="27"/>
        </w:rPr>
        <w:t xml:space="preserve">2) в течение пятнадцати дней со дня объявления резолютивной части решения суда, если лица, участвующие в деле, их представители не </w:t>
      </w:r>
      <w:r w:rsidRPr="00A86245">
        <w:rPr>
          <w:rFonts w:ascii="Times New Roman" w:hAnsi="Times New Roman" w:cs="Times New Roman"/>
          <w:sz w:val="27"/>
          <w:szCs w:val="27"/>
        </w:rPr>
        <w:t>присутствовали в судебном заседании.</w:t>
      </w:r>
    </w:p>
    <w:p w:rsidR="00A12956" w:rsidRPr="00A86245" w:rsidP="00A8624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86245">
        <w:rPr>
          <w:rFonts w:ascii="Times New Roman" w:hAnsi="Times New Roman" w:cs="Times New Roman"/>
          <w:color w:val="000000"/>
          <w:sz w:val="27"/>
          <w:szCs w:val="27"/>
        </w:rPr>
        <w:t>Разъяснить ответчику, что он вправе подать в суд, принявший заочное решение, заявление об отмене этого решения в течение семи дней со дня вручения ему копии этого решения.</w:t>
      </w:r>
    </w:p>
    <w:p w:rsidR="00A12956" w:rsidRPr="00A86245" w:rsidP="00A8624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86245">
        <w:rPr>
          <w:rFonts w:ascii="Times New Roman" w:hAnsi="Times New Roman" w:cs="Times New Roman"/>
          <w:color w:val="000000"/>
          <w:sz w:val="27"/>
          <w:szCs w:val="27"/>
        </w:rPr>
        <w:t>Заочное решение может быть обжаловано сторонами</w:t>
      </w:r>
      <w:r w:rsidRPr="00A86245">
        <w:rPr>
          <w:rFonts w:ascii="Times New Roman" w:hAnsi="Times New Roman" w:cs="Times New Roman"/>
          <w:color w:val="000000"/>
          <w:sz w:val="27"/>
          <w:szCs w:val="27"/>
        </w:rPr>
        <w:t xml:space="preserve"> в Киевский районный суд г. Симферополя через судебный участок № 13 Киевского судебного района г. Симферополь в течение месяца по истечении срока подачи ответчиком заявления об отмене этого решения суда.</w:t>
      </w:r>
    </w:p>
    <w:p w:rsidR="00A12956" w:rsidRPr="00A86245" w:rsidP="00A86245">
      <w:pPr>
        <w:tabs>
          <w:tab w:val="left" w:pos="6237"/>
        </w:tabs>
        <w:spacing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86245">
        <w:rPr>
          <w:rFonts w:ascii="Times New Roman" w:hAnsi="Times New Roman" w:cs="Times New Roman"/>
          <w:color w:val="000000"/>
          <w:sz w:val="27"/>
          <w:szCs w:val="27"/>
        </w:rPr>
        <w:t>Мировой судья</w:t>
      </w:r>
      <w:r w:rsidRPr="00A86245">
        <w:rPr>
          <w:rFonts w:ascii="Times New Roman" w:hAnsi="Times New Roman" w:cs="Times New Roman"/>
          <w:color w:val="000000"/>
          <w:sz w:val="27"/>
          <w:szCs w:val="27"/>
        </w:rPr>
        <w:tab/>
        <w:t>Трошина М.В.</w:t>
      </w:r>
    </w:p>
    <w:p w:rsidR="00A12956" w:rsidRPr="00A86245" w:rsidP="00A86245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12956" w:rsidRPr="00A86245" w:rsidP="00A86245">
      <w:pPr>
        <w:pStyle w:val="BodyText"/>
        <w:ind w:firstLine="142"/>
        <w:mirrorIndents/>
        <w:rPr>
          <w:rFonts w:eastAsia="Newton-Regular"/>
          <w:sz w:val="26"/>
          <w:szCs w:val="26"/>
          <w:lang w:val="ru-RU"/>
        </w:rPr>
      </w:pPr>
    </w:p>
    <w:p w:rsidR="002025AD" w:rsidRPr="00A86245" w:rsidP="00A86245">
      <w:pPr>
        <w:pStyle w:val="BodyText"/>
        <w:rPr>
          <w:sz w:val="26"/>
          <w:szCs w:val="26"/>
        </w:rPr>
      </w:pPr>
    </w:p>
    <w:p w:rsidR="002025AD" w:rsidRPr="00A86245" w:rsidP="00A86245">
      <w:pPr>
        <w:spacing w:line="240" w:lineRule="auto"/>
        <w:rPr>
          <w:sz w:val="26"/>
          <w:szCs w:val="26"/>
        </w:rPr>
      </w:pPr>
    </w:p>
    <w:p w:rsidR="00F07A91" w:rsidRPr="00A86245" w:rsidP="00A86245">
      <w:pPr>
        <w:spacing w:after="0" w:line="240" w:lineRule="auto"/>
        <w:ind w:firstLine="708"/>
        <w:jc w:val="both"/>
        <w:rPr>
          <w:sz w:val="26"/>
          <w:szCs w:val="26"/>
        </w:rPr>
      </w:pPr>
    </w:p>
    <w:p w:rsidR="0099055C" w:rsidRPr="00A86245" w:rsidP="00F07A91">
      <w:pPr>
        <w:spacing w:after="0"/>
        <w:ind w:firstLine="142"/>
        <w:jc w:val="both"/>
        <w:rPr>
          <w:rFonts w:ascii="Times New Roman" w:hAnsi="Times New Roman" w:cs="Times New Roman"/>
          <w:sz w:val="27"/>
          <w:szCs w:val="27"/>
        </w:rPr>
      </w:pPr>
    </w:p>
    <w:sectPr w:rsidSect="00A8624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0F77"/>
    <w:rsid w:val="00000569"/>
    <w:rsid w:val="0005137C"/>
    <w:rsid w:val="00070F68"/>
    <w:rsid w:val="000809D6"/>
    <w:rsid w:val="000F0E3E"/>
    <w:rsid w:val="00124356"/>
    <w:rsid w:val="00134F82"/>
    <w:rsid w:val="00154B53"/>
    <w:rsid w:val="001766AE"/>
    <w:rsid w:val="00181544"/>
    <w:rsid w:val="001815E0"/>
    <w:rsid w:val="00182D00"/>
    <w:rsid w:val="00183432"/>
    <w:rsid w:val="001B2A43"/>
    <w:rsid w:val="001E0FA3"/>
    <w:rsid w:val="001E27CA"/>
    <w:rsid w:val="001F68C6"/>
    <w:rsid w:val="00201E29"/>
    <w:rsid w:val="002025AD"/>
    <w:rsid w:val="0020517D"/>
    <w:rsid w:val="00211BD4"/>
    <w:rsid w:val="00227630"/>
    <w:rsid w:val="0023004C"/>
    <w:rsid w:val="00246E8B"/>
    <w:rsid w:val="002472F6"/>
    <w:rsid w:val="002533BF"/>
    <w:rsid w:val="00275A9E"/>
    <w:rsid w:val="00277EF8"/>
    <w:rsid w:val="002809C6"/>
    <w:rsid w:val="00286113"/>
    <w:rsid w:val="00297351"/>
    <w:rsid w:val="002B4543"/>
    <w:rsid w:val="002C41DE"/>
    <w:rsid w:val="002C6062"/>
    <w:rsid w:val="002D62F6"/>
    <w:rsid w:val="002E012E"/>
    <w:rsid w:val="002E6FF5"/>
    <w:rsid w:val="002F1025"/>
    <w:rsid w:val="002F3387"/>
    <w:rsid w:val="00300BB4"/>
    <w:rsid w:val="00311422"/>
    <w:rsid w:val="00312AA4"/>
    <w:rsid w:val="00314F45"/>
    <w:rsid w:val="00341D21"/>
    <w:rsid w:val="003909B6"/>
    <w:rsid w:val="003B20E3"/>
    <w:rsid w:val="00420941"/>
    <w:rsid w:val="00450179"/>
    <w:rsid w:val="00466EF1"/>
    <w:rsid w:val="00480D6A"/>
    <w:rsid w:val="004E44A7"/>
    <w:rsid w:val="004F6923"/>
    <w:rsid w:val="005253A4"/>
    <w:rsid w:val="0053599F"/>
    <w:rsid w:val="005509D0"/>
    <w:rsid w:val="00555BD6"/>
    <w:rsid w:val="0055702A"/>
    <w:rsid w:val="00560B5B"/>
    <w:rsid w:val="00567753"/>
    <w:rsid w:val="00581EFB"/>
    <w:rsid w:val="00584361"/>
    <w:rsid w:val="005D6EAF"/>
    <w:rsid w:val="005E53FC"/>
    <w:rsid w:val="00607779"/>
    <w:rsid w:val="00614283"/>
    <w:rsid w:val="00617680"/>
    <w:rsid w:val="0062746E"/>
    <w:rsid w:val="0063134C"/>
    <w:rsid w:val="00646BD4"/>
    <w:rsid w:val="00691AC7"/>
    <w:rsid w:val="00692D87"/>
    <w:rsid w:val="006A183A"/>
    <w:rsid w:val="006A7CEC"/>
    <w:rsid w:val="006E18BD"/>
    <w:rsid w:val="007041D6"/>
    <w:rsid w:val="007104BF"/>
    <w:rsid w:val="00750325"/>
    <w:rsid w:val="00797F5A"/>
    <w:rsid w:val="007A1397"/>
    <w:rsid w:val="007C0F77"/>
    <w:rsid w:val="007F7BF5"/>
    <w:rsid w:val="00811E04"/>
    <w:rsid w:val="008130CE"/>
    <w:rsid w:val="00856CD3"/>
    <w:rsid w:val="00871E66"/>
    <w:rsid w:val="00875268"/>
    <w:rsid w:val="008934DE"/>
    <w:rsid w:val="008B7FFB"/>
    <w:rsid w:val="008E6881"/>
    <w:rsid w:val="0099055C"/>
    <w:rsid w:val="00992B0B"/>
    <w:rsid w:val="009C79DC"/>
    <w:rsid w:val="009D23D3"/>
    <w:rsid w:val="009E45F5"/>
    <w:rsid w:val="009F25C2"/>
    <w:rsid w:val="00A12956"/>
    <w:rsid w:val="00A17132"/>
    <w:rsid w:val="00A3512C"/>
    <w:rsid w:val="00A40BC4"/>
    <w:rsid w:val="00A61BCC"/>
    <w:rsid w:val="00A86245"/>
    <w:rsid w:val="00AA452B"/>
    <w:rsid w:val="00AB468C"/>
    <w:rsid w:val="00AB53BD"/>
    <w:rsid w:val="00AC75C2"/>
    <w:rsid w:val="00AD0764"/>
    <w:rsid w:val="00AD56C9"/>
    <w:rsid w:val="00AF329B"/>
    <w:rsid w:val="00B31933"/>
    <w:rsid w:val="00B44719"/>
    <w:rsid w:val="00B73430"/>
    <w:rsid w:val="00B750E7"/>
    <w:rsid w:val="00BA7121"/>
    <w:rsid w:val="00BC0B20"/>
    <w:rsid w:val="00BE5F92"/>
    <w:rsid w:val="00C178F7"/>
    <w:rsid w:val="00C25E8E"/>
    <w:rsid w:val="00C40592"/>
    <w:rsid w:val="00C46929"/>
    <w:rsid w:val="00C644A8"/>
    <w:rsid w:val="00CA39D8"/>
    <w:rsid w:val="00CC4027"/>
    <w:rsid w:val="00CC508E"/>
    <w:rsid w:val="00CD0DDE"/>
    <w:rsid w:val="00CE059C"/>
    <w:rsid w:val="00CE7B16"/>
    <w:rsid w:val="00CF48A4"/>
    <w:rsid w:val="00D136F7"/>
    <w:rsid w:val="00D16377"/>
    <w:rsid w:val="00D24DAB"/>
    <w:rsid w:val="00D44C05"/>
    <w:rsid w:val="00D61DEB"/>
    <w:rsid w:val="00D725B2"/>
    <w:rsid w:val="00D9316B"/>
    <w:rsid w:val="00DF20E5"/>
    <w:rsid w:val="00E06743"/>
    <w:rsid w:val="00E14099"/>
    <w:rsid w:val="00E216BA"/>
    <w:rsid w:val="00E2554C"/>
    <w:rsid w:val="00E270F6"/>
    <w:rsid w:val="00E31205"/>
    <w:rsid w:val="00E360DB"/>
    <w:rsid w:val="00E46CCF"/>
    <w:rsid w:val="00E86A81"/>
    <w:rsid w:val="00E935BD"/>
    <w:rsid w:val="00EC202D"/>
    <w:rsid w:val="00EC49D8"/>
    <w:rsid w:val="00ED5478"/>
    <w:rsid w:val="00F00148"/>
    <w:rsid w:val="00F07A91"/>
    <w:rsid w:val="00F26644"/>
    <w:rsid w:val="00F31CE4"/>
    <w:rsid w:val="00F401EA"/>
    <w:rsid w:val="00F67F46"/>
    <w:rsid w:val="00F73B9E"/>
    <w:rsid w:val="00F761EE"/>
    <w:rsid w:val="00FA5A8A"/>
    <w:rsid w:val="00FB549C"/>
    <w:rsid w:val="00FC5F82"/>
    <w:rsid w:val="00FD3618"/>
    <w:rsid w:val="00FE4A1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6F7"/>
  </w:style>
  <w:style w:type="paragraph" w:styleId="Heading2">
    <w:name w:val="heading 2"/>
    <w:basedOn w:val="Normal"/>
    <w:next w:val="Normal"/>
    <w:link w:val="2"/>
    <w:qFormat/>
    <w:rsid w:val="002025A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C0F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7C0F7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snippetequal">
    <w:name w:val="snippet_equal"/>
    <w:rsid w:val="00297351"/>
  </w:style>
  <w:style w:type="paragraph" w:styleId="NormalWeb">
    <w:name w:val="Normal (Web)"/>
    <w:basedOn w:val="Normal"/>
    <w:uiPriority w:val="99"/>
    <w:unhideWhenUsed/>
    <w:rsid w:val="009E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14099"/>
  </w:style>
  <w:style w:type="character" w:styleId="Hyperlink">
    <w:name w:val="Hyperlink"/>
    <w:basedOn w:val="DefaultParagraphFont"/>
    <w:uiPriority w:val="99"/>
    <w:unhideWhenUsed/>
    <w:rsid w:val="00D9316B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D16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16377"/>
    <w:rPr>
      <w:rFonts w:ascii="Segoe UI" w:hAnsi="Segoe UI" w:cs="Segoe UI"/>
      <w:sz w:val="18"/>
      <w:szCs w:val="18"/>
    </w:rPr>
  </w:style>
  <w:style w:type="character" w:customStyle="1" w:styleId="2">
    <w:name w:val="Заголовок 2 Знак"/>
    <w:basedOn w:val="DefaultParagraphFont"/>
    <w:link w:val="Heading2"/>
    <w:rsid w:val="002025AD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BC5E7-A1BB-4925-9FCC-09F821C50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