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 w:rsidP="00900011">
      <w:pPr>
        <w:ind w:firstLine="851"/>
        <w:jc w:val="right"/>
      </w:pPr>
      <w:r>
        <w:t>Дело №2-13-21/2020</w:t>
      </w:r>
    </w:p>
    <w:p w:rsidR="00A77B3E" w:rsidP="00900011">
      <w:pPr>
        <w:tabs>
          <w:tab w:val="left" w:pos="2640"/>
        </w:tabs>
        <w:ind w:firstLine="851"/>
        <w:jc w:val="right"/>
      </w:pPr>
      <w:r>
        <w:t>02-21/13/2020</w:t>
      </w:r>
      <w:r>
        <w:tab/>
      </w:r>
    </w:p>
    <w:p w:rsidR="00A77B3E" w:rsidP="00900011">
      <w:pPr>
        <w:ind w:firstLine="851"/>
        <w:jc w:val="center"/>
      </w:pPr>
      <w:r>
        <w:t>РЕШЕНИЕ</w:t>
      </w:r>
    </w:p>
    <w:p w:rsidR="00A77B3E" w:rsidP="00900011">
      <w:pPr>
        <w:ind w:firstLine="851"/>
        <w:jc w:val="center"/>
      </w:pPr>
      <w:r>
        <w:t>(резолютивная часть)</w:t>
      </w:r>
    </w:p>
    <w:p w:rsidR="00A77B3E" w:rsidP="00900011">
      <w:pPr>
        <w:ind w:firstLine="851"/>
        <w:jc w:val="center"/>
      </w:pPr>
      <w:r>
        <w:t>ИМЕНЕМ РОССИЙСКОЙ ФЕДЕРАЦИИ</w:t>
      </w:r>
    </w:p>
    <w:p w:rsidR="00A77B3E" w:rsidP="00900011">
      <w:pPr>
        <w:ind w:firstLine="851"/>
        <w:jc w:val="both"/>
      </w:pPr>
    </w:p>
    <w:p w:rsidR="00A77B3E" w:rsidP="00900011">
      <w:pPr>
        <w:ind w:firstLine="851"/>
        <w:jc w:val="both"/>
      </w:pPr>
      <w:r>
        <w:t>10 марта 2020 года                                                                  г. Симферополь</w:t>
      </w:r>
    </w:p>
    <w:p w:rsidR="00A77B3E" w:rsidP="00900011">
      <w:pPr>
        <w:ind w:firstLine="851"/>
        <w:jc w:val="both"/>
      </w:pPr>
      <w:r>
        <w:t xml:space="preserve">Мировой судья судебного участка № 13 Киевского судебного </w:t>
      </w:r>
      <w:r>
        <w:t xml:space="preserve">района г. Симферополь Клёпова Е.Ю., при секретаре судебного заседания </w:t>
      </w:r>
      <w:r>
        <w:t>Чмерук</w:t>
      </w:r>
      <w:r>
        <w:t xml:space="preserve"> Р.Р., с участием ответчика Баран Сергея Владимировича, рассмотрев в открытом судебном заседании гражданское дело по иску ПАО СК «</w:t>
      </w:r>
      <w:r>
        <w:t>Росгосстрах</w:t>
      </w:r>
      <w:r>
        <w:t>» к Баран Сергею Владимировичу о возмещ</w:t>
      </w:r>
      <w:r>
        <w:t>ении ущерба в порядке регресса,</w:t>
      </w:r>
    </w:p>
    <w:p w:rsidR="00A77B3E" w:rsidP="00900011">
      <w:pPr>
        <w:ind w:firstLine="851"/>
        <w:jc w:val="both"/>
      </w:pPr>
      <w:r>
        <w:t>на основании ст. 14 Закона от 25.04.2002 года «Об обязательном страховании гражданской ответственности владельцев транспортных средств», руководствуясь ст. 88,  ст. 194-199 ГПК РФ, мировой судья,</w:t>
      </w:r>
    </w:p>
    <w:p w:rsidR="00A77B3E" w:rsidP="00900011">
      <w:pPr>
        <w:ind w:firstLine="851"/>
        <w:jc w:val="center"/>
      </w:pPr>
      <w:r>
        <w:t>Р</w:t>
      </w:r>
      <w:r>
        <w:t xml:space="preserve"> Е Ш И Л :</w:t>
      </w:r>
    </w:p>
    <w:p w:rsidR="00A77B3E" w:rsidP="00900011">
      <w:pPr>
        <w:ind w:firstLine="851"/>
        <w:jc w:val="both"/>
      </w:pPr>
      <w:r>
        <w:t>Исковые требова</w:t>
      </w:r>
      <w:r>
        <w:t>ния ПАО СК «</w:t>
      </w:r>
      <w:r>
        <w:t>Росгосстрах</w:t>
      </w:r>
      <w:r>
        <w:t>» к Баран Сергею Владимировичу, о возмещении ущерба в порядке регресса в сумме сумма - удовлетворить.</w:t>
      </w:r>
    </w:p>
    <w:p w:rsidR="00A77B3E" w:rsidP="00900011">
      <w:pPr>
        <w:ind w:firstLine="851"/>
        <w:jc w:val="both"/>
      </w:pPr>
    </w:p>
    <w:p w:rsidR="00A77B3E" w:rsidP="00900011">
      <w:pPr>
        <w:ind w:firstLine="851"/>
        <w:jc w:val="both"/>
      </w:pPr>
      <w:r>
        <w:t>Взыскать с Баран Сергея Владимировича паспортные данные в пользу ПАО СК «</w:t>
      </w:r>
      <w:r>
        <w:t>Росгосстрах</w:t>
      </w:r>
      <w:r>
        <w:t xml:space="preserve">» (ИНН телефон, КПП телефон, </w:t>
      </w:r>
      <w:r>
        <w:t>р</w:t>
      </w:r>
      <w:r>
        <w:t xml:space="preserve">/с телефон </w:t>
      </w:r>
      <w:r>
        <w:t>телеф</w:t>
      </w:r>
      <w:r>
        <w:t>он</w:t>
      </w:r>
      <w:r>
        <w:t xml:space="preserve">, наименование организации адрес телефон </w:t>
      </w:r>
      <w:r>
        <w:t>телефон</w:t>
      </w:r>
      <w:r>
        <w:t>, БИК телефон, получатель наименование организации, назначение платежа: по делу №... в счет возмещения вреда, причиненного в результате повреждения застрахованного имущества в порядке регресса в сумме сумма</w:t>
      </w:r>
      <w:r>
        <w:t>, а также расходы по уплате государственной пошлины в сумме сумма.</w:t>
      </w:r>
    </w:p>
    <w:p w:rsidR="00A77B3E" w:rsidP="00900011">
      <w:pPr>
        <w:ind w:firstLine="851"/>
        <w:jc w:val="both"/>
      </w:pPr>
      <w:r>
        <w:t>Разъяснить право лиц, участвующих в деле, их представителей на подачу заявления о составлении мотивированного решения суда по рассмотренному делу  в течение трех дней со дня объявления резо</w:t>
      </w:r>
      <w:r>
        <w:t>лютивной части решения суда, если лица, участвующие в деле, их представители присутствовали в судебном заседании, в течение пятнадцати дней со дня объявления резолютивной части решения суда, если лица, участвующие в деле, их представители не присутствовали</w:t>
      </w:r>
      <w:r>
        <w:t xml:space="preserve"> в судебном заседании.</w:t>
      </w:r>
    </w:p>
    <w:p w:rsidR="00A77B3E" w:rsidP="00900011">
      <w:pPr>
        <w:ind w:firstLine="851"/>
        <w:jc w:val="both"/>
      </w:pPr>
      <w:r>
        <w:t xml:space="preserve">Решение может быть обжаловано </w:t>
      </w:r>
      <w:r>
        <w:t>в Киевский районный суд города Симферополя Республики Крым в течение месяца со дня принятия решения суда в окончательной форме путем подачи жалобы через судебный участок</w:t>
      </w:r>
      <w:r>
        <w:t xml:space="preserve"> № 13 Киевского судебного района г</w:t>
      </w:r>
      <w:r>
        <w:t>орода Симферополя.</w:t>
      </w:r>
    </w:p>
    <w:p w:rsidR="00900011" w:rsidP="00900011">
      <w:pPr>
        <w:ind w:firstLine="851"/>
        <w:jc w:val="both"/>
      </w:pPr>
    </w:p>
    <w:p w:rsidR="00A77B3E" w:rsidP="00900011">
      <w:pPr>
        <w:ind w:firstLine="851"/>
        <w:jc w:val="both"/>
      </w:pPr>
      <w:r>
        <w:t>Мировой   судья: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Е.Ю. Клёпова</w:t>
      </w:r>
    </w:p>
    <w:p w:rsidR="00A77B3E" w:rsidP="00900011">
      <w:pPr>
        <w:ind w:firstLine="851"/>
        <w:jc w:val="both"/>
      </w:pPr>
    </w:p>
    <w:p w:rsidR="00A77B3E" w:rsidP="00900011">
      <w:pPr>
        <w:ind w:firstLine="851"/>
        <w:jc w:val="both"/>
      </w:pPr>
    </w:p>
    <w:sectPr w:rsidSect="00900011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drawingGridHorizontalSpacing w:val="120"/>
  <w:displayHorizontalDrawingGridEvery w:val="2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23605"/>
    <w:rsid w:val="00323605"/>
    <w:rsid w:val="00900011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2360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