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D470C">
      <w:pPr>
        <w:ind w:firstLine="851"/>
        <w:jc w:val="right"/>
      </w:pPr>
      <w:r>
        <w:t>Дело №2-13-28/2020 (2-13-1011/2019)</w:t>
      </w:r>
    </w:p>
    <w:p w:rsidR="00A77B3E" w:rsidP="000D470C">
      <w:pPr>
        <w:ind w:firstLine="851"/>
        <w:jc w:val="right"/>
      </w:pPr>
      <w:r>
        <w:t>02-0028/13/2020 (02-1011/13/2019)</w:t>
      </w:r>
    </w:p>
    <w:p w:rsidR="00A77B3E" w:rsidP="000D470C">
      <w:pPr>
        <w:ind w:firstLine="851"/>
        <w:jc w:val="center"/>
      </w:pPr>
      <w:r>
        <w:t>РЕШЕНИЕ</w:t>
      </w:r>
    </w:p>
    <w:p w:rsidR="00A77B3E" w:rsidP="000D470C">
      <w:pPr>
        <w:ind w:firstLine="851"/>
        <w:jc w:val="center"/>
      </w:pPr>
      <w:r>
        <w:t>(резолютивная часть)</w:t>
      </w:r>
    </w:p>
    <w:p w:rsidR="00A77B3E" w:rsidP="000D470C">
      <w:pPr>
        <w:ind w:firstLine="851"/>
        <w:jc w:val="center"/>
      </w:pPr>
      <w:r>
        <w:t>ИМЕНЕМ РОССИЙСКОЙ ФЕДЕРАЦИИ</w:t>
      </w:r>
    </w:p>
    <w:p w:rsidR="00A77B3E" w:rsidP="000D470C">
      <w:pPr>
        <w:ind w:firstLine="851"/>
        <w:jc w:val="center"/>
      </w:pPr>
    </w:p>
    <w:p w:rsidR="00A77B3E" w:rsidP="000D470C">
      <w:pPr>
        <w:ind w:firstLine="851"/>
        <w:jc w:val="both"/>
      </w:pPr>
      <w:r>
        <w:t>23 января 2020 года                                                                  г. Симферополь</w:t>
      </w:r>
    </w:p>
    <w:p w:rsidR="00A77B3E" w:rsidP="000D470C">
      <w:pPr>
        <w:ind w:firstLine="851"/>
        <w:jc w:val="both"/>
      </w:pPr>
      <w:r>
        <w:t>Мировой судья судебного</w:t>
      </w:r>
      <w:r>
        <w:t xml:space="preserve"> участка № 13 Киевского судебного района г. Симферополь Клёпова Е.Ю., при секретаре судебного заседания Юлдашеве Э.Р. К.В., с участием ответчика </w:t>
      </w:r>
      <w:r>
        <w:t>Файден</w:t>
      </w:r>
      <w:r>
        <w:t xml:space="preserve"> Елены Анатольевны, рассмотрев в открытом судебном заседании гражданское дело по иску Федерального госуда</w:t>
      </w:r>
      <w:r>
        <w:t xml:space="preserve">рственного бюджетного образовательного учреждения высшего образовании «Российский государственный университет правосудия» к </w:t>
      </w:r>
      <w:r>
        <w:t>Файден</w:t>
      </w:r>
      <w:r>
        <w:t xml:space="preserve"> Елене Анатольевне о взыскании задолженности по оплате образовательных услуг в сумме сумма,</w:t>
      </w:r>
    </w:p>
    <w:p w:rsidR="00A77B3E" w:rsidP="000D470C">
      <w:pPr>
        <w:ind w:firstLine="851"/>
        <w:jc w:val="both"/>
      </w:pPr>
      <w:r>
        <w:t>на основании ст. ст. 309, 779, 781</w:t>
      </w:r>
      <w:r>
        <w:t xml:space="preserve"> ГК РФ, ст. 54 Федерального закона от 29.12.2012 года №273-ФЗ «Об образовании в Российской Федерации», Постановления Правительства РФ от 15.08.2013 года №706 «Об утверждении Правил оказания платных образовательных услуг», руководствуясь ст. 88,  п. 1 ст. 9</w:t>
      </w:r>
      <w:r>
        <w:t>8, ст. 194-199, 203 ГПК РФ, мировой судья,</w:t>
      </w:r>
    </w:p>
    <w:p w:rsidR="00A77B3E" w:rsidP="000D470C">
      <w:pPr>
        <w:ind w:firstLine="851"/>
        <w:jc w:val="center"/>
      </w:pPr>
      <w:r>
        <w:t>Р</w:t>
      </w:r>
      <w:r>
        <w:t xml:space="preserve"> Е Ш И Л :</w:t>
      </w:r>
    </w:p>
    <w:p w:rsidR="00A77B3E" w:rsidP="000D470C">
      <w:pPr>
        <w:ind w:firstLine="851"/>
        <w:jc w:val="both"/>
      </w:pPr>
      <w:r>
        <w:t xml:space="preserve">Исковые требования Федерального государственного бюджетного образовательного учреждения высшего образовании «Российский государственный университет правосудия» к </w:t>
      </w:r>
      <w:r>
        <w:t>Файден</w:t>
      </w:r>
      <w:r>
        <w:t xml:space="preserve"> Елене Анатольевне о взыскании з</w:t>
      </w:r>
      <w:r>
        <w:t>адолженности по оплате образовательных услуг в сумме сумма – удовлетворить.</w:t>
      </w:r>
    </w:p>
    <w:p w:rsidR="00A77B3E" w:rsidP="000D470C">
      <w:pPr>
        <w:ind w:firstLine="851"/>
        <w:jc w:val="both"/>
      </w:pPr>
      <w:r>
        <w:t xml:space="preserve">Взыскать с </w:t>
      </w:r>
      <w:r>
        <w:t>Файден</w:t>
      </w:r>
      <w:r>
        <w:t xml:space="preserve"> Елены Анатольевны, паспортные данные, ... в пользу Федерального государственного бюджетного образовательного учреждения высшего образовании «Российский государств</w:t>
      </w:r>
      <w:r>
        <w:t>енный университет правосудия» (ОГРН ..., дата присвоения ОГРН дата, ИНН телефон, КПП ...) задолженность по договору об оказании платных образовательных услуг в размере сумма.</w:t>
      </w:r>
    </w:p>
    <w:p w:rsidR="00A77B3E" w:rsidP="000D470C">
      <w:pPr>
        <w:ind w:firstLine="851"/>
        <w:jc w:val="both"/>
      </w:pPr>
      <w:r>
        <w:t xml:space="preserve">Предоставить </w:t>
      </w:r>
      <w:r>
        <w:t>Файден</w:t>
      </w:r>
      <w:r>
        <w:t xml:space="preserve"> Елене Анатольевне, паспортные данные рассрочку исполнения реш</w:t>
      </w:r>
      <w:r>
        <w:t>ения суда с момента вступления решения суда в законную силу сроком на 6 (шесть) месяцев с уплатой задолженности равными платежами в сумме сумма ежемесячно.</w:t>
      </w:r>
    </w:p>
    <w:p w:rsidR="00A77B3E" w:rsidP="000D470C">
      <w:pPr>
        <w:ind w:firstLine="851"/>
        <w:jc w:val="both"/>
      </w:pPr>
      <w:r>
        <w:t xml:space="preserve">Взыскать с </w:t>
      </w:r>
      <w:r>
        <w:t>Файден</w:t>
      </w:r>
      <w:r>
        <w:t xml:space="preserve"> Елены Анатольевны, паспортные данные, ... в пользу Федерального государственного б</w:t>
      </w:r>
      <w:r>
        <w:t>юджетного образовательного учреждения высшего образовании «Российский государственный университет правосудия» (ОГРН ..., дата присвоения ОГРН дата, ИНН телефон, КПП ...) сумму уплаченной государственной пошлины в размере сумма.</w:t>
      </w:r>
    </w:p>
    <w:p w:rsidR="00A77B3E" w:rsidP="000D470C">
      <w:pPr>
        <w:ind w:firstLine="851"/>
        <w:jc w:val="both"/>
      </w:pPr>
      <w:r>
        <w:t>Разъяснить право лиц, участ</w:t>
      </w:r>
      <w:r>
        <w:t xml:space="preserve">вующих в деле, их представителей на подачу заявления о составлении мотивированного решения суда по рассмотренному делу 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D470C">
      <w:pPr>
        <w:ind w:firstLine="851"/>
        <w:jc w:val="both"/>
      </w:pPr>
      <w:r>
        <w:t xml:space="preserve">Решение может быть обжаловано </w:t>
      </w:r>
      <w:r>
        <w:t>в Киевский районный суд города Симферопо</w:t>
      </w:r>
      <w:r>
        <w:t>ля Республики Крым в течение месяца со дня принятия решения суда в окончательной форме путем подачи жалобы через судебный участок</w:t>
      </w:r>
      <w:r>
        <w:t xml:space="preserve"> № 13 Киевского судебного района города Симферополя.</w:t>
      </w:r>
    </w:p>
    <w:p w:rsidR="00A77B3E" w:rsidP="000D470C">
      <w:pPr>
        <w:ind w:firstLine="851"/>
        <w:jc w:val="both"/>
      </w:pPr>
    </w:p>
    <w:p w:rsidR="00A77B3E" w:rsidP="000D470C">
      <w:pPr>
        <w:ind w:firstLine="851"/>
        <w:jc w:val="both"/>
      </w:pPr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Е.Ю. Клёпова</w:t>
      </w:r>
    </w:p>
    <w:p w:rsidR="00A77B3E" w:rsidP="000D470C">
      <w:pPr>
        <w:ind w:firstLine="851"/>
        <w:jc w:val="both"/>
      </w:pPr>
    </w:p>
    <w:sectPr w:rsidSect="000D47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1CB"/>
    <w:rsid w:val="000D470C"/>
    <w:rsid w:val="00A77B3E"/>
    <w:rsid w:val="00C40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1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