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№2-13-196/2021</w:t>
      </w:r>
    </w:p>
    <w:p w:rsidR="00A77B3E">
      <w:r>
        <w:t>02-0196/13/2021</w:t>
      </w:r>
    </w:p>
    <w:p w:rsidR="00A77B3E">
      <w:r>
        <w:t>РЕШЕНИЕ</w:t>
      </w:r>
    </w:p>
    <w:p w:rsidR="00A77B3E">
      <w:r>
        <w:t>(резолютивная часть))</w:t>
      </w:r>
    </w:p>
    <w:p w:rsidR="00A77B3E">
      <w:r>
        <w:t xml:space="preserve">    ИМЕНЕМ РОССИЙСКОЙ ФЕДЕРАЦИИ</w:t>
      </w:r>
    </w:p>
    <w:p w:rsidR="00A77B3E">
      <w:r>
        <w:t>26 апреля 2021 года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</w:t>
      </w:r>
      <w:r>
        <w:t>фио</w:t>
      </w:r>
      <w:r>
        <w:t xml:space="preserve"> к Страховому наименование организации штрафа за неисполнение решения финансового уполномоченного,</w:t>
      </w:r>
    </w:p>
    <w:p w:rsidR="00A77B3E">
      <w:r>
        <w:t>на основании ст. 24 ФЗ-123 «Об уполномоченно</w:t>
      </w:r>
      <w:r>
        <w:t>м по правам потребителей финансовых услуг», руководствуясь ст. 88,  п. 1 ст. 98,  п. 1 ст. 100, ст. 194-199 ГПК РФ, мировой судья,</w:t>
      </w:r>
    </w:p>
    <w:p w:rsidR="00A77B3E">
      <w:r>
        <w:t>Р Е Ш И Л :</w:t>
      </w:r>
    </w:p>
    <w:p w:rsidR="00A77B3E">
      <w:r>
        <w:t xml:space="preserve">Исковые требования </w:t>
      </w:r>
      <w:r>
        <w:t>фио</w:t>
      </w:r>
      <w:r>
        <w:t xml:space="preserve"> к Страховому наименование организации штрафа за неисполнение решения финансового уполномоч</w:t>
      </w:r>
      <w:r>
        <w:t>енного – удовлетворить частично.</w:t>
      </w:r>
    </w:p>
    <w:p w:rsidR="00A77B3E">
      <w:r>
        <w:t xml:space="preserve">Взыскать со Страхового наименование организации (ОГРН 1027700042413, ИНН телефон, КПП телефон, юридический адрес: адрес, фактический адрес: адрес) в пользу </w:t>
      </w:r>
      <w:r>
        <w:t>фио</w:t>
      </w:r>
      <w:r>
        <w:t>:</w:t>
      </w:r>
    </w:p>
    <w:p w:rsidR="00A77B3E">
      <w:r>
        <w:t>- сумму штрафа за неисполнение решения финансового уполномочен</w:t>
      </w:r>
      <w:r>
        <w:t>ного в размере 14593,50 рублей;</w:t>
      </w:r>
    </w:p>
    <w:p w:rsidR="00A77B3E">
      <w:r>
        <w:t>- моральный вред в размере 500,00 рублей;</w:t>
      </w:r>
    </w:p>
    <w:p w:rsidR="00A77B3E">
      <w:r>
        <w:t>- расходы на оплату юридических  услуг в размере 15000,00 рублей.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 xml:space="preserve">Взыскать со Страхового наименование организации (ОГРН </w:t>
      </w:r>
      <w:r>
        <w:t xml:space="preserve">1027700042413, ИНН телефон, КПП телефон, юридический адрес: адрес, фактический адрес: адрес)  в бюджет (Наименование получателя платежа - УФК по адрес, ИНН телефон, КПП телефон, наименование банка – получателя - Отделение адрес Банка России//УФК по адрес, </w:t>
      </w:r>
      <w:r>
        <w:t>БИК телефон, номер корреспондентского счета банка – …</w:t>
      </w:r>
      <w:r>
        <w:t>, Счет получателя платежа – …</w:t>
      </w:r>
      <w:r>
        <w:t xml:space="preserve">, ОКТМО - </w:t>
      </w:r>
      <w:r>
        <w:t>телефон</w:t>
      </w:r>
      <w:r>
        <w:t>,К</w:t>
      </w:r>
      <w:r>
        <w:t>БК</w:t>
      </w:r>
      <w:r>
        <w:t xml:space="preserve"> – …</w:t>
      </w:r>
      <w:r>
        <w:t>, государственную пошлину в размере 883,74  рублей.</w:t>
      </w:r>
    </w:p>
    <w:p w:rsidR="00A77B3E">
      <w:r>
        <w:t>Разъяснить право лиц, участвующих в деле</w:t>
      </w:r>
      <w:r>
        <w:t>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</w:t>
      </w:r>
      <w:r>
        <w:t>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п</w:t>
      </w:r>
      <w:r>
        <w:t>ринятия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9E"/>
    <w:rsid w:val="004639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