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№2-13-296/2021</w:t>
      </w:r>
    </w:p>
    <w:p w:rsidR="00A77B3E">
      <w:r>
        <w:t>02-0296/13/2021</w:t>
      </w:r>
    </w:p>
    <w:p w:rsidR="00A77B3E"/>
    <w:p w:rsidR="00A77B3E">
      <w:r>
        <w:t>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29 сентября 2021 года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иску наименование организации к </w:t>
      </w:r>
      <w:r>
        <w:t>фио</w:t>
      </w:r>
      <w:r>
        <w:t>, о взыскании денежных средств, неустойки за п</w:t>
      </w:r>
      <w:r>
        <w:t xml:space="preserve">росрочку исполнения обязательств по договору, процентов за пользование чужими денежными средствами, расходов по оплате государственной пошлины, </w:t>
      </w:r>
    </w:p>
    <w:p w:rsidR="00A77B3E">
      <w:r>
        <w:t>руководствуясь  ст. 194-199, ГПК РФ, мировой судья,</w:t>
      </w:r>
    </w:p>
    <w:p w:rsidR="00A77B3E"/>
    <w:p w:rsidR="00A77B3E">
      <w:r>
        <w:t xml:space="preserve"> Р Е Ш И Л :</w:t>
      </w:r>
    </w:p>
    <w:p w:rsidR="00A77B3E">
      <w:r>
        <w:t>Исковые требования наименование организации к</w:t>
      </w:r>
      <w:r>
        <w:t xml:space="preserve"> </w:t>
      </w:r>
      <w:r>
        <w:t>фио</w:t>
      </w:r>
      <w:r>
        <w:t>, о взыскании денежных средств, неустойки за просрочку исполнения обязательств по договору, процентов за пользование чужими денежными средствами, расходов по оплате государственной пошлины – удовлетворить частично.</w:t>
      </w:r>
    </w:p>
    <w:p w:rsidR="00A77B3E"/>
    <w:p w:rsidR="00A77B3E">
      <w:r>
        <w:t xml:space="preserve">Взыскать со </w:t>
      </w:r>
      <w:r>
        <w:t>фио</w:t>
      </w:r>
      <w:r>
        <w:t xml:space="preserve">, паспортные данные, </w:t>
      </w:r>
      <w:r>
        <w:t xml:space="preserve">АР адрес, паспортные данные пользу наименование организации (ИНН телефон, КПП телефон, </w:t>
      </w:r>
      <w:r>
        <w:t>р</w:t>
      </w:r>
      <w:r>
        <w:t>/с</w:t>
      </w:r>
      <w:r>
        <w:t xml:space="preserve">, Ульяновское отделением </w:t>
      </w:r>
      <w:r>
        <w:t xml:space="preserve">Сбербанка России, </w:t>
      </w:r>
      <w:r>
        <w:t>, БИК телефон, ОГРН 1157329001521, юридический адрес: адрес) задолженнос</w:t>
      </w:r>
      <w:r>
        <w:t xml:space="preserve">ть по договору </w:t>
      </w:r>
      <w:r>
        <w:t xml:space="preserve">от 29.01.2021 года в сумме 14994,00 рублей, неустойку за неисполнение обязательств по оплате товара, предусмотренную п. 6.2 договора </w:t>
      </w:r>
      <w:r>
        <w:t xml:space="preserve">от 29.01.2021 года за период с 16.02.2021 года по 29.09.2021 года (день вынесения решения </w:t>
      </w:r>
      <w:r>
        <w:t>суда) в сумме 14994,00 рублей, расходы по оплате государственной пошлины в сумме 922,93 рублей.</w:t>
      </w:r>
    </w:p>
    <w:p w:rsidR="00A77B3E">
      <w:r>
        <w:t>В удовлетворении остальной части исковых требований отказать.</w:t>
      </w:r>
    </w:p>
    <w:p w:rsidR="00A77B3E"/>
    <w:p w:rsidR="00A77B3E">
      <w:r>
        <w:t>Заявление об отмене заочного решения может быть подано ответчиком мировому судье судебный участок</w:t>
      </w:r>
      <w:r>
        <w:t xml:space="preserve"> № 13 Киевского судебного района адрес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адрес через судебный участок № 13 Киевского суде</w:t>
      </w:r>
      <w:r>
        <w:t>бного района адрес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</w:t>
      </w:r>
      <w:r>
        <w:t>яснить право лиц, участвующих в деле, их представителей на подачу заявления о составлении мотивированного решения суда по рассмотренному делу в течение трех дней со дня объявления резолютивной части решения суда, если лица, участвующие в деле, их представи</w:t>
      </w:r>
      <w:r>
        <w:t xml:space="preserve">тели присутствовали в судебном заседании, в течение пятнадцати дней со дня объявления резолютивной части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04"/>
    <w:rsid w:val="0033430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