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2-13-531/2019</w:t>
      </w:r>
    </w:p>
    <w:p w:rsidR="00A77B3E">
      <w:r>
        <w:t>(02-0531/13/2019)</w:t>
      </w:r>
    </w:p>
    <w:p w:rsidR="00A77B3E">
      <w:r>
        <w:t xml:space="preserve">  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>
      <w:r>
        <w:t>17 октября  2019 года                                                              г. Симферополь</w:t>
      </w:r>
    </w:p>
    <w:p w:rsidR="00A77B3E">
      <w:r>
        <w:t>Мировой судья судебного участка № 13 Киевского судебного района г. Симферополь Клёпова Е.Ю., при секретаре судебного заседания Юлдашеве Э.Р., рассмотрев в открытом судебном заседании гражданское дело по иску ПАО СК «Росгосстрах» к Жакун Дмитрию Ивановичу, о возмещении ущерба в порядке регресса,</w:t>
      </w:r>
    </w:p>
    <w:p w:rsidR="00A77B3E">
      <w:r>
        <w:t>на основании ст. 14 Закона от 25.04.2002 года «Об обязательном страховании гражданской ответственности владельцев транспортных средств», руководствуясь ст. 88,  ст. 194-199, 233-235  ГПК РФ, мировой судья,</w:t>
      </w:r>
    </w:p>
    <w:p w:rsidR="00A77B3E">
      <w:r>
        <w:t xml:space="preserve"> Р Е Ш И Л :</w:t>
      </w:r>
    </w:p>
    <w:p w:rsidR="00A77B3E">
      <w:r>
        <w:t>Исковые требования ПАО СК «Росгосстрах» к Жакун Дмитрию Ивановичу, о возмещении ущерба в порядке регресса в сумме 24100,00 рублей - удовлетворить.</w:t>
      </w:r>
    </w:p>
    <w:p w:rsidR="00A77B3E">
      <w:r>
        <w:t>Взыскать с Жакун Дмитрия Ивановича в пользу ПАО СК «Росгосстрах» (ИНН 770 706 7683, КПП 502701001, р/с 407 018 106 000 000 00186, банк ПАО «РГС Банк» г. Москва, к/с 301 018 109 452 500 00174, БИК 044 525 174, получатель ПАО СК «Росгосстрах», назначение платежа: РГС//Краснодарский край//211/13661490)  в счет возмещения вреда, причиненного в результате повреждения застрахованного имущества в сумме 24100,00 рублей, а также расходы по уплате государственной пошлины в сумме 923,00 рублей.</w:t>
      </w:r>
    </w:p>
    <w:p w:rsidR="00A77B3E">
      <w:r>
        <w:t>Заявление об отмене заочного решения может быть подано ответчиком мировому судье судебный участок № 13 Киевского судебного района города Симферополя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Киевский районный суд г. Симферополя через судебный участок № 13 Киевского судебного района города Симферополя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Разъяснить сторонам, что  согласно ст. 199 ГПК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  <w:tab/>
        <w:tab/>
        <w:tab/>
        <w:tab/>
        <w:tab/>
        <w:tab/>
        <w:t xml:space="preserve">            Е.Ю. Клёпова</w:t>
      </w:r>
    </w:p>
    <w:p w:rsidR="00A77B3E">
      <w:r>
        <w:t>Оригинал резолютивной части заочного решения подшит в материалы дела №2-13-531/2019 (02-0531/13/2019) которое  у мирового судьи судебного участка № 13 Киевского судебного района города Симферополя (Киевский район городского округа Симферополя).</w:t>
      </w:r>
    </w:p>
    <w:p w:rsidR="00A77B3E">
      <w:r>
        <w:t>Копия верна.</w:t>
      </w:r>
    </w:p>
    <w:p w:rsidR="00A77B3E">
      <w:r>
        <w:t>Заочное решение не вступило в законную силу.</w:t>
      </w:r>
    </w:p>
    <w:p w:rsidR="00A77B3E">
      <w:r>
        <w:t xml:space="preserve">Мировой судья </w:t>
        <w:tab/>
        <w:tab/>
        <w:tab/>
        <w:tab/>
        <w:tab/>
        <w:tab/>
        <w:tab/>
        <w:t>Е.Ю. Клёпова</w:t>
      </w:r>
    </w:p>
    <w:p w:rsidR="00A77B3E">
      <w:r>
        <w:t xml:space="preserve">Секретарь судебного заседания </w:t>
        <w:tab/>
        <w:tab/>
        <w:tab/>
        <w:tab/>
        <w:tab/>
        <w:t>Э.Р. Юлдашев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