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№2-13-1228/2021</w:t>
      </w:r>
    </w:p>
    <w:p w:rsidR="00A77B3E">
      <w:r>
        <w:t>02-1228/13/2021)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23 декабря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рассмотрев в открытом судебном заседании исковое </w:t>
      </w:r>
      <w:r>
        <w:t>заявление</w:t>
      </w:r>
      <w:r>
        <w:t xml:space="preserve"> наименование организации к </w:t>
      </w:r>
      <w:r>
        <w:t>фио</w:t>
      </w:r>
      <w:r>
        <w:t xml:space="preserve">, о взыскании задолженности по договору </w:t>
      </w:r>
      <w:r>
        <w:t>микрозайма</w:t>
      </w:r>
      <w:r>
        <w:t xml:space="preserve"> …</w:t>
      </w:r>
      <w:r>
        <w:t>.телефон от 01.04.2018 года в сум</w:t>
      </w:r>
      <w:r>
        <w:t>ме 35913,00 рублей,</w:t>
      </w:r>
    </w:p>
    <w:p w:rsidR="00A77B3E">
      <w:r>
        <w:t>руководствуясь статьями 98, 194-198, 321 ГПК РФ, –</w:t>
      </w:r>
    </w:p>
    <w:p w:rsidR="00A77B3E">
      <w:r>
        <w:t>р е ш и л 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 xml:space="preserve">, о взыскании задолженности по договору </w:t>
      </w:r>
      <w:r>
        <w:t>микрозайма</w:t>
      </w:r>
      <w:r>
        <w:t xml:space="preserve"> …</w:t>
      </w:r>
      <w:r>
        <w:t>.</w:t>
      </w:r>
      <w:r>
        <w:t xml:space="preserve">телефон от 01.04.2018 года в сумме 35913,00 </w:t>
      </w:r>
      <w:r>
        <w:t>рублей – отказать в связи с пропуском срока исковой давности.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</w:t>
      </w:r>
      <w:r>
        <w:t>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>
        <w:t>дебном заседании.</w:t>
      </w:r>
    </w:p>
    <w:p w:rsidR="00A77B3E"/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6E"/>
    <w:rsid w:val="00A77B3E"/>
    <w:rsid w:val="00DD38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