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№02-0032/14/2024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№04186/16/000132920-18 от дата по состоянию на дата в размере сумма, состоящую из задолженности по основному долгу в размере сумма, процентам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