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D226E" w:rsidRPr="00D21C5E" w:rsidP="00DD226E">
      <w:pPr>
        <w:pStyle w:val="Heading1"/>
        <w:contextualSpacing/>
        <w:rPr>
          <w:sz w:val="28"/>
          <w:szCs w:val="28"/>
        </w:rPr>
      </w:pPr>
      <w:r w:rsidRPr="00DD226E">
        <w:rPr>
          <w:sz w:val="26"/>
          <w:szCs w:val="28"/>
        </w:rPr>
        <w:t xml:space="preserve">                                                                                    </w:t>
      </w:r>
      <w:r>
        <w:rPr>
          <w:sz w:val="26"/>
          <w:szCs w:val="28"/>
        </w:rPr>
        <w:t xml:space="preserve"> </w:t>
      </w:r>
    </w:p>
    <w:p w:rsidR="00DD226E" w:rsidRPr="00D21C5E" w:rsidP="00D91D91">
      <w:pPr>
        <w:pStyle w:val="Heading1"/>
        <w:ind w:firstLine="720"/>
        <w:contextualSpacing/>
        <w:jc w:val="right"/>
        <w:rPr>
          <w:sz w:val="28"/>
          <w:szCs w:val="28"/>
        </w:rPr>
      </w:pPr>
      <w:r w:rsidRPr="00D21C5E">
        <w:rPr>
          <w:b w:val="0"/>
          <w:sz w:val="28"/>
          <w:szCs w:val="28"/>
        </w:rPr>
        <w:t>Дело №  2-14-</w:t>
      </w:r>
      <w:r w:rsidR="00F3401C">
        <w:rPr>
          <w:b w:val="0"/>
          <w:sz w:val="28"/>
          <w:szCs w:val="28"/>
        </w:rPr>
        <w:t>115</w:t>
      </w:r>
      <w:r w:rsidRPr="00D21C5E">
        <w:rPr>
          <w:b w:val="0"/>
          <w:sz w:val="28"/>
          <w:szCs w:val="28"/>
        </w:rPr>
        <w:t>/201</w:t>
      </w:r>
      <w:r w:rsidRPr="00D21C5E" w:rsidR="00850CCF">
        <w:rPr>
          <w:b w:val="0"/>
          <w:sz w:val="28"/>
          <w:szCs w:val="28"/>
        </w:rPr>
        <w:t>8</w:t>
      </w:r>
      <w:r w:rsidRPr="00D21C5E">
        <w:rPr>
          <w:sz w:val="28"/>
          <w:szCs w:val="28"/>
        </w:rPr>
        <w:t xml:space="preserve"> </w:t>
      </w:r>
    </w:p>
    <w:p w:rsidR="00D91D91" w:rsidRPr="00D21C5E" w:rsidP="00D91D91">
      <w:pPr>
        <w:pStyle w:val="Heading1"/>
        <w:ind w:firstLine="720"/>
        <w:contextualSpacing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D21C5E">
        <w:rPr>
          <w:b w:val="0"/>
          <w:sz w:val="28"/>
          <w:szCs w:val="28"/>
        </w:rPr>
        <w:t>(02-0</w:t>
      </w:r>
      <w:r>
        <w:rPr>
          <w:b w:val="0"/>
          <w:sz w:val="28"/>
          <w:szCs w:val="28"/>
        </w:rPr>
        <w:t>115</w:t>
      </w:r>
      <w:r w:rsidRPr="00D21C5E" w:rsidR="00850CCF">
        <w:rPr>
          <w:b w:val="0"/>
          <w:sz w:val="28"/>
          <w:szCs w:val="28"/>
        </w:rPr>
        <w:t>/14/2018</w:t>
      </w:r>
      <w:r w:rsidRPr="00D21C5E">
        <w:rPr>
          <w:b w:val="0"/>
          <w:sz w:val="28"/>
          <w:szCs w:val="28"/>
        </w:rPr>
        <w:t>)</w:t>
      </w:r>
    </w:p>
    <w:p w:rsidR="00D91D91" w:rsidRPr="00D21C5E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C5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D21C5E" w:rsidR="009D42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1C5E">
        <w:rPr>
          <w:rFonts w:ascii="Times New Roman" w:hAnsi="Times New Roman" w:cs="Times New Roman"/>
          <w:b/>
          <w:sz w:val="28"/>
          <w:szCs w:val="28"/>
        </w:rPr>
        <w:t>Р</w:t>
      </w:r>
      <w:r w:rsidRPr="00D21C5E" w:rsidR="009D42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1C5E">
        <w:rPr>
          <w:rFonts w:ascii="Times New Roman" w:hAnsi="Times New Roman" w:cs="Times New Roman"/>
          <w:b/>
          <w:sz w:val="28"/>
          <w:szCs w:val="28"/>
        </w:rPr>
        <w:t>Е</w:t>
      </w:r>
      <w:r w:rsidRPr="00D21C5E" w:rsidR="009D42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1C5E">
        <w:rPr>
          <w:rFonts w:ascii="Times New Roman" w:hAnsi="Times New Roman" w:cs="Times New Roman"/>
          <w:b/>
          <w:sz w:val="28"/>
          <w:szCs w:val="28"/>
        </w:rPr>
        <w:t>Ш</w:t>
      </w:r>
      <w:r w:rsidRPr="00D21C5E" w:rsidR="009D42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1C5E">
        <w:rPr>
          <w:rFonts w:ascii="Times New Roman" w:hAnsi="Times New Roman" w:cs="Times New Roman"/>
          <w:b/>
          <w:sz w:val="28"/>
          <w:szCs w:val="28"/>
        </w:rPr>
        <w:t>Е</w:t>
      </w:r>
      <w:r w:rsidRPr="00D21C5E" w:rsidR="009D42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1C5E">
        <w:rPr>
          <w:rFonts w:ascii="Times New Roman" w:hAnsi="Times New Roman" w:cs="Times New Roman"/>
          <w:b/>
          <w:sz w:val="28"/>
          <w:szCs w:val="28"/>
        </w:rPr>
        <w:t>Н</w:t>
      </w:r>
      <w:r w:rsidRPr="00D21C5E" w:rsidR="009D42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1C5E">
        <w:rPr>
          <w:rFonts w:ascii="Times New Roman" w:hAnsi="Times New Roman" w:cs="Times New Roman"/>
          <w:b/>
          <w:sz w:val="28"/>
          <w:szCs w:val="28"/>
        </w:rPr>
        <w:t>И</w:t>
      </w:r>
      <w:r w:rsidRPr="00D21C5E" w:rsidR="009D42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1C5E">
        <w:rPr>
          <w:rFonts w:ascii="Times New Roman" w:hAnsi="Times New Roman" w:cs="Times New Roman"/>
          <w:b/>
          <w:sz w:val="28"/>
          <w:szCs w:val="28"/>
        </w:rPr>
        <w:t>Е</w:t>
      </w:r>
    </w:p>
    <w:p w:rsidR="00D91D91" w:rsidRPr="00D21C5E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C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1C5E" w:rsidR="00073C9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21C5E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D91D91" w:rsidRPr="00D21C5E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C5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21C5E" w:rsidR="00D16BCE">
        <w:rPr>
          <w:rFonts w:ascii="Times New Roman" w:hAnsi="Times New Roman" w:cs="Times New Roman"/>
          <w:b/>
          <w:sz w:val="28"/>
          <w:szCs w:val="28"/>
        </w:rPr>
        <w:t>(р</w:t>
      </w:r>
      <w:r w:rsidRPr="00D21C5E">
        <w:rPr>
          <w:rFonts w:ascii="Times New Roman" w:hAnsi="Times New Roman" w:cs="Times New Roman"/>
          <w:b/>
          <w:sz w:val="28"/>
          <w:szCs w:val="28"/>
        </w:rPr>
        <w:t>езолютивная часть</w:t>
      </w:r>
      <w:r w:rsidRPr="00D21C5E" w:rsidR="00D16BCE">
        <w:rPr>
          <w:rFonts w:ascii="Times New Roman" w:hAnsi="Times New Roman" w:cs="Times New Roman"/>
          <w:b/>
          <w:sz w:val="28"/>
          <w:szCs w:val="28"/>
        </w:rPr>
        <w:t>)</w:t>
      </w:r>
    </w:p>
    <w:p w:rsidR="00073C9A" w:rsidRPr="00D21C5E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D91" w:rsidRPr="00D21C5E" w:rsidP="00D91D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1C5E">
        <w:rPr>
          <w:rFonts w:ascii="Times New Roman" w:hAnsi="Times New Roman" w:cs="Times New Roman"/>
          <w:sz w:val="28"/>
          <w:szCs w:val="28"/>
        </w:rPr>
        <w:t xml:space="preserve">        </w:t>
      </w:r>
      <w:r w:rsidR="00F3401C">
        <w:rPr>
          <w:rFonts w:ascii="Times New Roman" w:hAnsi="Times New Roman" w:cs="Times New Roman"/>
          <w:sz w:val="28"/>
          <w:szCs w:val="28"/>
        </w:rPr>
        <w:t>01</w:t>
      </w:r>
      <w:r w:rsidRPr="00D21C5E" w:rsidR="009C1C11">
        <w:rPr>
          <w:rFonts w:ascii="Times New Roman" w:hAnsi="Times New Roman" w:cs="Times New Roman"/>
          <w:sz w:val="28"/>
          <w:szCs w:val="28"/>
        </w:rPr>
        <w:t xml:space="preserve"> </w:t>
      </w:r>
      <w:r w:rsidR="00F3401C">
        <w:rPr>
          <w:rFonts w:ascii="Times New Roman" w:hAnsi="Times New Roman" w:cs="Times New Roman"/>
          <w:sz w:val="28"/>
          <w:szCs w:val="28"/>
        </w:rPr>
        <w:t xml:space="preserve"> июня</w:t>
      </w:r>
      <w:r w:rsidRPr="00D21C5E" w:rsidR="009C1C11">
        <w:rPr>
          <w:rFonts w:ascii="Times New Roman" w:hAnsi="Times New Roman" w:cs="Times New Roman"/>
          <w:sz w:val="28"/>
          <w:szCs w:val="28"/>
        </w:rPr>
        <w:t xml:space="preserve">  </w:t>
      </w:r>
      <w:r w:rsidRPr="00D21C5E">
        <w:rPr>
          <w:rFonts w:ascii="Times New Roman" w:hAnsi="Times New Roman" w:cs="Times New Roman"/>
          <w:sz w:val="28"/>
          <w:szCs w:val="28"/>
        </w:rPr>
        <w:t>201</w:t>
      </w:r>
      <w:r w:rsidRPr="00D21C5E" w:rsidR="00F5006E">
        <w:rPr>
          <w:rFonts w:ascii="Times New Roman" w:hAnsi="Times New Roman" w:cs="Times New Roman"/>
          <w:sz w:val="28"/>
          <w:szCs w:val="28"/>
        </w:rPr>
        <w:t>8</w:t>
      </w:r>
      <w:r w:rsidRPr="00D21C5E">
        <w:rPr>
          <w:rFonts w:ascii="Times New Roman" w:hAnsi="Times New Roman" w:cs="Times New Roman"/>
          <w:sz w:val="28"/>
          <w:szCs w:val="28"/>
        </w:rPr>
        <w:t xml:space="preserve">  года                               </w:t>
      </w:r>
      <w:r w:rsidRPr="00D21C5E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Pr="00D21C5E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D21C5E">
        <w:rPr>
          <w:rFonts w:ascii="Times New Roman" w:hAnsi="Times New Roman" w:cs="Times New Roman"/>
          <w:sz w:val="28"/>
          <w:szCs w:val="28"/>
        </w:rPr>
        <w:t>г</w:t>
      </w:r>
      <w:r w:rsidRPr="00D21C5E">
        <w:rPr>
          <w:rFonts w:ascii="Times New Roman" w:hAnsi="Times New Roman" w:cs="Times New Roman"/>
          <w:sz w:val="28"/>
          <w:szCs w:val="28"/>
        </w:rPr>
        <w:t>. Симферополь</w:t>
      </w:r>
    </w:p>
    <w:p w:rsidR="009C1C11" w:rsidRPr="00D21C5E" w:rsidP="009C1C11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1C5E">
        <w:rPr>
          <w:rFonts w:ascii="Times New Roman" w:eastAsia="Times New Roman" w:hAnsi="Times New Roman" w:cs="Times New Roman"/>
          <w:sz w:val="28"/>
          <w:szCs w:val="28"/>
        </w:rPr>
        <w:t>Суд  в  составе  м</w:t>
      </w:r>
      <w:r w:rsidRPr="00D21C5E">
        <w:rPr>
          <w:rFonts w:ascii="Times New Roman" w:hAnsi="Times New Roman" w:cs="Times New Roman"/>
          <w:color w:val="000000"/>
          <w:sz w:val="28"/>
          <w:szCs w:val="28"/>
        </w:rPr>
        <w:t xml:space="preserve">ирового судьи судебного участка № 14 Киевского судебного района города Симферополя Республики Крым </w:t>
      </w:r>
      <w:r w:rsidRPr="00D21C5E">
        <w:rPr>
          <w:rFonts w:ascii="Times New Roman" w:hAnsi="Times New Roman" w:cs="Times New Roman"/>
          <w:color w:val="000000"/>
          <w:sz w:val="28"/>
          <w:szCs w:val="28"/>
        </w:rPr>
        <w:t>Тарасенко</w:t>
      </w:r>
      <w:r w:rsidRPr="00D21C5E">
        <w:rPr>
          <w:rFonts w:ascii="Times New Roman" w:hAnsi="Times New Roman" w:cs="Times New Roman"/>
          <w:color w:val="000000"/>
          <w:sz w:val="28"/>
          <w:szCs w:val="28"/>
        </w:rPr>
        <w:t xml:space="preserve"> Т.С., при секретаре </w:t>
      </w:r>
      <w:r w:rsidRPr="00D21C5E" w:rsidR="00BA5AC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21C5E" w:rsidR="00BA5ACA">
        <w:rPr>
          <w:rFonts w:ascii="Times New Roman" w:hAnsi="Times New Roman" w:cs="Times New Roman"/>
          <w:color w:val="000000"/>
          <w:sz w:val="28"/>
          <w:szCs w:val="28"/>
        </w:rPr>
        <w:t>Гоголевой</w:t>
      </w:r>
      <w:r w:rsidRPr="00D21C5E" w:rsidR="00BA5ACA">
        <w:rPr>
          <w:rFonts w:ascii="Times New Roman" w:hAnsi="Times New Roman" w:cs="Times New Roman"/>
          <w:color w:val="000000"/>
          <w:sz w:val="28"/>
          <w:szCs w:val="28"/>
        </w:rPr>
        <w:t xml:space="preserve"> Т.В.</w:t>
      </w:r>
      <w:r w:rsidRPr="00D21C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C5E" w:rsidR="004E1539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Pr="00D21C5E" w:rsidR="00620D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C5E" w:rsidR="004E1539">
        <w:rPr>
          <w:rFonts w:ascii="Times New Roman" w:hAnsi="Times New Roman" w:cs="Times New Roman"/>
          <w:color w:val="000000"/>
          <w:sz w:val="28"/>
          <w:szCs w:val="28"/>
        </w:rPr>
        <w:t>участием</w:t>
      </w:r>
      <w:r w:rsidRPr="00D21C5E" w:rsidR="001607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C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401C">
        <w:rPr>
          <w:rFonts w:ascii="Times New Roman" w:hAnsi="Times New Roman" w:cs="Times New Roman"/>
          <w:color w:val="000000"/>
          <w:sz w:val="28"/>
          <w:szCs w:val="28"/>
        </w:rPr>
        <w:t xml:space="preserve"> ответчика  </w:t>
      </w:r>
      <w:r w:rsidR="00F3401C">
        <w:rPr>
          <w:rFonts w:ascii="Times New Roman" w:hAnsi="Times New Roman" w:cs="Times New Roman"/>
          <w:color w:val="000000"/>
          <w:sz w:val="28"/>
          <w:szCs w:val="28"/>
        </w:rPr>
        <w:t>Гуржий</w:t>
      </w:r>
      <w:r w:rsidR="00F3401C">
        <w:rPr>
          <w:rFonts w:ascii="Times New Roman" w:hAnsi="Times New Roman" w:cs="Times New Roman"/>
          <w:color w:val="000000"/>
          <w:sz w:val="28"/>
          <w:szCs w:val="28"/>
        </w:rPr>
        <w:t xml:space="preserve"> Н.В.</w:t>
      </w:r>
      <w:r w:rsidRPr="00D21C5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21C5E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</w:t>
      </w:r>
      <w:r w:rsidRPr="00D21C5E" w:rsidR="000800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C5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D21C5E" w:rsidR="000800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C5E">
        <w:rPr>
          <w:rFonts w:ascii="Times New Roman" w:hAnsi="Times New Roman" w:cs="Times New Roman"/>
          <w:color w:val="000000"/>
          <w:sz w:val="28"/>
          <w:szCs w:val="28"/>
        </w:rPr>
        <w:t>открытом</w:t>
      </w:r>
      <w:r w:rsidRPr="00D21C5E" w:rsidR="000800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C5E">
        <w:rPr>
          <w:rFonts w:ascii="Times New Roman" w:hAnsi="Times New Roman" w:cs="Times New Roman"/>
          <w:color w:val="000000"/>
          <w:sz w:val="28"/>
          <w:szCs w:val="28"/>
        </w:rPr>
        <w:t xml:space="preserve"> судебном </w:t>
      </w:r>
      <w:r w:rsidRPr="00D21C5E" w:rsidR="000800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C5E">
        <w:rPr>
          <w:rFonts w:ascii="Times New Roman" w:hAnsi="Times New Roman" w:cs="Times New Roman"/>
          <w:color w:val="000000"/>
          <w:sz w:val="28"/>
          <w:szCs w:val="28"/>
        </w:rPr>
        <w:t xml:space="preserve">заседании </w:t>
      </w:r>
      <w:r w:rsidRPr="00D21C5E" w:rsidR="00D16B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C5E">
        <w:rPr>
          <w:rFonts w:ascii="Times New Roman" w:hAnsi="Times New Roman" w:cs="Times New Roman"/>
          <w:color w:val="000000"/>
          <w:sz w:val="28"/>
          <w:szCs w:val="28"/>
        </w:rPr>
        <w:t xml:space="preserve">гражданское </w:t>
      </w:r>
      <w:r w:rsidRPr="00D21C5E" w:rsidR="000800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C5E">
        <w:rPr>
          <w:rFonts w:ascii="Times New Roman" w:hAnsi="Times New Roman" w:cs="Times New Roman"/>
          <w:color w:val="000000"/>
          <w:sz w:val="28"/>
          <w:szCs w:val="28"/>
        </w:rPr>
        <w:t>дело</w:t>
      </w:r>
      <w:r w:rsidRPr="00D21C5E" w:rsidR="000800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C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C5E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Pr="00D21C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C5E" w:rsidR="00850CCF">
        <w:rPr>
          <w:rFonts w:ascii="Times New Roman" w:hAnsi="Times New Roman" w:cs="Times New Roman"/>
          <w:color w:val="000000"/>
          <w:sz w:val="28"/>
          <w:szCs w:val="28"/>
        </w:rPr>
        <w:t xml:space="preserve">исковому заявлению </w:t>
      </w:r>
      <w:r w:rsidRPr="00D21C5E" w:rsidR="00265F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401C">
        <w:rPr>
          <w:rFonts w:ascii="Times New Roman" w:hAnsi="Times New Roman" w:cs="Times New Roman"/>
          <w:color w:val="000000"/>
          <w:sz w:val="28"/>
          <w:szCs w:val="28"/>
        </w:rPr>
        <w:t xml:space="preserve">Акционерного общества </w:t>
      </w:r>
      <w:r w:rsidR="00F3401C">
        <w:rPr>
          <w:rFonts w:ascii="Times New Roman" w:hAnsi="Times New Roman" w:cs="Times New Roman"/>
          <w:color w:val="000000"/>
          <w:sz w:val="28"/>
          <w:szCs w:val="28"/>
        </w:rPr>
        <w:t>Микрокредитная</w:t>
      </w:r>
      <w:r w:rsidR="00F3401C">
        <w:rPr>
          <w:rFonts w:ascii="Times New Roman" w:hAnsi="Times New Roman" w:cs="Times New Roman"/>
          <w:color w:val="000000"/>
          <w:sz w:val="28"/>
          <w:szCs w:val="28"/>
        </w:rPr>
        <w:t xml:space="preserve">  компания «</w:t>
      </w:r>
      <w:r w:rsidR="00F3401C">
        <w:rPr>
          <w:rFonts w:ascii="Times New Roman" w:hAnsi="Times New Roman" w:cs="Times New Roman"/>
          <w:color w:val="000000"/>
          <w:sz w:val="28"/>
          <w:szCs w:val="28"/>
        </w:rPr>
        <w:t>Финанс</w:t>
      </w:r>
      <w:r w:rsidR="00F340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401C">
        <w:rPr>
          <w:rFonts w:ascii="Times New Roman" w:hAnsi="Times New Roman" w:cs="Times New Roman"/>
          <w:color w:val="000000"/>
          <w:sz w:val="28"/>
          <w:szCs w:val="28"/>
        </w:rPr>
        <w:t>Инвест</w:t>
      </w:r>
      <w:r w:rsidR="00F3401C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D21C5E" w:rsidR="00BA5ACA">
        <w:rPr>
          <w:rFonts w:ascii="Times New Roman" w:hAnsi="Times New Roman" w:cs="Times New Roman"/>
          <w:color w:val="000000"/>
          <w:sz w:val="28"/>
          <w:szCs w:val="28"/>
        </w:rPr>
        <w:t xml:space="preserve">   к   </w:t>
      </w:r>
      <w:r w:rsidR="00F3401C">
        <w:rPr>
          <w:rFonts w:ascii="Times New Roman" w:hAnsi="Times New Roman" w:cs="Times New Roman"/>
          <w:color w:val="000000"/>
          <w:sz w:val="28"/>
          <w:szCs w:val="28"/>
        </w:rPr>
        <w:t>Гуржий</w:t>
      </w:r>
      <w:r w:rsidR="00F3401C">
        <w:rPr>
          <w:rFonts w:ascii="Times New Roman" w:hAnsi="Times New Roman" w:cs="Times New Roman"/>
          <w:color w:val="000000"/>
          <w:sz w:val="28"/>
          <w:szCs w:val="28"/>
        </w:rPr>
        <w:t xml:space="preserve">  Н</w:t>
      </w:r>
      <w:r w:rsidR="009574B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3401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574B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21C5E" w:rsidR="00BA5ACA">
        <w:rPr>
          <w:rFonts w:ascii="Times New Roman" w:hAnsi="Times New Roman" w:cs="Times New Roman"/>
          <w:color w:val="000000"/>
          <w:sz w:val="28"/>
          <w:szCs w:val="28"/>
        </w:rPr>
        <w:t xml:space="preserve">  о </w:t>
      </w:r>
      <w:r w:rsidR="00D21C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C5E" w:rsidR="00BA5ACA">
        <w:rPr>
          <w:rFonts w:ascii="Times New Roman" w:hAnsi="Times New Roman" w:cs="Times New Roman"/>
          <w:color w:val="000000"/>
          <w:sz w:val="28"/>
          <w:szCs w:val="28"/>
        </w:rPr>
        <w:t xml:space="preserve">взыскании </w:t>
      </w:r>
      <w:r w:rsidR="00D21C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C5E" w:rsidR="00BA5ACA">
        <w:rPr>
          <w:rFonts w:ascii="Times New Roman" w:hAnsi="Times New Roman" w:cs="Times New Roman"/>
          <w:color w:val="000000"/>
          <w:sz w:val="28"/>
          <w:szCs w:val="28"/>
        </w:rPr>
        <w:t xml:space="preserve">задолженности  по  договору  потребительского </w:t>
      </w:r>
      <w:r w:rsidR="00D21C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C5E" w:rsidR="00BA5ACA">
        <w:rPr>
          <w:rFonts w:ascii="Times New Roman" w:hAnsi="Times New Roman" w:cs="Times New Roman"/>
          <w:color w:val="000000"/>
          <w:sz w:val="28"/>
          <w:szCs w:val="28"/>
        </w:rPr>
        <w:t>займа</w:t>
      </w:r>
      <w:r w:rsidR="00D21C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C5E" w:rsidR="00BA5ACA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160789" w:rsidRPr="00D21C5E" w:rsidP="006B0F99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1C5E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D21C5E" w:rsidR="004E1539">
        <w:rPr>
          <w:rFonts w:ascii="Times New Roman" w:hAnsi="Times New Roman" w:cs="Times New Roman"/>
          <w:sz w:val="28"/>
          <w:szCs w:val="28"/>
        </w:rPr>
        <w:t xml:space="preserve"> </w:t>
      </w:r>
      <w:r w:rsidRPr="00D21C5E" w:rsidR="00591917">
        <w:rPr>
          <w:rFonts w:ascii="Times New Roman" w:hAnsi="Times New Roman" w:cs="Times New Roman"/>
          <w:sz w:val="28"/>
          <w:szCs w:val="28"/>
        </w:rPr>
        <w:t xml:space="preserve"> </w:t>
      </w:r>
      <w:r w:rsidRPr="00D21C5E">
        <w:rPr>
          <w:rFonts w:ascii="Times New Roman" w:hAnsi="Times New Roman" w:cs="Times New Roman"/>
          <w:sz w:val="28"/>
          <w:szCs w:val="28"/>
        </w:rPr>
        <w:t>ст.</w:t>
      </w:r>
      <w:r w:rsidR="00F3401C">
        <w:rPr>
          <w:rFonts w:ascii="Times New Roman" w:hAnsi="Times New Roman" w:cs="Times New Roman"/>
          <w:sz w:val="28"/>
          <w:szCs w:val="28"/>
        </w:rPr>
        <w:t xml:space="preserve"> </w:t>
      </w:r>
      <w:r w:rsidRPr="00D21C5E">
        <w:rPr>
          <w:rFonts w:ascii="Times New Roman" w:hAnsi="Times New Roman" w:cs="Times New Roman"/>
          <w:sz w:val="28"/>
          <w:szCs w:val="28"/>
        </w:rPr>
        <w:t xml:space="preserve"> </w:t>
      </w:r>
      <w:r w:rsidRPr="00D21C5E">
        <w:rPr>
          <w:rFonts w:ascii="Times New Roman" w:hAnsi="Times New Roman" w:cs="Times New Roman"/>
          <w:sz w:val="28"/>
          <w:szCs w:val="28"/>
        </w:rPr>
        <w:t>98</w:t>
      </w:r>
      <w:r w:rsidRPr="00D21C5E">
        <w:rPr>
          <w:rFonts w:ascii="Times New Roman" w:hAnsi="Times New Roman" w:cs="Times New Roman"/>
          <w:sz w:val="28"/>
          <w:szCs w:val="28"/>
        </w:rPr>
        <w:t xml:space="preserve">, </w:t>
      </w:r>
      <w:r w:rsidRPr="00D21C5E" w:rsidR="007722C6">
        <w:rPr>
          <w:rFonts w:ascii="Times New Roman" w:hAnsi="Times New Roman" w:cs="Times New Roman"/>
          <w:sz w:val="28"/>
          <w:szCs w:val="28"/>
        </w:rPr>
        <w:t>198-</w:t>
      </w:r>
      <w:r w:rsidRPr="00D21C5E" w:rsidR="009D4255">
        <w:rPr>
          <w:rFonts w:ascii="Times New Roman" w:hAnsi="Times New Roman" w:cs="Times New Roman"/>
          <w:sz w:val="28"/>
          <w:szCs w:val="28"/>
        </w:rPr>
        <w:t>199</w:t>
      </w:r>
      <w:r w:rsidR="00F3401C">
        <w:rPr>
          <w:rFonts w:ascii="Times New Roman" w:hAnsi="Times New Roman" w:cs="Times New Roman"/>
          <w:sz w:val="28"/>
          <w:szCs w:val="28"/>
        </w:rPr>
        <w:t xml:space="preserve">  </w:t>
      </w:r>
      <w:r w:rsidRPr="00D21C5E" w:rsidR="00CE7FDD">
        <w:rPr>
          <w:rFonts w:ascii="Times New Roman" w:hAnsi="Times New Roman" w:cs="Times New Roman"/>
          <w:sz w:val="28"/>
          <w:szCs w:val="28"/>
        </w:rPr>
        <w:t xml:space="preserve">ГПК </w:t>
      </w:r>
      <w:r w:rsidR="00F3401C">
        <w:rPr>
          <w:rFonts w:ascii="Times New Roman" w:hAnsi="Times New Roman" w:cs="Times New Roman"/>
          <w:sz w:val="28"/>
          <w:szCs w:val="28"/>
        </w:rPr>
        <w:t xml:space="preserve"> </w:t>
      </w:r>
      <w:r w:rsidRPr="00D21C5E" w:rsidR="00CE7FDD">
        <w:rPr>
          <w:rFonts w:ascii="Times New Roman" w:hAnsi="Times New Roman" w:cs="Times New Roman"/>
          <w:sz w:val="28"/>
          <w:szCs w:val="28"/>
        </w:rPr>
        <w:t xml:space="preserve">РФ, </w:t>
      </w:r>
    </w:p>
    <w:p w:rsidR="00CE7FDD" w:rsidRPr="00D21C5E" w:rsidP="006B0F99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1D91" w:rsidRPr="00D21C5E" w:rsidP="009C1C11">
      <w:pPr>
        <w:spacing w:line="240" w:lineRule="auto"/>
        <w:ind w:firstLine="72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21C5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D21C5E" w:rsidR="006B0F9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21C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1C5E" w:rsidR="00CE7FD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21C5E" w:rsidR="00850CC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21C5E">
        <w:rPr>
          <w:rFonts w:ascii="Times New Roman" w:hAnsi="Times New Roman" w:cs="Times New Roman"/>
          <w:b/>
          <w:sz w:val="28"/>
          <w:szCs w:val="28"/>
        </w:rPr>
        <w:t>Р</w:t>
      </w:r>
      <w:r w:rsidRPr="00D21C5E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D91D91" w:rsidRPr="00D21C5E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C1C11" w:rsidRPr="00D21C5E" w:rsidP="00F3401C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1C5E">
        <w:rPr>
          <w:rFonts w:ascii="Times New Roman" w:hAnsi="Times New Roman" w:cs="Times New Roman"/>
          <w:color w:val="000000"/>
          <w:sz w:val="28"/>
          <w:szCs w:val="28"/>
        </w:rPr>
        <w:t>Иск</w:t>
      </w:r>
      <w:r w:rsidRPr="00D21C5E" w:rsidR="00850CCF">
        <w:rPr>
          <w:rFonts w:ascii="Times New Roman" w:hAnsi="Times New Roman" w:cs="Times New Roman"/>
          <w:color w:val="000000"/>
          <w:sz w:val="28"/>
          <w:szCs w:val="28"/>
        </w:rPr>
        <w:t>овое заявление</w:t>
      </w:r>
      <w:r w:rsidR="00F3401C">
        <w:rPr>
          <w:rFonts w:ascii="Times New Roman" w:hAnsi="Times New Roman" w:cs="Times New Roman"/>
          <w:color w:val="000000"/>
          <w:sz w:val="28"/>
          <w:szCs w:val="28"/>
        </w:rPr>
        <w:t xml:space="preserve"> Акционерного общества </w:t>
      </w:r>
      <w:r w:rsidR="00F3401C">
        <w:rPr>
          <w:rFonts w:ascii="Times New Roman" w:hAnsi="Times New Roman" w:cs="Times New Roman"/>
          <w:color w:val="000000"/>
          <w:sz w:val="28"/>
          <w:szCs w:val="28"/>
        </w:rPr>
        <w:t>Микрокредитная</w:t>
      </w:r>
      <w:r w:rsidR="00F3401C">
        <w:rPr>
          <w:rFonts w:ascii="Times New Roman" w:hAnsi="Times New Roman" w:cs="Times New Roman"/>
          <w:color w:val="000000"/>
          <w:sz w:val="28"/>
          <w:szCs w:val="28"/>
        </w:rPr>
        <w:t xml:space="preserve">  компания «</w:t>
      </w:r>
      <w:r w:rsidR="00F3401C">
        <w:rPr>
          <w:rFonts w:ascii="Times New Roman" w:hAnsi="Times New Roman" w:cs="Times New Roman"/>
          <w:color w:val="000000"/>
          <w:sz w:val="28"/>
          <w:szCs w:val="28"/>
        </w:rPr>
        <w:t>Финанс</w:t>
      </w:r>
      <w:r w:rsidR="00F340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401C">
        <w:rPr>
          <w:rFonts w:ascii="Times New Roman" w:hAnsi="Times New Roman" w:cs="Times New Roman"/>
          <w:color w:val="000000"/>
          <w:sz w:val="28"/>
          <w:szCs w:val="28"/>
        </w:rPr>
        <w:t>Инвест</w:t>
      </w:r>
      <w:r w:rsidR="00F3401C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D21C5E" w:rsidR="00F3401C">
        <w:rPr>
          <w:rFonts w:ascii="Times New Roman" w:hAnsi="Times New Roman" w:cs="Times New Roman"/>
          <w:color w:val="000000"/>
          <w:sz w:val="28"/>
          <w:szCs w:val="28"/>
        </w:rPr>
        <w:t xml:space="preserve">   к   </w:t>
      </w:r>
      <w:r w:rsidR="00F3401C">
        <w:rPr>
          <w:rFonts w:ascii="Times New Roman" w:hAnsi="Times New Roman" w:cs="Times New Roman"/>
          <w:color w:val="000000"/>
          <w:sz w:val="28"/>
          <w:szCs w:val="28"/>
        </w:rPr>
        <w:t>Гуржий</w:t>
      </w:r>
      <w:r w:rsidR="00F3401C">
        <w:rPr>
          <w:rFonts w:ascii="Times New Roman" w:hAnsi="Times New Roman" w:cs="Times New Roman"/>
          <w:color w:val="000000"/>
          <w:sz w:val="28"/>
          <w:szCs w:val="28"/>
        </w:rPr>
        <w:t xml:space="preserve">  Н</w:t>
      </w:r>
      <w:r w:rsidR="009574B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3401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574B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21C5E" w:rsidR="00F3401C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="00F340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C5E" w:rsidR="00F3401C">
        <w:rPr>
          <w:rFonts w:ascii="Times New Roman" w:hAnsi="Times New Roman" w:cs="Times New Roman"/>
          <w:color w:val="000000"/>
          <w:sz w:val="28"/>
          <w:szCs w:val="28"/>
        </w:rPr>
        <w:t xml:space="preserve">взыскании </w:t>
      </w:r>
      <w:r w:rsidR="00F340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C5E" w:rsidR="00F3401C">
        <w:rPr>
          <w:rFonts w:ascii="Times New Roman" w:hAnsi="Times New Roman" w:cs="Times New Roman"/>
          <w:color w:val="000000"/>
          <w:sz w:val="28"/>
          <w:szCs w:val="28"/>
        </w:rPr>
        <w:t xml:space="preserve">задолженности  по  договору  потребительского </w:t>
      </w:r>
      <w:r w:rsidR="00F340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C5E" w:rsidR="00F3401C">
        <w:rPr>
          <w:rFonts w:ascii="Times New Roman" w:hAnsi="Times New Roman" w:cs="Times New Roman"/>
          <w:color w:val="000000"/>
          <w:sz w:val="28"/>
          <w:szCs w:val="28"/>
        </w:rPr>
        <w:t>займа</w:t>
      </w:r>
      <w:r w:rsidRPr="00D21C5E" w:rsidR="00BA5A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C5E">
        <w:rPr>
          <w:rFonts w:ascii="Times New Roman" w:hAnsi="Times New Roman" w:cs="Times New Roman"/>
          <w:color w:val="000000"/>
          <w:sz w:val="28"/>
          <w:szCs w:val="28"/>
        </w:rPr>
        <w:t>– удовлетворить</w:t>
      </w:r>
    </w:p>
    <w:p w:rsidR="00BA5ACA" w:rsidRPr="00812EBA" w:rsidP="00BA5ACA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1C5E">
        <w:rPr>
          <w:rFonts w:ascii="Times New Roman" w:hAnsi="Times New Roman" w:cs="Times New Roman"/>
          <w:color w:val="000000"/>
          <w:sz w:val="28"/>
          <w:szCs w:val="28"/>
        </w:rPr>
        <w:t xml:space="preserve">Взыскать  </w:t>
      </w:r>
      <w:r w:rsidRPr="00D21C5E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F340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401C">
        <w:rPr>
          <w:rFonts w:ascii="Times New Roman" w:hAnsi="Times New Roman" w:cs="Times New Roman"/>
          <w:color w:val="000000"/>
          <w:sz w:val="28"/>
          <w:szCs w:val="28"/>
        </w:rPr>
        <w:t>Гуржий</w:t>
      </w:r>
      <w:r w:rsidR="00F3401C">
        <w:rPr>
          <w:rFonts w:ascii="Times New Roman" w:hAnsi="Times New Roman" w:cs="Times New Roman"/>
          <w:color w:val="000000"/>
          <w:sz w:val="28"/>
          <w:szCs w:val="28"/>
        </w:rPr>
        <w:t xml:space="preserve">  Н</w:t>
      </w:r>
      <w:r w:rsidR="009574B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3401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574B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21C5E" w:rsidR="00F340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C5E" w:rsidR="00F5006E">
        <w:rPr>
          <w:rFonts w:ascii="Times New Roman" w:hAnsi="Times New Roman" w:cs="Times New Roman"/>
          <w:color w:val="000000"/>
          <w:sz w:val="28"/>
          <w:szCs w:val="28"/>
        </w:rPr>
        <w:t>в  пользу</w:t>
      </w:r>
      <w:r w:rsidR="00F340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C5E" w:rsidR="00F500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401C">
        <w:rPr>
          <w:rFonts w:ascii="Times New Roman" w:hAnsi="Times New Roman" w:cs="Times New Roman"/>
          <w:color w:val="000000"/>
          <w:sz w:val="28"/>
          <w:szCs w:val="28"/>
        </w:rPr>
        <w:t xml:space="preserve">Акционерного общества </w:t>
      </w:r>
      <w:r w:rsidR="00F3401C">
        <w:rPr>
          <w:rFonts w:ascii="Times New Roman" w:hAnsi="Times New Roman" w:cs="Times New Roman"/>
          <w:color w:val="000000"/>
          <w:sz w:val="28"/>
          <w:szCs w:val="28"/>
        </w:rPr>
        <w:t>Микрокредитная</w:t>
      </w:r>
      <w:r w:rsidR="00F3401C">
        <w:rPr>
          <w:rFonts w:ascii="Times New Roman" w:hAnsi="Times New Roman" w:cs="Times New Roman"/>
          <w:color w:val="000000"/>
          <w:sz w:val="28"/>
          <w:szCs w:val="28"/>
        </w:rPr>
        <w:t xml:space="preserve">  компания «</w:t>
      </w:r>
      <w:r w:rsidR="00F3401C">
        <w:rPr>
          <w:rFonts w:ascii="Times New Roman" w:hAnsi="Times New Roman" w:cs="Times New Roman"/>
          <w:color w:val="000000"/>
          <w:sz w:val="28"/>
          <w:szCs w:val="28"/>
        </w:rPr>
        <w:t>Финанс</w:t>
      </w:r>
      <w:r w:rsidR="00F340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401C">
        <w:rPr>
          <w:rFonts w:ascii="Times New Roman" w:hAnsi="Times New Roman" w:cs="Times New Roman"/>
          <w:color w:val="000000"/>
          <w:sz w:val="28"/>
          <w:szCs w:val="28"/>
        </w:rPr>
        <w:t>Инвест</w:t>
      </w:r>
      <w:r w:rsidR="00F3401C">
        <w:rPr>
          <w:rFonts w:ascii="Times New Roman" w:hAnsi="Times New Roman" w:cs="Times New Roman"/>
          <w:color w:val="000000"/>
          <w:sz w:val="28"/>
          <w:szCs w:val="28"/>
        </w:rPr>
        <w:t xml:space="preserve">»   </w:t>
      </w:r>
      <w:r w:rsidRPr="00D21C5E">
        <w:rPr>
          <w:rFonts w:ascii="Times New Roman" w:hAnsi="Times New Roman" w:cs="Times New Roman"/>
          <w:color w:val="000000"/>
          <w:sz w:val="28"/>
          <w:szCs w:val="28"/>
        </w:rPr>
        <w:t xml:space="preserve">задолженность  по  договору  </w:t>
      </w:r>
      <w:r w:rsidRPr="00812EBA">
        <w:rPr>
          <w:rFonts w:ascii="Times New Roman" w:hAnsi="Times New Roman" w:cs="Times New Roman"/>
          <w:color w:val="000000"/>
          <w:sz w:val="28"/>
          <w:szCs w:val="28"/>
        </w:rPr>
        <w:t xml:space="preserve">потребительского займа  № </w:t>
      </w:r>
      <w:r w:rsidR="009574B6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812EBA" w:rsidR="00F340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2EBA" w:rsidR="00D21C5E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812EBA" w:rsidR="00F3401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9574B6">
        <w:rPr>
          <w:rFonts w:ascii="Times New Roman" w:hAnsi="Times New Roman" w:cs="Times New Roman"/>
          <w:color w:val="000000"/>
          <w:sz w:val="28"/>
          <w:szCs w:val="28"/>
        </w:rPr>
        <w:t xml:space="preserve">… </w:t>
      </w:r>
      <w:r w:rsidRPr="00812EBA" w:rsidR="00F3401C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Pr="00812EBA" w:rsidR="000F0D06">
        <w:rPr>
          <w:rFonts w:ascii="Times New Roman" w:hAnsi="Times New Roman" w:cs="Times New Roman"/>
          <w:color w:val="000000"/>
          <w:sz w:val="28"/>
          <w:szCs w:val="28"/>
        </w:rPr>
        <w:t xml:space="preserve">и дополнительного соглашения № </w:t>
      </w:r>
      <w:r w:rsidR="009574B6">
        <w:rPr>
          <w:rFonts w:ascii="Times New Roman" w:hAnsi="Times New Roman" w:cs="Times New Roman"/>
          <w:color w:val="000000"/>
          <w:sz w:val="28"/>
          <w:szCs w:val="28"/>
        </w:rPr>
        <w:t xml:space="preserve">… </w:t>
      </w:r>
      <w:r w:rsidRPr="00812EBA" w:rsidR="000F0D06">
        <w:rPr>
          <w:rFonts w:ascii="Times New Roman" w:hAnsi="Times New Roman" w:cs="Times New Roman"/>
          <w:color w:val="000000"/>
          <w:sz w:val="28"/>
          <w:szCs w:val="28"/>
        </w:rPr>
        <w:t xml:space="preserve">от  </w:t>
      </w:r>
      <w:r w:rsidR="009574B6">
        <w:rPr>
          <w:rFonts w:ascii="Times New Roman" w:hAnsi="Times New Roman" w:cs="Times New Roman"/>
          <w:color w:val="000000"/>
          <w:sz w:val="28"/>
          <w:szCs w:val="28"/>
        </w:rPr>
        <w:t xml:space="preserve">… </w:t>
      </w:r>
      <w:r w:rsidRPr="00812EBA" w:rsidR="000F0D06">
        <w:rPr>
          <w:rFonts w:ascii="Times New Roman" w:hAnsi="Times New Roman" w:cs="Times New Roman"/>
          <w:color w:val="000000"/>
          <w:sz w:val="28"/>
          <w:szCs w:val="28"/>
        </w:rPr>
        <w:t xml:space="preserve">года  </w:t>
      </w:r>
      <w:r w:rsidRPr="00812EBA" w:rsidR="00F3401C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812EBA" w:rsidR="000F0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2EBA" w:rsidR="00F3401C">
        <w:rPr>
          <w:rFonts w:ascii="Times New Roman" w:hAnsi="Times New Roman" w:cs="Times New Roman"/>
          <w:color w:val="000000"/>
          <w:sz w:val="28"/>
          <w:szCs w:val="28"/>
        </w:rPr>
        <w:t xml:space="preserve">размере  </w:t>
      </w:r>
      <w:r w:rsidR="009574B6">
        <w:rPr>
          <w:rFonts w:ascii="Times New Roman" w:hAnsi="Times New Roman" w:cs="Times New Roman"/>
          <w:color w:val="000000"/>
          <w:sz w:val="28"/>
          <w:szCs w:val="28"/>
        </w:rPr>
        <w:t xml:space="preserve">… </w:t>
      </w:r>
      <w:r w:rsidRPr="00812EBA" w:rsidR="00F3401C">
        <w:rPr>
          <w:rFonts w:ascii="Times New Roman" w:hAnsi="Times New Roman" w:cs="Times New Roman"/>
          <w:color w:val="000000"/>
          <w:sz w:val="28"/>
          <w:szCs w:val="28"/>
        </w:rPr>
        <w:t xml:space="preserve"> рублей, что состоит  из </w:t>
      </w:r>
      <w:r w:rsidRPr="00812EBA">
        <w:rPr>
          <w:rFonts w:ascii="Times New Roman" w:hAnsi="Times New Roman" w:cs="Times New Roman"/>
          <w:color w:val="000000"/>
          <w:sz w:val="28"/>
          <w:szCs w:val="28"/>
        </w:rPr>
        <w:t xml:space="preserve"> сумм</w:t>
      </w:r>
      <w:r w:rsidRPr="00812EBA" w:rsidR="00F3401C">
        <w:rPr>
          <w:rFonts w:ascii="Times New Roman" w:hAnsi="Times New Roman" w:cs="Times New Roman"/>
          <w:color w:val="000000"/>
          <w:sz w:val="28"/>
          <w:szCs w:val="28"/>
        </w:rPr>
        <w:t>ы  основно</w:t>
      </w:r>
      <w:r w:rsidRPr="00812EBA" w:rsidR="00812EBA">
        <w:rPr>
          <w:rFonts w:ascii="Times New Roman" w:hAnsi="Times New Roman" w:cs="Times New Roman"/>
          <w:color w:val="000000"/>
          <w:sz w:val="28"/>
          <w:szCs w:val="28"/>
        </w:rPr>
        <w:t xml:space="preserve">го долга в размере </w:t>
      </w:r>
      <w:r w:rsidR="009574B6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812EBA" w:rsidR="00812EBA">
        <w:rPr>
          <w:rFonts w:ascii="Times New Roman" w:hAnsi="Times New Roman" w:cs="Times New Roman"/>
          <w:color w:val="000000"/>
          <w:sz w:val="28"/>
          <w:szCs w:val="28"/>
        </w:rPr>
        <w:t xml:space="preserve"> рублей;</w:t>
      </w:r>
      <w:r w:rsidRPr="00812EBA" w:rsidR="00F340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2EBA">
        <w:rPr>
          <w:rFonts w:ascii="Times New Roman" w:hAnsi="Times New Roman" w:cs="Times New Roman"/>
          <w:color w:val="000000"/>
          <w:sz w:val="28"/>
          <w:szCs w:val="28"/>
        </w:rPr>
        <w:t xml:space="preserve"> процентов за пользование де</w:t>
      </w:r>
      <w:r w:rsidRPr="00812EBA" w:rsidR="00F3401C">
        <w:rPr>
          <w:rFonts w:ascii="Times New Roman" w:hAnsi="Times New Roman" w:cs="Times New Roman"/>
          <w:color w:val="000000"/>
          <w:sz w:val="28"/>
          <w:szCs w:val="28"/>
        </w:rPr>
        <w:t xml:space="preserve">нежными средствами </w:t>
      </w:r>
      <w:r w:rsidRPr="00812EBA" w:rsidR="000F0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2EBA" w:rsidR="00F3401C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812EBA" w:rsidR="000F0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2EBA" w:rsidR="00F3401C">
        <w:rPr>
          <w:rFonts w:ascii="Times New Roman" w:hAnsi="Times New Roman" w:cs="Times New Roman"/>
          <w:color w:val="000000"/>
          <w:sz w:val="28"/>
          <w:szCs w:val="28"/>
        </w:rPr>
        <w:t xml:space="preserve">период </w:t>
      </w:r>
      <w:r w:rsidRPr="00812EBA" w:rsidR="000F0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2EBA" w:rsidR="00F3401C">
        <w:rPr>
          <w:rFonts w:ascii="Times New Roman" w:hAnsi="Times New Roman" w:cs="Times New Roman"/>
          <w:color w:val="000000"/>
          <w:sz w:val="28"/>
          <w:szCs w:val="28"/>
        </w:rPr>
        <w:t>с 05.12</w:t>
      </w:r>
      <w:r w:rsidRPr="00812EBA">
        <w:rPr>
          <w:rFonts w:ascii="Times New Roman" w:hAnsi="Times New Roman" w:cs="Times New Roman"/>
          <w:color w:val="000000"/>
          <w:sz w:val="28"/>
          <w:szCs w:val="28"/>
        </w:rPr>
        <w:t>.201</w:t>
      </w:r>
      <w:r w:rsidRPr="00812EBA" w:rsidR="00F3401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12EBA">
        <w:rPr>
          <w:rFonts w:ascii="Times New Roman" w:hAnsi="Times New Roman" w:cs="Times New Roman"/>
          <w:color w:val="000000"/>
          <w:sz w:val="28"/>
          <w:szCs w:val="28"/>
        </w:rPr>
        <w:t xml:space="preserve"> г. по </w:t>
      </w:r>
      <w:r w:rsidRPr="00812EBA" w:rsidR="00F3401C">
        <w:rPr>
          <w:rFonts w:ascii="Times New Roman" w:hAnsi="Times New Roman" w:cs="Times New Roman"/>
          <w:color w:val="000000"/>
          <w:sz w:val="28"/>
          <w:szCs w:val="28"/>
        </w:rPr>
        <w:t>20.12</w:t>
      </w:r>
      <w:r w:rsidRPr="00812EBA">
        <w:rPr>
          <w:rFonts w:ascii="Times New Roman" w:hAnsi="Times New Roman" w:cs="Times New Roman"/>
          <w:color w:val="000000"/>
          <w:sz w:val="28"/>
          <w:szCs w:val="28"/>
        </w:rPr>
        <w:t>.201</w:t>
      </w:r>
      <w:r w:rsidR="009574B6">
        <w:rPr>
          <w:rFonts w:ascii="Times New Roman" w:hAnsi="Times New Roman" w:cs="Times New Roman"/>
          <w:color w:val="000000"/>
          <w:sz w:val="28"/>
          <w:szCs w:val="28"/>
        </w:rPr>
        <w:t xml:space="preserve">4 г.  в  размере  … </w:t>
      </w:r>
      <w:r w:rsidRPr="00812EBA" w:rsidR="00F340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2EBA" w:rsidR="00812EBA">
        <w:rPr>
          <w:rFonts w:ascii="Times New Roman" w:hAnsi="Times New Roman" w:cs="Times New Roman"/>
          <w:color w:val="000000"/>
          <w:sz w:val="28"/>
          <w:szCs w:val="28"/>
        </w:rPr>
        <w:t xml:space="preserve"> рублей;</w:t>
      </w:r>
      <w:r w:rsidRPr="00812EBA" w:rsidR="0081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2EBA">
        <w:rPr>
          <w:rFonts w:ascii="Times New Roman" w:hAnsi="Times New Roman" w:cs="Times New Roman"/>
          <w:color w:val="000000"/>
          <w:sz w:val="28"/>
          <w:szCs w:val="28"/>
        </w:rPr>
        <w:t xml:space="preserve"> процентов за пользование д</w:t>
      </w:r>
      <w:r w:rsidRPr="00812EBA" w:rsidR="00F3401C">
        <w:rPr>
          <w:rFonts w:ascii="Times New Roman" w:hAnsi="Times New Roman" w:cs="Times New Roman"/>
          <w:color w:val="000000"/>
          <w:sz w:val="28"/>
          <w:szCs w:val="28"/>
        </w:rPr>
        <w:t>енежными средствами в период с 21.12.2014</w:t>
      </w:r>
      <w:r w:rsidRPr="00812EBA">
        <w:rPr>
          <w:rFonts w:ascii="Times New Roman" w:hAnsi="Times New Roman" w:cs="Times New Roman"/>
          <w:color w:val="000000"/>
          <w:sz w:val="28"/>
          <w:szCs w:val="28"/>
        </w:rPr>
        <w:t xml:space="preserve"> г. по 1</w:t>
      </w:r>
      <w:r w:rsidRPr="00812EBA" w:rsidR="00F3401C">
        <w:rPr>
          <w:rFonts w:ascii="Times New Roman" w:hAnsi="Times New Roman" w:cs="Times New Roman"/>
          <w:color w:val="000000"/>
          <w:sz w:val="28"/>
          <w:szCs w:val="28"/>
        </w:rPr>
        <w:t>4.05</w:t>
      </w:r>
      <w:r w:rsidRPr="00812EBA">
        <w:rPr>
          <w:rFonts w:ascii="Times New Roman" w:hAnsi="Times New Roman" w:cs="Times New Roman"/>
          <w:color w:val="000000"/>
          <w:sz w:val="28"/>
          <w:szCs w:val="28"/>
        </w:rPr>
        <w:t xml:space="preserve">.2018 г.  в  размере  </w:t>
      </w:r>
      <w:r w:rsidR="009574B6">
        <w:rPr>
          <w:rFonts w:ascii="Times New Roman" w:hAnsi="Times New Roman" w:cs="Times New Roman"/>
          <w:color w:val="000000"/>
          <w:sz w:val="28"/>
          <w:szCs w:val="28"/>
        </w:rPr>
        <w:t xml:space="preserve">… </w:t>
      </w:r>
      <w:r w:rsidRPr="00812EBA" w:rsidR="00812EBA">
        <w:rPr>
          <w:rFonts w:ascii="Times New Roman" w:hAnsi="Times New Roman" w:cs="Times New Roman"/>
          <w:color w:val="000000"/>
          <w:sz w:val="28"/>
          <w:szCs w:val="28"/>
        </w:rPr>
        <w:t xml:space="preserve"> рублей; </w:t>
      </w:r>
      <w:r w:rsidRPr="00812EBA">
        <w:rPr>
          <w:rFonts w:ascii="Times New Roman" w:hAnsi="Times New Roman" w:cs="Times New Roman"/>
          <w:color w:val="000000"/>
          <w:sz w:val="28"/>
          <w:szCs w:val="28"/>
        </w:rPr>
        <w:t xml:space="preserve"> неустойки</w:t>
      </w:r>
      <w:r w:rsidRPr="00812EBA" w:rsidR="00F3401C">
        <w:rPr>
          <w:rFonts w:ascii="Times New Roman" w:hAnsi="Times New Roman" w:cs="Times New Roman"/>
          <w:color w:val="000000"/>
          <w:sz w:val="28"/>
          <w:szCs w:val="28"/>
        </w:rPr>
        <w:t xml:space="preserve"> в виде пени</w:t>
      </w:r>
      <w:r w:rsidRPr="0081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2EBA" w:rsidR="00D21C5E">
        <w:rPr>
          <w:rFonts w:ascii="Times New Roman" w:hAnsi="Times New Roman" w:cs="Times New Roman"/>
          <w:color w:val="000000"/>
          <w:sz w:val="28"/>
          <w:szCs w:val="28"/>
        </w:rPr>
        <w:t xml:space="preserve"> за  нарушение срока возврата  займа </w:t>
      </w:r>
      <w:r w:rsidRPr="0081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2EBA" w:rsidR="00F3401C">
        <w:rPr>
          <w:rFonts w:ascii="Times New Roman" w:hAnsi="Times New Roman" w:cs="Times New Roman"/>
          <w:color w:val="000000"/>
          <w:sz w:val="28"/>
          <w:szCs w:val="28"/>
        </w:rPr>
        <w:t xml:space="preserve">за период с 21.12.2014 г. по 14.05.2018 г.  </w:t>
      </w:r>
      <w:r w:rsidRPr="00812EBA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812EBA" w:rsidR="00D21C5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812EBA">
        <w:rPr>
          <w:rFonts w:ascii="Times New Roman" w:hAnsi="Times New Roman" w:cs="Times New Roman"/>
          <w:color w:val="000000"/>
          <w:sz w:val="28"/>
          <w:szCs w:val="28"/>
        </w:rPr>
        <w:t>размере</w:t>
      </w:r>
      <w:r w:rsidRPr="00812EBA" w:rsidR="0081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74B6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812EBA" w:rsidR="0081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2EBA">
        <w:rPr>
          <w:rFonts w:ascii="Times New Roman" w:hAnsi="Times New Roman" w:cs="Times New Roman"/>
          <w:color w:val="000000"/>
          <w:sz w:val="28"/>
          <w:szCs w:val="28"/>
        </w:rPr>
        <w:t xml:space="preserve"> рублей.</w:t>
      </w:r>
    </w:p>
    <w:p w:rsidR="007722C6" w:rsidRPr="00812EBA" w:rsidP="007722C6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2EBA">
        <w:rPr>
          <w:rFonts w:ascii="Times New Roman" w:hAnsi="Times New Roman" w:cs="Times New Roman"/>
          <w:color w:val="000000"/>
          <w:sz w:val="28"/>
          <w:szCs w:val="28"/>
        </w:rPr>
        <w:t xml:space="preserve">Взыскать </w:t>
      </w:r>
      <w:r w:rsidRPr="00812EBA" w:rsidR="00F340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2EBA" w:rsidR="00F5006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12EBA" w:rsidR="00F340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2EBA" w:rsidR="00F500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2EBA" w:rsidR="00F3401C">
        <w:rPr>
          <w:rFonts w:ascii="Times New Roman" w:hAnsi="Times New Roman" w:cs="Times New Roman"/>
          <w:color w:val="000000"/>
          <w:sz w:val="28"/>
          <w:szCs w:val="28"/>
        </w:rPr>
        <w:t>Гуржий</w:t>
      </w:r>
      <w:r w:rsidRPr="00812EBA" w:rsidR="00F3401C">
        <w:rPr>
          <w:rFonts w:ascii="Times New Roman" w:hAnsi="Times New Roman" w:cs="Times New Roman"/>
          <w:color w:val="000000"/>
          <w:sz w:val="28"/>
          <w:szCs w:val="28"/>
        </w:rPr>
        <w:t xml:space="preserve">  Н</w:t>
      </w:r>
      <w:r w:rsidR="009574B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12EBA" w:rsidR="00F3401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574B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812EBA" w:rsidR="00F3401C">
        <w:rPr>
          <w:rFonts w:ascii="Times New Roman" w:hAnsi="Times New Roman" w:cs="Times New Roman"/>
          <w:color w:val="000000"/>
          <w:sz w:val="28"/>
          <w:szCs w:val="28"/>
        </w:rPr>
        <w:t xml:space="preserve">в  пользу  Акционерного общества </w:t>
      </w:r>
      <w:r w:rsidRPr="00812EBA" w:rsidR="00F3401C">
        <w:rPr>
          <w:rFonts w:ascii="Times New Roman" w:hAnsi="Times New Roman" w:cs="Times New Roman"/>
          <w:color w:val="000000"/>
          <w:sz w:val="28"/>
          <w:szCs w:val="28"/>
        </w:rPr>
        <w:t>Микрокредитная</w:t>
      </w:r>
      <w:r w:rsidRPr="00812EBA" w:rsidR="00F3401C">
        <w:rPr>
          <w:rFonts w:ascii="Times New Roman" w:hAnsi="Times New Roman" w:cs="Times New Roman"/>
          <w:color w:val="000000"/>
          <w:sz w:val="28"/>
          <w:szCs w:val="28"/>
        </w:rPr>
        <w:t xml:space="preserve">  компания «</w:t>
      </w:r>
      <w:r w:rsidRPr="00812EBA" w:rsidR="00F3401C">
        <w:rPr>
          <w:rFonts w:ascii="Times New Roman" w:hAnsi="Times New Roman" w:cs="Times New Roman"/>
          <w:color w:val="000000"/>
          <w:sz w:val="28"/>
          <w:szCs w:val="28"/>
        </w:rPr>
        <w:t>Финанс</w:t>
      </w:r>
      <w:r w:rsidRPr="00812EBA" w:rsidR="00F340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2EBA" w:rsidR="00F3401C">
        <w:rPr>
          <w:rFonts w:ascii="Times New Roman" w:hAnsi="Times New Roman" w:cs="Times New Roman"/>
          <w:color w:val="000000"/>
          <w:sz w:val="28"/>
          <w:szCs w:val="28"/>
        </w:rPr>
        <w:t>Инвест</w:t>
      </w:r>
      <w:r w:rsidRPr="00812EBA" w:rsidR="00F3401C">
        <w:rPr>
          <w:rFonts w:ascii="Times New Roman" w:hAnsi="Times New Roman" w:cs="Times New Roman"/>
          <w:color w:val="000000"/>
          <w:sz w:val="28"/>
          <w:szCs w:val="28"/>
        </w:rPr>
        <w:t xml:space="preserve">»   </w:t>
      </w:r>
      <w:r w:rsidRPr="00812EBA" w:rsidR="00F500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2EBA" w:rsidR="00D21C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2EBA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государственную пошлину </w:t>
      </w:r>
      <w:r w:rsidRPr="00812EBA" w:rsidR="00CE7F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2EB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12EBA" w:rsidR="00CE7F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2EBA" w:rsidR="00F3401C">
        <w:rPr>
          <w:rFonts w:ascii="Times New Roman" w:hAnsi="Times New Roman" w:cs="Times New Roman"/>
          <w:color w:val="000000"/>
          <w:sz w:val="28"/>
          <w:szCs w:val="28"/>
        </w:rPr>
        <w:t xml:space="preserve"> размере  </w:t>
      </w:r>
      <w:r w:rsidR="009574B6">
        <w:rPr>
          <w:rFonts w:ascii="Times New Roman" w:hAnsi="Times New Roman" w:cs="Times New Roman"/>
          <w:color w:val="000000"/>
          <w:sz w:val="28"/>
          <w:szCs w:val="28"/>
        </w:rPr>
        <w:t xml:space="preserve">… </w:t>
      </w:r>
      <w:r w:rsidRPr="00812EBA">
        <w:rPr>
          <w:rFonts w:ascii="Times New Roman" w:hAnsi="Times New Roman" w:cs="Times New Roman"/>
          <w:color w:val="000000"/>
          <w:sz w:val="28"/>
          <w:szCs w:val="28"/>
        </w:rPr>
        <w:t>рублей.</w:t>
      </w:r>
    </w:p>
    <w:p w:rsidR="00F3401C" w:rsidRPr="00812EBA" w:rsidP="000F0D0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2EBA">
        <w:rPr>
          <w:rFonts w:ascii="Times New Roman" w:hAnsi="Times New Roman" w:cs="Times New Roman"/>
          <w:sz w:val="28"/>
          <w:szCs w:val="28"/>
        </w:rPr>
        <w:t>Решение может быть обжаловано в Киевский районный суд города Симферополя Республики Крым через мирового судью  судебного  участка  № 14 Киевского судебного района города Симферополя Республики Крым в течение месяца.</w:t>
      </w:r>
    </w:p>
    <w:p w:rsidR="00D21C5E" w:rsidRPr="00812EBA" w:rsidP="00D21C5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12EBA">
        <w:rPr>
          <w:rFonts w:ascii="Times New Roman" w:eastAsia="Times New Roman" w:hAnsi="Times New Roman" w:cs="Times New Roman"/>
          <w:i/>
          <w:sz w:val="28"/>
          <w:szCs w:val="28"/>
        </w:rPr>
        <w:t>Разъяснить сторонам, что  согласно ст. 199 ГПК РФ</w:t>
      </w:r>
      <w:r w:rsidRPr="00812EB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мировой судья может не составлять мотивированное решение суда по рассмотренному им делу</w:t>
      </w:r>
      <w:r w:rsidRPr="00812EB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D21C5E" w:rsidRPr="00812EBA" w:rsidP="00D21C5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12EB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Мировой судья обязан составить мотивированное решение суда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D21C5E" w:rsidRPr="00812EBA" w:rsidP="00D21C5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12EB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D21C5E" w:rsidRPr="00812EBA" w:rsidP="00D21C5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EB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21C5E" w:rsidRPr="00812EBA" w:rsidP="00D21C5E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21C5E" w:rsidRPr="00812EBA" w:rsidP="00D21C5E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812EBA">
        <w:rPr>
          <w:rFonts w:ascii="Times New Roman" w:hAnsi="Times New Roman" w:cs="Times New Roman"/>
          <w:color w:val="000000"/>
          <w:sz w:val="28"/>
          <w:szCs w:val="28"/>
        </w:rPr>
        <w:t xml:space="preserve">Мировой  судья:                                                                      Т.С. </w:t>
      </w:r>
      <w:r w:rsidRPr="00812EBA">
        <w:rPr>
          <w:rFonts w:ascii="Times New Roman" w:hAnsi="Times New Roman" w:cs="Times New Roman"/>
          <w:color w:val="000000"/>
          <w:sz w:val="28"/>
          <w:szCs w:val="28"/>
        </w:rPr>
        <w:t>Тарасенко</w:t>
      </w:r>
    </w:p>
    <w:p w:rsidR="00D21C5E" w:rsidRPr="00812EBA" w:rsidP="00D21C5E">
      <w:pPr>
        <w:pStyle w:val="ConsPlusNormal"/>
        <w:ind w:firstLine="567"/>
        <w:jc w:val="both"/>
        <w:rPr>
          <w:sz w:val="28"/>
          <w:szCs w:val="28"/>
        </w:rPr>
      </w:pPr>
    </w:p>
    <w:p w:rsidR="00D21C5E" w:rsidRPr="00812EBA" w:rsidP="00CE7FD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sectPr w:rsidSect="00073C9A">
      <w:pgSz w:w="11906" w:h="16838"/>
      <w:pgMar w:top="425" w:right="851" w:bottom="29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characterSpacingControl w:val="doNotCompress"/>
  <w:compat>
    <w:useFELayout/>
  </w:compat>
  <w:rsids>
    <w:rsidRoot w:val="0026154B"/>
    <w:rsid w:val="00004EE0"/>
    <w:rsid w:val="00026D3A"/>
    <w:rsid w:val="00073C9A"/>
    <w:rsid w:val="000800A2"/>
    <w:rsid w:val="000D3EC3"/>
    <w:rsid w:val="000E60A7"/>
    <w:rsid w:val="000F0D06"/>
    <w:rsid w:val="001055B0"/>
    <w:rsid w:val="00123E38"/>
    <w:rsid w:val="001423C6"/>
    <w:rsid w:val="00160789"/>
    <w:rsid w:val="00170F8A"/>
    <w:rsid w:val="0022671A"/>
    <w:rsid w:val="00227F59"/>
    <w:rsid w:val="0026154B"/>
    <w:rsid w:val="00265F4A"/>
    <w:rsid w:val="0034369E"/>
    <w:rsid w:val="00343E5B"/>
    <w:rsid w:val="003511EE"/>
    <w:rsid w:val="003633DF"/>
    <w:rsid w:val="003859F9"/>
    <w:rsid w:val="003C4C5A"/>
    <w:rsid w:val="0041500E"/>
    <w:rsid w:val="004203D6"/>
    <w:rsid w:val="004B13B7"/>
    <w:rsid w:val="004B143D"/>
    <w:rsid w:val="004D219F"/>
    <w:rsid w:val="004D50C5"/>
    <w:rsid w:val="004E1539"/>
    <w:rsid w:val="005360BA"/>
    <w:rsid w:val="00556B6C"/>
    <w:rsid w:val="00583042"/>
    <w:rsid w:val="00591917"/>
    <w:rsid w:val="005D5064"/>
    <w:rsid w:val="00606684"/>
    <w:rsid w:val="00612867"/>
    <w:rsid w:val="00620D8F"/>
    <w:rsid w:val="00634029"/>
    <w:rsid w:val="006B0F99"/>
    <w:rsid w:val="006B4AA7"/>
    <w:rsid w:val="006C503A"/>
    <w:rsid w:val="006F19EC"/>
    <w:rsid w:val="0071755C"/>
    <w:rsid w:val="00763DCA"/>
    <w:rsid w:val="007722C6"/>
    <w:rsid w:val="007775F8"/>
    <w:rsid w:val="007A0146"/>
    <w:rsid w:val="007B0CFD"/>
    <w:rsid w:val="008002CF"/>
    <w:rsid w:val="00812EBA"/>
    <w:rsid w:val="00846026"/>
    <w:rsid w:val="00850CCF"/>
    <w:rsid w:val="008A4B0B"/>
    <w:rsid w:val="008C7D31"/>
    <w:rsid w:val="009574B6"/>
    <w:rsid w:val="009922E0"/>
    <w:rsid w:val="009C1C11"/>
    <w:rsid w:val="009C52AE"/>
    <w:rsid w:val="009D4255"/>
    <w:rsid w:val="009D6D87"/>
    <w:rsid w:val="00A70E1A"/>
    <w:rsid w:val="00A76EB1"/>
    <w:rsid w:val="00AA3670"/>
    <w:rsid w:val="00AD16D8"/>
    <w:rsid w:val="00BA5ACA"/>
    <w:rsid w:val="00BC5C3A"/>
    <w:rsid w:val="00C56165"/>
    <w:rsid w:val="00C60304"/>
    <w:rsid w:val="00CB0C73"/>
    <w:rsid w:val="00CE267B"/>
    <w:rsid w:val="00CE7FDD"/>
    <w:rsid w:val="00D16BCE"/>
    <w:rsid w:val="00D21C5E"/>
    <w:rsid w:val="00D43DCD"/>
    <w:rsid w:val="00D91D91"/>
    <w:rsid w:val="00DB1463"/>
    <w:rsid w:val="00DD226E"/>
    <w:rsid w:val="00E05E2A"/>
    <w:rsid w:val="00E601E9"/>
    <w:rsid w:val="00E61A3C"/>
    <w:rsid w:val="00E819EF"/>
    <w:rsid w:val="00F0075B"/>
    <w:rsid w:val="00F317DA"/>
    <w:rsid w:val="00F3401C"/>
    <w:rsid w:val="00F36401"/>
    <w:rsid w:val="00F5006E"/>
    <w:rsid w:val="00FD70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401"/>
  </w:style>
  <w:style w:type="paragraph" w:styleId="Heading1">
    <w:name w:val="heading 1"/>
    <w:basedOn w:val="Normal"/>
    <w:link w:val="1"/>
    <w:qFormat/>
    <w:rsid w:val="002615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2615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"/>
    <w:uiPriority w:val="99"/>
    <w:unhideWhenUsed/>
    <w:rsid w:val="0026154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26154B"/>
  </w:style>
  <w:style w:type="character" w:customStyle="1" w:styleId="1">
    <w:name w:val="Заголовок 1 Знак"/>
    <w:basedOn w:val="DefaultParagraphFont"/>
    <w:link w:val="Heading1"/>
    <w:rsid w:val="002615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e">
    <w:name w:val="Title"/>
    <w:basedOn w:val="Normal"/>
    <w:link w:val="a0"/>
    <w:qFormat/>
    <w:rsid w:val="0026154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0">
    <w:name w:val="Название Знак"/>
    <w:basedOn w:val="DefaultParagraphFont"/>
    <w:link w:val="Title"/>
    <w:rsid w:val="0026154B"/>
    <w:rPr>
      <w:rFonts w:ascii="Times New Roman" w:eastAsia="Times New Roman" w:hAnsi="Times New Roman" w:cs="Times New Roman"/>
      <w:sz w:val="28"/>
      <w:szCs w:val="20"/>
    </w:rPr>
  </w:style>
  <w:style w:type="paragraph" w:styleId="NormalWeb">
    <w:name w:val="Normal (Web)"/>
    <w:basedOn w:val="Normal"/>
    <w:rsid w:val="00D91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CD759A-538D-46C5-A3C4-3AB607CF8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