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6154B" w:rsidRPr="00BA3DFC" w:rsidP="0026154B">
      <w:pPr>
        <w:pStyle w:val="Title"/>
        <w:ind w:left="6372"/>
        <w:jc w:val="left"/>
        <w:rPr>
          <w:szCs w:val="28"/>
        </w:rPr>
      </w:pPr>
      <w:r>
        <w:rPr>
          <w:sz w:val="27"/>
          <w:szCs w:val="28"/>
        </w:rPr>
        <w:t xml:space="preserve">    </w:t>
      </w:r>
      <w:r w:rsidRPr="00BA3DFC">
        <w:rPr>
          <w:szCs w:val="28"/>
        </w:rPr>
        <w:t>Дело № 2-1</w:t>
      </w:r>
      <w:r w:rsidRPr="00BA3DFC" w:rsidR="00D454AB">
        <w:rPr>
          <w:szCs w:val="28"/>
        </w:rPr>
        <w:t>4</w:t>
      </w:r>
      <w:r w:rsidR="00F71380">
        <w:rPr>
          <w:szCs w:val="28"/>
        </w:rPr>
        <w:t>-121</w:t>
      </w:r>
      <w:r w:rsidRPr="00BA3DFC" w:rsidR="00D454AB">
        <w:rPr>
          <w:szCs w:val="28"/>
        </w:rPr>
        <w:t>/2018</w:t>
      </w:r>
    </w:p>
    <w:p w:rsidR="0026154B" w:rsidP="0026154B">
      <w:pPr>
        <w:pStyle w:val="Title"/>
        <w:ind w:left="-567" w:firstLine="567"/>
        <w:jc w:val="left"/>
        <w:rPr>
          <w:szCs w:val="28"/>
        </w:rPr>
      </w:pP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Pr="00BA3DFC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</w:r>
      <w:r w:rsidR="00F71380">
        <w:rPr>
          <w:szCs w:val="28"/>
        </w:rPr>
        <w:tab/>
        <w:t xml:space="preserve"> </w:t>
      </w:r>
      <w:r w:rsidR="00F71380">
        <w:rPr>
          <w:szCs w:val="28"/>
        </w:rPr>
        <w:tab/>
        <w:t xml:space="preserve">  (</w:t>
      </w:r>
      <w:r w:rsidRPr="00BA3DFC">
        <w:rPr>
          <w:szCs w:val="28"/>
        </w:rPr>
        <w:t>02-0</w:t>
      </w:r>
      <w:r w:rsidR="00F71380">
        <w:rPr>
          <w:szCs w:val="28"/>
        </w:rPr>
        <w:t>121</w:t>
      </w:r>
      <w:r w:rsidRPr="00BA3DFC">
        <w:rPr>
          <w:szCs w:val="28"/>
        </w:rPr>
        <w:t>/1</w:t>
      </w:r>
      <w:r w:rsidRPr="00BA3DFC" w:rsidR="00D454AB">
        <w:rPr>
          <w:szCs w:val="28"/>
        </w:rPr>
        <w:t>4/</w:t>
      </w:r>
      <w:r w:rsidR="00D454AB">
        <w:rPr>
          <w:szCs w:val="28"/>
        </w:rPr>
        <w:t>2018</w:t>
      </w:r>
      <w:r w:rsidR="00F71380">
        <w:rPr>
          <w:szCs w:val="28"/>
        </w:rPr>
        <w:t>)</w:t>
      </w:r>
    </w:p>
    <w:p w:rsidR="00F71380" w:rsidRPr="00734A4B" w:rsidP="0026154B">
      <w:pPr>
        <w:pStyle w:val="Title"/>
        <w:ind w:left="-567" w:firstLine="567"/>
        <w:jc w:val="left"/>
        <w:rPr>
          <w:szCs w:val="28"/>
        </w:rPr>
      </w:pPr>
    </w:p>
    <w:p w:rsidR="0026154B" w:rsidRPr="00734A4B" w:rsidP="0026154B">
      <w:pPr>
        <w:pStyle w:val="Heading1"/>
        <w:spacing w:before="0" w:beforeAutospacing="0" w:after="0" w:afterAutospacing="0"/>
        <w:ind w:left="-567" w:firstLine="567"/>
        <w:rPr>
          <w:sz w:val="28"/>
          <w:szCs w:val="28"/>
        </w:rPr>
      </w:pPr>
      <w:r w:rsidRPr="00734A4B">
        <w:rPr>
          <w:i/>
          <w:sz w:val="28"/>
          <w:szCs w:val="28"/>
        </w:rPr>
        <w:t xml:space="preserve">    </w:t>
      </w:r>
      <w:r w:rsidRPr="00734A4B">
        <w:rPr>
          <w:i/>
          <w:sz w:val="28"/>
          <w:szCs w:val="28"/>
        </w:rPr>
        <w:tab/>
      </w:r>
      <w:r w:rsidRPr="00734A4B">
        <w:rPr>
          <w:i/>
          <w:sz w:val="28"/>
          <w:szCs w:val="28"/>
        </w:rPr>
        <w:tab/>
      </w:r>
      <w:r w:rsidRPr="00734A4B">
        <w:rPr>
          <w:i/>
          <w:sz w:val="28"/>
          <w:szCs w:val="28"/>
        </w:rPr>
        <w:tab/>
        <w:t xml:space="preserve">                   </w:t>
      </w:r>
      <w:r w:rsidRPr="00734A4B">
        <w:rPr>
          <w:i/>
          <w:sz w:val="28"/>
          <w:szCs w:val="28"/>
        </w:rPr>
        <w:t xml:space="preserve"> </w:t>
      </w:r>
      <w:r w:rsidR="00D454AB">
        <w:rPr>
          <w:i/>
          <w:sz w:val="28"/>
          <w:szCs w:val="28"/>
        </w:rPr>
        <w:t xml:space="preserve">   </w:t>
      </w:r>
      <w:r w:rsidRPr="00734A4B">
        <w:rPr>
          <w:i/>
          <w:sz w:val="28"/>
          <w:szCs w:val="28"/>
        </w:rPr>
        <w:t xml:space="preserve">   </w:t>
      </w:r>
      <w:r w:rsidRPr="00734A4B">
        <w:rPr>
          <w:sz w:val="28"/>
          <w:szCs w:val="28"/>
        </w:rPr>
        <w:t xml:space="preserve">ЗАОЧНОЕ </w:t>
      </w:r>
      <w:r w:rsidR="00D454A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 xml:space="preserve"> </w:t>
      </w:r>
      <w:r w:rsidRPr="00734A4B">
        <w:rPr>
          <w:sz w:val="28"/>
          <w:szCs w:val="28"/>
        </w:rPr>
        <w:t>РЕШЕНИЕ</w:t>
      </w:r>
    </w:p>
    <w:p w:rsidR="0026154B" w:rsidRPr="00734A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Именем Российской Федерации</w:t>
      </w:r>
    </w:p>
    <w:p w:rsidR="002615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ab/>
        <w:t xml:space="preserve">                 (резолютивная</w:t>
      </w:r>
      <w:r w:rsidR="0061012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часть</w:t>
      </w:r>
      <w:r w:rsidRPr="00734A4B">
        <w:rPr>
          <w:rFonts w:ascii="Times New Roman" w:hAnsi="Times New Roman" w:cs="Times New Roman"/>
          <w:b/>
          <w:bCs/>
          <w:iCs/>
          <w:sz w:val="28"/>
          <w:szCs w:val="28"/>
        </w:rPr>
        <w:t>)</w:t>
      </w:r>
    </w:p>
    <w:p w:rsidR="00734A4B" w:rsidRPr="00734A4B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154B" w:rsidRPr="00734A4B" w:rsidP="0026154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sz w:val="28"/>
          <w:szCs w:val="28"/>
        </w:rPr>
        <w:t>23</w:t>
      </w:r>
      <w:r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Pr="00734A4B" w:rsidR="00930B0C">
        <w:rPr>
          <w:rFonts w:ascii="Times New Roman" w:hAnsi="Times New Roman" w:cs="Times New Roman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sz w:val="28"/>
          <w:szCs w:val="28"/>
        </w:rPr>
        <w:t xml:space="preserve"> мая </w:t>
      </w:r>
      <w:r w:rsidRPr="00734A4B">
        <w:rPr>
          <w:rFonts w:ascii="Times New Roman" w:hAnsi="Times New Roman" w:cs="Times New Roman"/>
          <w:sz w:val="28"/>
          <w:szCs w:val="28"/>
        </w:rPr>
        <w:t xml:space="preserve">  201</w:t>
      </w:r>
      <w:r w:rsidR="00D454AB">
        <w:rPr>
          <w:rFonts w:ascii="Times New Roman" w:hAnsi="Times New Roman" w:cs="Times New Roman"/>
          <w:sz w:val="28"/>
          <w:szCs w:val="28"/>
        </w:rPr>
        <w:t xml:space="preserve">8 </w:t>
      </w:r>
      <w:r w:rsidRPr="00734A4B">
        <w:rPr>
          <w:rFonts w:ascii="Times New Roman" w:hAnsi="Times New Roman" w:cs="Times New Roman"/>
          <w:sz w:val="28"/>
          <w:szCs w:val="28"/>
        </w:rPr>
        <w:t xml:space="preserve"> года                                      </w:t>
      </w:r>
      <w:r w:rsidR="00734A4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71380">
        <w:rPr>
          <w:rFonts w:ascii="Times New Roman" w:hAnsi="Times New Roman" w:cs="Times New Roman"/>
          <w:sz w:val="28"/>
          <w:szCs w:val="28"/>
        </w:rPr>
        <w:t xml:space="preserve">   </w:t>
      </w:r>
      <w:r w:rsidR="00734A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>город</w:t>
      </w:r>
      <w:r w:rsidR="00D454AB"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 xml:space="preserve"> Симферополь</w:t>
      </w:r>
    </w:p>
    <w:p w:rsidR="0026154B" w:rsidRPr="00734A4B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sz w:val="28"/>
          <w:szCs w:val="28"/>
        </w:rPr>
        <w:t>Суд в составе</w:t>
      </w:r>
      <w:r w:rsidRPr="00734A4B" w:rsidR="00930B0C">
        <w:rPr>
          <w:rFonts w:ascii="Times New Roman" w:hAnsi="Times New Roman" w:cs="Times New Roman"/>
          <w:sz w:val="28"/>
          <w:szCs w:val="28"/>
        </w:rPr>
        <w:t xml:space="preserve"> м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Тарасенко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Т.С., при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секретаре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Гоголевой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Т.В.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участием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истца  Жуковой А.В.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рассмотрев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открытом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судебном за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>седании гражданское дело по исковому заявлению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Жуковой</w:t>
      </w:r>
      <w:r w:rsidR="004422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к 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Обществу с ограниченной ответственностью  «Группа Ренессанс Страхование»  о  взыскании  суммы  утраты товарной стоимости автомобиля, затрат на проведение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экспертной оценки, неустойки,  штрафа  и  морального  вреда,</w:t>
      </w:r>
    </w:p>
    <w:p w:rsidR="00734A4B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>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«Об обязательном страховании гражданской ответственности владельцев транспортных средств», Законом РФ «О защите прав потребителей»,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ст.</w:t>
      </w:r>
      <w:r w:rsidRPr="00734A4B" w:rsidR="002615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5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 w:rsidR="00930B0C">
        <w:rPr>
          <w:rFonts w:ascii="Times New Roman" w:hAnsi="Times New Roman" w:cs="Times New Roman"/>
          <w:color w:val="000000"/>
          <w:sz w:val="28"/>
          <w:szCs w:val="28"/>
        </w:rPr>
        <w:t>103,</w:t>
      </w:r>
      <w:r w:rsidRPr="00734A4B">
        <w:rPr>
          <w:rFonts w:ascii="Times New Roman" w:hAnsi="Times New Roman"/>
          <w:sz w:val="28"/>
          <w:szCs w:val="24"/>
        </w:rPr>
        <w:t xml:space="preserve"> </w:t>
      </w:r>
      <w:r w:rsidRPr="00734A4B" w:rsidR="004A3F51">
        <w:rPr>
          <w:rFonts w:ascii="Times New Roman" w:eastAsia="Times New Roman" w:hAnsi="Times New Roman" w:cs="Times New Roman"/>
          <w:sz w:val="28"/>
          <w:szCs w:val="24"/>
        </w:rPr>
        <w:t>194-199</w:t>
      </w:r>
      <w:r w:rsidRPr="00734A4B" w:rsidR="004A3F51">
        <w:rPr>
          <w:rFonts w:ascii="Times New Roman" w:hAnsi="Times New Roman"/>
          <w:sz w:val="28"/>
          <w:szCs w:val="24"/>
        </w:rPr>
        <w:t>,</w:t>
      </w:r>
      <w:r w:rsidRPr="00734A4B" w:rsidR="004A3F51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233-235 ГПК РФ, суд</w:t>
      </w:r>
    </w:p>
    <w:p w:rsidR="00F71380" w:rsidRPr="00734A4B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6154B" w:rsidRPr="00734A4B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 w:rsidRPr="00734A4B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Pr="00734A4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Е Ш И Л:</w:t>
      </w:r>
    </w:p>
    <w:p w:rsidR="0026154B" w:rsidRPr="00734A4B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6154B" w:rsidRPr="00734A4B" w:rsidP="00D454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Исковое заявление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Жуковой А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к 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Обществу с ограниченной ответственностью  «Группа Ренессанс Страхование»  о  взыскании  суммы  утраты товарной стоимости автомобиля, затрат на проведение экспертной оценки, неустойки,  штрафа  и  морального  вреда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- удовлетворить  частично.</w:t>
      </w:r>
    </w:p>
    <w:p w:rsidR="00D454AB" w:rsidP="0061012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color w:val="000000"/>
          <w:sz w:val="28"/>
          <w:szCs w:val="28"/>
        </w:rPr>
        <w:t>Взыскать с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с ограниченной ответственностью  «Группа Ренессанс Страхование» 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>пользу</w:t>
      </w:r>
      <w:r w:rsidRPr="00D454AB" w:rsidR="00930B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Жуковой  А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неустойку за несоблюдение срока осуществления страховой выплаты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в  размере  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="000E0A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614F7">
        <w:rPr>
          <w:rFonts w:ascii="Times New Roman" w:hAnsi="Times New Roman" w:cs="Times New Roman"/>
          <w:color w:val="000000"/>
          <w:sz w:val="28"/>
          <w:szCs w:val="28"/>
        </w:rPr>
        <w:t>компенсацию морального вреда –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 xml:space="preserve"> …</w:t>
      </w:r>
      <w:r w:rsidR="004614F7">
        <w:rPr>
          <w:rFonts w:ascii="Times New Roman" w:hAnsi="Times New Roman" w:cs="Times New Roman"/>
          <w:color w:val="000000"/>
          <w:sz w:val="28"/>
          <w:szCs w:val="28"/>
        </w:rPr>
        <w:t xml:space="preserve"> рублей,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а  всего </w:t>
      </w:r>
      <w:r w:rsidR="00A032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454AB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 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993C22">
        <w:rPr>
          <w:rFonts w:ascii="Times New Roman" w:hAnsi="Times New Roman" w:cs="Times New Roman"/>
          <w:color w:val="000000"/>
          <w:sz w:val="28"/>
          <w:szCs w:val="28"/>
        </w:rPr>
        <w:t>рублей  (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рубля  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>копеек</w:t>
      </w:r>
      <w:r w:rsidR="00A03288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6154B" w:rsidRPr="00734A4B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удовлетворении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остальной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части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 xml:space="preserve"> исковых </w:t>
      </w:r>
      <w:r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4A4B">
        <w:rPr>
          <w:rFonts w:ascii="Times New Roman" w:hAnsi="Times New Roman" w:cs="Times New Roman"/>
          <w:color w:val="000000"/>
          <w:sz w:val="28"/>
          <w:szCs w:val="28"/>
        </w:rPr>
        <w:t>требований – отказать.</w:t>
      </w:r>
    </w:p>
    <w:p w:rsidR="0026154B" w:rsidRPr="00AF413C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Взыскать с  </w:t>
      </w:r>
      <w:r w:rsidRPr="00AF413C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Общества с ограниченной ответственностью  «Группа Ренессанс Страхование» 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в   доход  местного  бюджета  </w:t>
      </w:r>
      <w:r w:rsidRPr="00AF413C" w:rsidR="00AF413C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государственную  пошлину  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AF413C" w:rsidR="00AF4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 w:rsidR="00F713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 размере  </w:t>
      </w:r>
      <w:r w:rsidR="00CB6DE9">
        <w:rPr>
          <w:rFonts w:ascii="Times New Roman" w:hAnsi="Times New Roman" w:cs="Times New Roman"/>
          <w:color w:val="000000"/>
          <w:sz w:val="28"/>
          <w:szCs w:val="28"/>
        </w:rPr>
        <w:t xml:space="preserve"> … </w:t>
      </w:r>
      <w:r w:rsidRPr="00AF413C" w:rsidR="006101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 рублей</w:t>
      </w:r>
      <w:r w:rsidRPr="00AF413C" w:rsidR="004A3F5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F413C" w:rsidRPr="00AF413C" w:rsidP="00AF413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/>
          <w:color w:val="000000"/>
          <w:sz w:val="28"/>
          <w:szCs w:val="28"/>
        </w:rPr>
        <w:t>Ответчик 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F413C" w:rsidRPr="00AF413C" w:rsidP="00AF413C">
      <w:pPr>
        <w:shd w:val="clear" w:color="auto" w:fill="FFFFFF"/>
        <w:spacing w:after="0" w:line="290" w:lineRule="atLeast"/>
        <w:ind w:firstLine="547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/>
          <w:color w:val="000000"/>
          <w:sz w:val="28"/>
          <w:szCs w:val="28"/>
        </w:rPr>
        <w:t>Заочное решение суда может быть обжаловано сторонами также в апелляционном порядке в Киевский районный суд г. Симферополя Республики Крым через мирового судью судебного участка № 14 Киевского судебного района г</w:t>
      </w:r>
      <w:r w:rsidRPr="00AF413C">
        <w:rPr>
          <w:rFonts w:ascii="Times New Roman" w:eastAsia="Times New Roman" w:hAnsi="Times New Roman"/>
          <w:color w:val="000000"/>
          <w:sz w:val="28"/>
          <w:szCs w:val="28"/>
        </w:rPr>
        <w:t>.С</w:t>
      </w:r>
      <w:r w:rsidRPr="00AF413C">
        <w:rPr>
          <w:rFonts w:ascii="Times New Roman" w:eastAsia="Times New Roman" w:hAnsi="Times New Roman"/>
          <w:color w:val="000000"/>
          <w:sz w:val="28"/>
          <w:szCs w:val="28"/>
        </w:rPr>
        <w:t xml:space="preserve">имферополя  Республики Крым в течение месяца по истечении срока подачи ответчиком заявления об отмене этого решения суда, </w:t>
      </w:r>
      <w:r w:rsidRPr="00AF413C">
        <w:rPr>
          <w:rFonts w:ascii="Times New Roman" w:eastAsia="Times New Roman" w:hAnsi="Times New Roman"/>
          <w:color w:val="000000"/>
          <w:sz w:val="28"/>
          <w:szCs w:val="28"/>
        </w:rPr>
        <w:t>а  в  случае, если такое заявление подано, - в течение месяца со дня вынесения определения суда об отказе в удовлетворении  этого  заявления.</w:t>
      </w:r>
    </w:p>
    <w:p w:rsidR="004A3F51" w:rsidRPr="00AF413C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sz w:val="28"/>
          <w:szCs w:val="28"/>
        </w:rPr>
        <w:t>Разъяснить сторонам, что  согласно ст. 199 ГПК РФ</w:t>
      </w: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мировой судья может не составлять мотивированное решение суда по рассмотренному им делу</w:t>
      </w: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4A3F51" w:rsidRPr="00AF413C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A3F51" w:rsidRPr="00AF413C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3F51" w:rsidRPr="00AF413C" w:rsidP="00734A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13C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154B" w:rsidRPr="00AF413C" w:rsidP="0026154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6154B" w:rsidRPr="00AF413C" w:rsidP="0026154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Мировой  судья:                                                     </w:t>
      </w:r>
      <w:r w:rsidRPr="00AF413C" w:rsidR="00734A4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 xml:space="preserve">Т.С. </w:t>
      </w:r>
      <w:r w:rsidRPr="00AF413C">
        <w:rPr>
          <w:rFonts w:ascii="Times New Roman" w:hAnsi="Times New Roman" w:cs="Times New Roman"/>
          <w:color w:val="000000"/>
          <w:sz w:val="28"/>
          <w:szCs w:val="28"/>
        </w:rPr>
        <w:t>Тарасенко</w:t>
      </w:r>
    </w:p>
    <w:p w:rsidR="0026154B" w:rsidRPr="00AF413C" w:rsidP="0026154B">
      <w:pPr>
        <w:pStyle w:val="ConsPlusNormal"/>
        <w:ind w:firstLine="567"/>
        <w:jc w:val="both"/>
        <w:rPr>
          <w:sz w:val="28"/>
          <w:szCs w:val="28"/>
        </w:rPr>
      </w:pPr>
    </w:p>
    <w:p w:rsidR="0026154B" w:rsidRPr="00AF413C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64F8B" w:rsidRPr="00AF413C">
      <w:pPr>
        <w:rPr>
          <w:sz w:val="28"/>
          <w:szCs w:val="28"/>
        </w:rPr>
      </w:pPr>
    </w:p>
    <w:sectPr w:rsidSect="009D77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E0AFB"/>
    <w:rsid w:val="0026154B"/>
    <w:rsid w:val="00331673"/>
    <w:rsid w:val="00442281"/>
    <w:rsid w:val="004614F7"/>
    <w:rsid w:val="00464F8B"/>
    <w:rsid w:val="004920F6"/>
    <w:rsid w:val="004A3F51"/>
    <w:rsid w:val="00610123"/>
    <w:rsid w:val="00646B8C"/>
    <w:rsid w:val="00734A4B"/>
    <w:rsid w:val="007E5662"/>
    <w:rsid w:val="00930B0C"/>
    <w:rsid w:val="00993C22"/>
    <w:rsid w:val="009D7761"/>
    <w:rsid w:val="00A03288"/>
    <w:rsid w:val="00AF413C"/>
    <w:rsid w:val="00BA3DFC"/>
    <w:rsid w:val="00C15504"/>
    <w:rsid w:val="00C8091D"/>
    <w:rsid w:val="00CB6DE9"/>
    <w:rsid w:val="00D454AB"/>
    <w:rsid w:val="00F71380"/>
    <w:rsid w:val="00FB18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