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E3758C">
        <w:rPr>
          <w:b w:val="0"/>
          <w:sz w:val="28"/>
          <w:szCs w:val="28"/>
        </w:rPr>
        <w:t>325</w:t>
      </w:r>
      <w:r w:rsidRPr="00E85407">
        <w:rPr>
          <w:b w:val="0"/>
          <w:sz w:val="28"/>
          <w:szCs w:val="28"/>
        </w:rPr>
        <w:t>/20</w:t>
      </w:r>
      <w:r w:rsidR="00E3758C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E3758C">
        <w:rPr>
          <w:b w:val="0"/>
          <w:sz w:val="28"/>
          <w:szCs w:val="28"/>
        </w:rPr>
        <w:t>325</w:t>
      </w:r>
      <w:r w:rsidRPr="00E85407">
        <w:rPr>
          <w:b w:val="0"/>
          <w:sz w:val="28"/>
          <w:szCs w:val="28"/>
        </w:rPr>
        <w:t>/14/20</w:t>
      </w:r>
      <w:r w:rsidR="00E3758C">
        <w:rPr>
          <w:b w:val="0"/>
          <w:sz w:val="28"/>
          <w:szCs w:val="28"/>
        </w:rPr>
        <w:t>20</w:t>
      </w:r>
      <w:r w:rsidRPr="00E85407">
        <w:rPr>
          <w:b w:val="0"/>
          <w:sz w:val="28"/>
          <w:szCs w:val="28"/>
        </w:rPr>
        <w:t>)</w:t>
      </w:r>
    </w:p>
    <w:p w:rsidR="00D91D91" w:rsidRPr="00E85407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З А О Ч Н О Е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40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5407" w:rsidR="00A36D4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E85407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E85407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814338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58C">
        <w:rPr>
          <w:rFonts w:ascii="Times New Roman" w:hAnsi="Times New Roman" w:cs="Times New Roman"/>
          <w:sz w:val="28"/>
          <w:szCs w:val="28"/>
        </w:rPr>
        <w:t>08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E3758C">
        <w:rPr>
          <w:rFonts w:ascii="Times New Roman" w:hAnsi="Times New Roman" w:cs="Times New Roman"/>
          <w:sz w:val="28"/>
          <w:szCs w:val="28"/>
        </w:rPr>
        <w:t>июля</w:t>
      </w:r>
      <w:r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20</w:t>
      </w:r>
      <w:r w:rsidR="00E3758C">
        <w:rPr>
          <w:rFonts w:ascii="Times New Roman" w:hAnsi="Times New Roman" w:cs="Times New Roman"/>
          <w:sz w:val="28"/>
          <w:szCs w:val="28"/>
        </w:rPr>
        <w:t>20</w:t>
      </w:r>
      <w:r w:rsidRPr="00E85407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CE55F7" w:rsidRPr="00E85407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eastAsia="Times New Roman" w:hAnsi="Times New Roman" w:cs="Times New Roman"/>
          <w:sz w:val="28"/>
          <w:szCs w:val="28"/>
        </w:rPr>
        <w:t xml:space="preserve">Суд  в  составе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исполняющего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мирового судьи судебного участка № 14 Киевского судебного района города Симферополя Республики Крым - мирово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судь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участка №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Киевского судебного района города Симферополя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EC0" w:rsidR="00E3758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Малухина В.В.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 </w:t>
      </w:r>
      <w:r w:rsidR="00E3758C">
        <w:rPr>
          <w:rFonts w:ascii="Times New Roman" w:hAnsi="Times New Roman" w:cs="Times New Roman"/>
          <w:color w:val="000000"/>
          <w:sz w:val="28"/>
          <w:szCs w:val="28"/>
        </w:rPr>
        <w:t>Кавера Е.Н.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="00E3758C">
        <w:rPr>
          <w:rFonts w:ascii="Times New Roman" w:hAnsi="Times New Roman" w:cs="Times New Roman"/>
          <w:sz w:val="28"/>
          <w:szCs w:val="28"/>
        </w:rPr>
        <w:t>)  к  Оськиной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о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взыскании  задолженности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по</w:t>
      </w:r>
      <w:r w:rsidRPr="00E85407">
        <w:rPr>
          <w:rFonts w:ascii="Times New Roman" w:hAnsi="Times New Roman" w:cs="Times New Roman"/>
          <w:sz w:val="28"/>
          <w:szCs w:val="28"/>
        </w:rPr>
        <w:t xml:space="preserve">  </w:t>
      </w:r>
      <w:r w:rsidR="00C33205">
        <w:rPr>
          <w:rFonts w:ascii="Times New Roman" w:hAnsi="Times New Roman" w:cs="Times New Roman"/>
          <w:color w:val="000000"/>
          <w:sz w:val="28"/>
          <w:szCs w:val="28"/>
        </w:rPr>
        <w:t>договору потребительского кредита</w:t>
      </w:r>
      <w:r w:rsidR="00DC441F">
        <w:rPr>
          <w:rFonts w:ascii="Times New Roman" w:hAnsi="Times New Roman" w:cs="Times New Roman"/>
          <w:sz w:val="28"/>
          <w:szCs w:val="28"/>
        </w:rPr>
        <w:t>,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58C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3758C">
        <w:rPr>
          <w:rFonts w:ascii="Times New Roman" w:hAnsi="Times New Roman" w:cs="Times New Roman"/>
          <w:sz w:val="28"/>
          <w:szCs w:val="28"/>
        </w:rPr>
        <w:t>руководствуясь  ст. 309, 310,  807-810 ГК РФ, ст. 98,  194-199  ГПК РФ, суд</w:t>
      </w:r>
      <w:r w:rsidRPr="00E85407" w:rsidR="0081433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85407" w:rsidR="000B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1" w:rsidRPr="00E85407" w:rsidP="00E3758C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DC441F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к  </w:t>
      </w:r>
      <w:r w:rsidR="00E3758C">
        <w:rPr>
          <w:rFonts w:ascii="Times New Roman" w:hAnsi="Times New Roman" w:cs="Times New Roman"/>
          <w:sz w:val="28"/>
          <w:szCs w:val="28"/>
        </w:rPr>
        <w:t>Оськиной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о   </w:t>
      </w:r>
      <w:r w:rsidRPr="00E85407" w:rsidR="00E3758C">
        <w:rPr>
          <w:rFonts w:ascii="Times New Roman" w:hAnsi="Times New Roman" w:cs="Times New Roman"/>
          <w:sz w:val="28"/>
          <w:szCs w:val="28"/>
        </w:rPr>
        <w:t xml:space="preserve">взыскании  задолженности  по  </w:t>
      </w:r>
      <w:r w:rsidR="00C33205">
        <w:rPr>
          <w:rFonts w:ascii="Times New Roman" w:hAnsi="Times New Roman" w:cs="Times New Roman"/>
          <w:color w:val="000000"/>
          <w:sz w:val="28"/>
          <w:szCs w:val="28"/>
        </w:rPr>
        <w:t>договору потребительского кредита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>-</w:t>
      </w:r>
      <w:r w:rsidRPr="00DC441F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удовлетворить.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  <w:r w:rsidR="00C3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07" w:rsidRPr="00DC441F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1F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с </w:t>
      </w:r>
      <w:r w:rsidRPr="00DC441F" w:rsidR="00D526AB">
        <w:rPr>
          <w:rFonts w:ascii="Times New Roman" w:hAnsi="Times New Roman" w:cs="Times New Roman"/>
          <w:sz w:val="28"/>
          <w:szCs w:val="28"/>
        </w:rPr>
        <w:t xml:space="preserve"> </w:t>
      </w:r>
      <w:r w:rsidR="00E3758C">
        <w:rPr>
          <w:rFonts w:ascii="Times New Roman" w:hAnsi="Times New Roman" w:cs="Times New Roman"/>
          <w:sz w:val="28"/>
          <w:szCs w:val="28"/>
        </w:rPr>
        <w:t>Оськиной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612867">
        <w:rPr>
          <w:rFonts w:ascii="Times New Roman" w:hAnsi="Times New Roman" w:cs="Times New Roman"/>
          <w:sz w:val="28"/>
          <w:szCs w:val="28"/>
        </w:rPr>
        <w:t>в</w:t>
      </w:r>
      <w:r w:rsidRPr="00DC441F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612867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DC441F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)  задолженность  </w:t>
      </w:r>
      <w:r w:rsidRPr="00DC441F" w:rsidR="00A36D43">
        <w:rPr>
          <w:rFonts w:ascii="Times New Roman" w:hAnsi="Times New Roman" w:cs="Times New Roman"/>
          <w:sz w:val="28"/>
          <w:szCs w:val="28"/>
        </w:rPr>
        <w:t>по  дог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овору потребительского кредита №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C441F" w:rsidR="00A36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>по  состоянию</w:t>
      </w:r>
      <w:r w:rsidRPr="00DC441F" w:rsidR="001D12D8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на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800000"/>
          <w:sz w:val="28"/>
          <w:szCs w:val="28"/>
        </w:rPr>
        <w:t>.</w:t>
      </w:r>
      <w:r>
        <w:rPr>
          <w:rFonts w:ascii="Times New Roman" w:hAnsi="Times New Roman" w:cs="Times New Roman"/>
          <w:color w:val="800000"/>
          <w:sz w:val="28"/>
          <w:szCs w:val="28"/>
        </w:rPr>
        <w:t>.</w:t>
      </w:r>
      <w:r w:rsidRPr="00DC441F">
        <w:rPr>
          <w:rFonts w:ascii="Times New Roman" w:hAnsi="Times New Roman" w:cs="Times New Roman"/>
          <w:sz w:val="28"/>
          <w:szCs w:val="28"/>
        </w:rPr>
        <w:t xml:space="preserve"> года в размере 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руб</w:t>
      </w:r>
      <w:r w:rsidRPr="00DC441F">
        <w:rPr>
          <w:rFonts w:ascii="Times New Roman" w:hAnsi="Times New Roman" w:cs="Times New Roman"/>
          <w:sz w:val="28"/>
          <w:szCs w:val="28"/>
        </w:rPr>
        <w:t>.</w:t>
      </w:r>
      <w:r w:rsidRPr="00DC441F" w:rsidR="00CE55F7">
        <w:rPr>
          <w:rFonts w:ascii="Times New Roman" w:hAnsi="Times New Roman" w:cs="Times New Roman"/>
          <w:sz w:val="28"/>
          <w:szCs w:val="28"/>
        </w:rPr>
        <w:t>, в том  числе: задолженнос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ть по основному долгу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C441F" w:rsidR="00CE55F7">
        <w:rPr>
          <w:rFonts w:ascii="Times New Roman" w:hAnsi="Times New Roman" w:cs="Times New Roman"/>
          <w:sz w:val="28"/>
          <w:szCs w:val="28"/>
        </w:rPr>
        <w:t>, задол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женность по уплате процентов – </w:t>
      </w:r>
      <w:r>
        <w:rPr>
          <w:rFonts w:ascii="Times New Roman" w:hAnsi="Times New Roman" w:cs="Times New Roman"/>
          <w:color w:val="800000"/>
          <w:sz w:val="28"/>
          <w:szCs w:val="28"/>
        </w:rPr>
        <w:t>..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C441F" w:rsidR="00CE55F7">
        <w:rPr>
          <w:rFonts w:ascii="Times New Roman" w:hAnsi="Times New Roman" w:cs="Times New Roman"/>
          <w:sz w:val="28"/>
          <w:szCs w:val="28"/>
        </w:rPr>
        <w:t>,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>неустойка</w:t>
      </w:r>
      <w:r w:rsidRPr="00DC441F" w:rsidR="003A27AE">
        <w:rPr>
          <w:rFonts w:ascii="Times New Roman" w:hAnsi="Times New Roman" w:cs="Times New Roman"/>
          <w:sz w:val="28"/>
          <w:szCs w:val="28"/>
        </w:rPr>
        <w:t xml:space="preserve"> (штраф) за нарушение сроков уплаты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E3758C" w:rsidR="00CE55F7">
        <w:rPr>
          <w:rFonts w:ascii="Times New Roman" w:hAnsi="Times New Roman" w:cs="Times New Roman"/>
          <w:color w:val="800000"/>
          <w:sz w:val="28"/>
          <w:szCs w:val="28"/>
        </w:rPr>
        <w:t xml:space="preserve"> руб</w:t>
      </w:r>
      <w:r w:rsidRPr="00DC441F" w:rsidR="00A36D43">
        <w:rPr>
          <w:rFonts w:ascii="Times New Roman" w:hAnsi="Times New Roman" w:cs="Times New Roman"/>
          <w:sz w:val="28"/>
          <w:szCs w:val="28"/>
        </w:rPr>
        <w:t>.;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C441F" w:rsidR="00CE55F7">
        <w:rPr>
          <w:rFonts w:ascii="Times New Roman" w:hAnsi="Times New Roman" w:cs="Times New Roman"/>
          <w:sz w:val="28"/>
          <w:szCs w:val="28"/>
        </w:rPr>
        <w:t xml:space="preserve"> расходы по уплате государс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>пошлины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 xml:space="preserve"> в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A36D43">
        <w:rPr>
          <w:rFonts w:ascii="Times New Roman" w:hAnsi="Times New Roman" w:cs="Times New Roman"/>
          <w:sz w:val="28"/>
          <w:szCs w:val="28"/>
        </w:rPr>
        <w:t>размере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>
        <w:rPr>
          <w:rFonts w:ascii="Times New Roman" w:hAnsi="Times New Roman" w:cs="Times New Roman"/>
          <w:sz w:val="28"/>
          <w:szCs w:val="28"/>
        </w:rPr>
        <w:t xml:space="preserve"> руб</w:t>
      </w:r>
      <w:r w:rsidRPr="00DC441F" w:rsidR="001D12D8">
        <w:rPr>
          <w:rFonts w:ascii="Times New Roman" w:hAnsi="Times New Roman" w:cs="Times New Roman"/>
          <w:sz w:val="28"/>
          <w:szCs w:val="28"/>
        </w:rPr>
        <w:t>.</w:t>
      </w:r>
      <w:r w:rsidRPr="00DC441F">
        <w:rPr>
          <w:rFonts w:ascii="Times New Roman" w:hAnsi="Times New Roman" w:cs="Times New Roman"/>
          <w:sz w:val="28"/>
          <w:szCs w:val="28"/>
        </w:rPr>
        <w:t xml:space="preserve">, а  всего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 w:rsidR="00DC441F">
        <w:rPr>
          <w:rFonts w:ascii="Times New Roman" w:hAnsi="Times New Roman" w:cs="Times New Roman"/>
          <w:sz w:val="28"/>
          <w:szCs w:val="28"/>
        </w:rPr>
        <w:t xml:space="preserve">  </w:t>
      </w:r>
      <w:r w:rsidRPr="00DC441F" w:rsidR="00F13AF3">
        <w:rPr>
          <w:rFonts w:ascii="Times New Roman" w:hAnsi="Times New Roman" w:cs="Times New Roman"/>
          <w:sz w:val="28"/>
          <w:szCs w:val="28"/>
        </w:rPr>
        <w:t>руб. (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DC441F" w:rsidR="00DC441F">
        <w:rPr>
          <w:rFonts w:ascii="Times New Roman" w:hAnsi="Times New Roman" w:cs="Times New Roman"/>
          <w:sz w:val="28"/>
          <w:szCs w:val="28"/>
        </w:rPr>
        <w:t>).</w:t>
      </w:r>
      <w:r w:rsidR="009E7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41F" w:rsidRPr="00DC441F" w:rsidP="00DC441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1F">
        <w:rPr>
          <w:rFonts w:ascii="Times New Roman" w:hAnsi="Times New Roman" w:cs="Times New Roman"/>
          <w:sz w:val="28"/>
          <w:szCs w:val="28"/>
        </w:rPr>
        <w:t xml:space="preserve">Взыскать  с  </w:t>
      </w:r>
      <w:r w:rsidR="00E3758C">
        <w:rPr>
          <w:rFonts w:ascii="Times New Roman" w:hAnsi="Times New Roman" w:cs="Times New Roman"/>
          <w:sz w:val="28"/>
          <w:szCs w:val="28"/>
        </w:rPr>
        <w:t>Оськиной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41F">
        <w:rPr>
          <w:rFonts w:ascii="Times New Roman" w:hAnsi="Times New Roman" w:cs="Times New Roman"/>
          <w:sz w:val="28"/>
          <w:szCs w:val="28"/>
        </w:rPr>
        <w:t xml:space="preserve">   в  пользу  Российского Национального Коммерческого Банка (публичное акционерное общество)  проценты за пользование кредитом, начисленн</w:t>
      </w:r>
      <w:r w:rsidRPr="00DC441F">
        <w:rPr>
          <w:rFonts w:ascii="Times New Roman" w:hAnsi="Times New Roman" w:cs="Times New Roman"/>
          <w:sz w:val="28"/>
          <w:szCs w:val="28"/>
        </w:rPr>
        <w:t xml:space="preserve">ые на сумму  основного  долга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рублей   по   ставке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%  годовых  с  </w:t>
      </w:r>
      <w:r>
        <w:rPr>
          <w:rFonts w:ascii="Times New Roman" w:hAnsi="Times New Roman" w:cs="Times New Roman"/>
          <w:color w:val="800000"/>
          <w:sz w:val="28"/>
          <w:szCs w:val="28"/>
        </w:rPr>
        <w:t>…</w:t>
      </w:r>
      <w:r w:rsidRPr="00DC441F">
        <w:rPr>
          <w:rFonts w:ascii="Times New Roman" w:hAnsi="Times New Roman" w:cs="Times New Roman"/>
          <w:sz w:val="28"/>
          <w:szCs w:val="28"/>
        </w:rPr>
        <w:t xml:space="preserve">  года  по  дату   фактического   взыскания   суммы    долга.</w:t>
      </w:r>
      <w:r w:rsidR="00E37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BB" w:rsidRPr="00DC441F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Ответчик  вправе подать в суд, принявший заочное решение, заявление об отмене этого решения суда в теч</w:t>
      </w: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ение семи дней со дня вручения ему копии этого решения.</w:t>
      </w:r>
    </w:p>
    <w:p w:rsidR="00337BBB" w:rsidRPr="0075089C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41F">
        <w:rPr>
          <w:rFonts w:ascii="Times New Roman" w:eastAsia="Times New Roman" w:hAnsi="Times New Roman"/>
          <w:color w:val="000000"/>
          <w:sz w:val="28"/>
          <w:szCs w:val="28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 xml:space="preserve"> 14 Киевского судебного района г.Симферополя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</w:t>
      </w:r>
      <w:r w:rsidRPr="0075089C">
        <w:rPr>
          <w:rFonts w:ascii="Times New Roman" w:eastAsia="Times New Roman" w:hAnsi="Times New Roman"/>
          <w:color w:val="000000"/>
          <w:sz w:val="28"/>
          <w:szCs w:val="28"/>
        </w:rPr>
        <w:t>азе в удовлетворении этого заявления.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2F6AE4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ствовали в судебном заседании;</w:t>
      </w:r>
    </w:p>
    <w:p w:rsidR="00337BBB" w:rsidRPr="002F6AE4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F6AE4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2F6AE4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7BBB" w:rsidRPr="00337BBB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BBB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BB">
        <w:rPr>
          <w:rFonts w:ascii="Times New Roman" w:hAnsi="Times New Roman" w:cs="Times New Roman"/>
          <w:sz w:val="28"/>
          <w:szCs w:val="28"/>
        </w:rPr>
        <w:t xml:space="preserve">     </w:t>
      </w:r>
      <w:r w:rsidR="009E757A">
        <w:rPr>
          <w:rFonts w:ascii="Times New Roman" w:hAnsi="Times New Roman" w:cs="Times New Roman"/>
          <w:sz w:val="28"/>
          <w:szCs w:val="28"/>
        </w:rPr>
        <w:t>В.В. Малухин</w:t>
      </w:r>
    </w:p>
    <w:p w:rsidR="00337BBB" w:rsidRPr="00F13AF3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0298D"/>
    <w:rsid w:val="0071755C"/>
    <w:rsid w:val="0075089C"/>
    <w:rsid w:val="008002CF"/>
    <w:rsid w:val="00814338"/>
    <w:rsid w:val="00846026"/>
    <w:rsid w:val="00894BAE"/>
    <w:rsid w:val="008A4B0B"/>
    <w:rsid w:val="008C7D31"/>
    <w:rsid w:val="008E13EC"/>
    <w:rsid w:val="009E757A"/>
    <w:rsid w:val="00A36D43"/>
    <w:rsid w:val="00A70E1A"/>
    <w:rsid w:val="00A76EB1"/>
    <w:rsid w:val="00AA3670"/>
    <w:rsid w:val="00AA4EC0"/>
    <w:rsid w:val="00AD16D8"/>
    <w:rsid w:val="00AE19F9"/>
    <w:rsid w:val="00BC5C3A"/>
    <w:rsid w:val="00C16839"/>
    <w:rsid w:val="00C33205"/>
    <w:rsid w:val="00C56165"/>
    <w:rsid w:val="00C60304"/>
    <w:rsid w:val="00CB0C73"/>
    <w:rsid w:val="00CD6F15"/>
    <w:rsid w:val="00CE55F7"/>
    <w:rsid w:val="00D16BCE"/>
    <w:rsid w:val="00D526AB"/>
    <w:rsid w:val="00D638BC"/>
    <w:rsid w:val="00D67C42"/>
    <w:rsid w:val="00D91D91"/>
    <w:rsid w:val="00DB1463"/>
    <w:rsid w:val="00DC441F"/>
    <w:rsid w:val="00DD226E"/>
    <w:rsid w:val="00DE5776"/>
    <w:rsid w:val="00E3758C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