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02-0617/14/2025</w:t>
      </w:r>
    </w:p>
    <w:p w:rsidR="00A77B3E">
      <w:r>
        <w:t>УИД 77MS0235-телефон-телефон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7627053269) задолженность по договору займа № 409621 от дата заключенному с наименование организации, в размере сумма, состоящую из задолженности по основному долгу в размере сумма, задолженности по процентам за период с дата по дата в размере сумма, судебные расходы на оказание юридических услуг в размере сумма, почтовые расходы в размере сумма, а также взыскать расходы по уплате госпошлины в размере сумма, всего взыскать сумма.</w:t>
      </w:r>
    </w:p>
    <w:p w:rsidR="00A77B3E">
      <w:r>
        <w:t>Взыскать с фио (паспортные данные) в пользу наименование организации (ИНН 7627053269) неустойку в размере 20% годовых, исчисляемую на сумму остатка основного долга с даты вынесения решения до момента фактического погашения суммы основного долга.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02-0617/14/2025</w:t>
      </w:r>
    </w:p>
    <w:p w:rsidR="00A77B3E"/>
    <w:p w:rsidR="00A77B3E">
      <w:r>
        <w:t>наименование организации</w:t>
      </w:r>
    </w:p>
    <w:p w:rsidR="00A77B3E">
      <w:r>
        <w:t>а/я 29</w:t>
      </w:r>
    </w:p>
    <w:p w:rsidR="00A77B3E">
      <w:r>
        <w:t>адрес</w:t>
      </w:r>
    </w:p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/>
    <w:p w:rsidR="00A77B3E">
      <w:r>
        <w:t>Пом.судьи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02-0617/14/2025</w:t>
      </w:r>
    </w:p>
    <w:p w:rsidR="00A77B3E"/>
    <w:p w:rsidR="00A77B3E">
      <w:r>
        <w:t>наименование организации</w:t>
      </w:r>
    </w:p>
    <w:p w:rsidR="00A77B3E">
      <w:r>
        <w:t>а/я 29</w:t>
      </w:r>
    </w:p>
    <w:p w:rsidR="00A77B3E">
      <w:r>
        <w:t>адрес</w:t>
      </w:r>
    </w:p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/>
    <w:p w:rsidR="00A77B3E">
      <w:r>
        <w:t>Пом.судьи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02-0617/14/2025</w:t>
      </w:r>
    </w:p>
    <w:p w:rsidR="00A77B3E"/>
    <w:p w:rsidR="00A77B3E">
      <w:r>
        <w:t>наименование организации</w:t>
      </w:r>
    </w:p>
    <w:p w:rsidR="00A77B3E">
      <w:r>
        <w:t>а/я 29</w:t>
      </w:r>
    </w:p>
    <w:p w:rsidR="00A77B3E">
      <w:r>
        <w:t>адрес</w:t>
      </w:r>
    </w:p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/>
    <w:p w:rsidR="00A77B3E">
      <w:r>
        <w:t>Пом.судьи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