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дело №02-1015/14/2023</w:t>
      </w:r>
    </w:p>
    <w:p w:rsidR="00A77B3E">
      <w:r>
        <w:t>УИД 91MS0014-телефон-телефон</w:t>
      </w:r>
    </w:p>
    <w:p w:rsidR="00A77B3E">
      <w:r>
        <w:t>Р Е Ш Е Н И Е</w:t>
      </w:r>
    </w:p>
    <w:p w:rsidR="00A77B3E">
      <w:r>
        <w:t>И М Е Н Е М   Р О С С И Й С К О Й   Ф Е Д Е Р А Ц И И</w:t>
      </w:r>
    </w:p>
    <w:p w:rsidR="00A77B3E">
      <w:r>
        <w:t>дата</w:t>
        <w:tab/>
        <w:t xml:space="preserve">           адрес</w:t>
      </w:r>
    </w:p>
    <w:p w:rsidR="00A77B3E">
      <w:r>
        <w:t>дата составлено мотивированное решение суда,</w:t>
      </w:r>
    </w:p>
    <w:p w:rsidR="00A77B3E">
      <w:r>
        <w:t>мировой судья судебного участка №14 Киевского судебного района адрес Новиков В.Р., рассмотрев гражданское дело по исковому заявлению наименование организации к фио, о взыскании задолженности,</w:t>
      </w:r>
    </w:p>
    <w:p w:rsidR="00A77B3E"/>
    <w:p w:rsidR="00A77B3E">
      <w:r>
        <w:t>у с т а н о в и л :</w:t>
      </w:r>
    </w:p>
    <w:p w:rsidR="00A77B3E"/>
    <w:p w:rsidR="00A77B3E">
      <w:r>
        <w:t>истец обратился в суд с иском к ответчику и просил взыскать с него в свою пользу сумму задолженности по кредитному договору №04115/16/605338488-19 от дата по состоянию на дата в размере сумма.</w:t>
      </w:r>
    </w:p>
    <w:p w:rsidR="00A77B3E">
      <w:r>
        <w:t>Исковые требования мотивированы тем, что дата между сторонами были подписаны индивидуальные условия договора потребительского кредита, предоставляемого с использованием электронного средства платежа (карты). В соответствии с условиями договора банк предоставил ответчику кредит с лимитом кредитования в размере сумма со сроком действия до полного исполнения обязательств под 27% годовых, а ответчик обязался вернуть кредит и уплатить проценты. Однако более чем 100 дней ответчик нарушает сроки внесения ежемесячных обязательных платежей по кредиту, что привело к возникновению непрерывной просроченной задолженности.</w:t>
      </w:r>
    </w:p>
    <w:p w:rsidR="00A77B3E">
      <w:r>
        <w:t>Суд, исследовав материалы дела и все доказательства в их совокупности, приходит к следующим выводам.</w:t>
      </w:r>
    </w:p>
    <w:p w:rsidR="00A77B3E">
      <w:r>
        <w:t>Судом установлено, что дата между сторонами были подписаны индивидуальные условия договора потребительского кредита №04115/16/605338488-19.</w:t>
      </w:r>
    </w:p>
    <w:p w:rsidR="00A77B3E">
      <w:r>
        <w:t>В соответствии с подписанными условиями, истец предоставил ответчику кредит с лимитом кредитования в размере сумма до полного выполнения обязательств по указанному договору, а ответчик обязался вернуть кредит и уплатить проценты из расчета 27% годовых.</w:t>
      </w:r>
    </w:p>
    <w:p w:rsidR="00A77B3E">
      <w:r>
        <w:t>Пунктом 5.1.2 Общих условий потребительского кредита размер лимита кредитования может быть изменен по инициативе банка, при этом информация об изменении лимита кредитования в обязательном порядке направляется посредством PUSH-уведомления на доверенный номер телефона, предоставленный заемщиком в банк и/или информирования заемщика посредством размещения информации в банкоматах или терминалах самообслуживания.</w:t>
      </w:r>
    </w:p>
    <w:p w:rsidR="00A77B3E">
      <w:r>
        <w:t>Пунктом 6 индивидуальных условий предусмотрено, что ответчик обязан выплачивать ежемесячные обязательные платежи из расчета 5% от суммы кредита по состоянию на 1-й рабочий день текущего календарного месяца, суммы процентов за пользование кредитом, суммы комиссий согласно тарифам Банка. Оплата производится ежемесячно в течение платежного периода с 1 по 25 календарное число месяца, следующего за расчетным периодом.</w:t>
      </w:r>
    </w:p>
    <w:p w:rsidR="00A77B3E">
      <w:r>
        <w:t>Индивидуальные условия в полном объеме отвечают требованиям части 9 статьи 5 ФЗ от дата №353-ФЗ «О потребительском кредите (займе)».</w:t>
      </w:r>
    </w:p>
    <w:p w:rsidR="00A77B3E">
      <w:r>
        <w:t>В соответствии со статьей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В силу ст. 310 ГК РФ односторонний отказ от исполнения обязательства и одностороннее изменений его условий не допускается.</w:t>
      </w:r>
    </w:p>
    <w:p w:rsidR="00A77B3E">
      <w:r>
        <w:t>Банк свои обязательства выполнил, выдав ответчику кредитную карту с лимитом кредитования.</w:t>
      </w:r>
    </w:p>
    <w:p w:rsidR="00A77B3E">
      <w:r>
        <w:t>В силу статьи 810 ГК РФ заемщик обязан возвратить займодавцу полученную сумму займа в срок и в порядке, которые предусмотрены договором займа. В случаях, когда срок возврата договором не установлен или определен моментом востребования, сумма займа должна быть возвращена заемщиком в течение тридцати дней со дня предъявления займодавцем требования об этом, если иное не предусмотрено договором.</w:t>
      </w:r>
    </w:p>
    <w:p w:rsidR="00A77B3E">
      <w:r>
        <w:t>Заемщик согласно адрес условий договора потребительского кредита, обязуется возвращать полученную сумму кредита и уплачивать проценты за пользование кредитом в размере 27% годовых и ставкой Овердрафта 50% годовых.</w:t>
      </w:r>
    </w:p>
    <w:p w:rsidR="00A77B3E">
      <w:r>
        <w:t>Пунктом адрес условий договора потребительского кредита предусмотрена неустойка в размере 20% годовых, начисляемая на сумму просроченной задолженности по погашению части основного долга с даты возникновения просроченной задолженности по дату погашения (включительно).</w:t>
      </w:r>
    </w:p>
    <w:p w:rsidR="00A77B3E">
      <w:r>
        <w:t>В соответствии со статьей 809 ГК РФ проценты на сумму займа выплачиваются уплаты заемщиком суммы долга или его соответствующей части.</w:t>
      </w:r>
    </w:p>
    <w:p w:rsidR="00A77B3E">
      <w:r>
        <w:t>Согласно части 2 статьи 811 ГК РФ кредитор имеет право потребовать от заемщика досрочно возвратить всю сумму кредита и уплатить причитающиеся проценты за его пользование и неустойку, предусмотренные условиями договора в случае неисполнения или ненадлежащего исполнения (в том числе однократного) заемщиком его обязательств по погашению кредита и/или уплате процентов за пользование кредитом по договору.</w:t>
      </w:r>
    </w:p>
    <w:p w:rsidR="00A77B3E">
      <w:r>
        <w:t>Из расчета задолженности по кредитной карте на имя ответчика следует, что общая сумма задолженности по основному долгу по состоянию на дата составляет сумма, задолженность по основному долгу сумма, задолженность по процентам сумма, задолженность по начисленным неустойкам сумма.</w:t>
      </w:r>
    </w:p>
    <w:p w:rsidR="00A77B3E">
      <w:r>
        <w:t>Указанный расчет задолженности составлен арифметически верно и не вызывает у суда сомнений в его правильности, а доказательств обратного суду не представлено.</w:t>
      </w:r>
    </w:p>
    <w:p w:rsidR="00A77B3E">
      <w:r>
        <w:t>Как следует из материалов дела, ответчик пользовался кредитными средствами, однако до настоящего времени задолженность ответчиком не погашена.</w:t>
      </w:r>
    </w:p>
    <w:p w:rsidR="00A77B3E">
      <w:r>
        <w:t>Таким образом, суд считает установленным, что ответчик в нарушение условий кредитного договора допустил образование просрочки по уплате кредита.</w:t>
      </w:r>
    </w:p>
    <w:p w:rsidR="00A77B3E">
      <w:r>
        <w:t>С учетом изложенного суд находит исковые требования обоснованными и подлежащими удовлетворению.</w:t>
      </w:r>
    </w:p>
    <w:p w:rsidR="00A77B3E">
      <w:r>
        <w:t>Так же в соответствии со ст. 98 ГПК РФ с ответчика в пользу истца подлежат взысканию расходы по оплате государственной пошлины.</w:t>
      </w:r>
    </w:p>
    <w:p w:rsidR="00A77B3E">
      <w:r>
        <w:t>На основании изложенного, руководствуясь статьями 194-198, 321 ГПК РФ, –</w:t>
      </w:r>
    </w:p>
    <w:p w:rsidR="00A77B3E"/>
    <w:p w:rsidR="00A77B3E">
      <w:r>
        <w:t>р е ш и л :</w:t>
      </w:r>
    </w:p>
    <w:p w:rsidR="00A77B3E"/>
    <w:p w:rsidR="00A77B3E">
      <w:r>
        <w:t>исковое заявление наименование организации – удовлетворить.</w:t>
      </w:r>
    </w:p>
    <w:p w:rsidR="00A77B3E">
      <w:r>
        <w:t>Взыскать с фио (паспортные данные) в пользу наименование организации (ИНН 7701105460) задолженность по кредитному договору №04115/16/605338488-19 от дата по состоянию на дата в размере сумма, состоящую из задолженности по основному долгу в размере сумма, процентам в размере сумма, неустойки сумма, а также взыскать расходы по уплате госпошлины в размере сумма, а всего взыскать сумма</w:t>
      </w:r>
    </w:p>
    <w:p w:rsidR="00A77B3E">
      <w:r>
        <w:t>Решение может быть обжаловано в Киевский районный суд адрес через мирового судью в течение пятнадцати дней со дня принятия решения в окончательной форме, путем подачи апелляционной жалобы.</w:t>
      </w:r>
    </w:p>
    <w:p w:rsidR="00A77B3E">
      <w:r>
        <w:t>Мировой судья:</w:t>
        <w:tab/>
        <w:t>Новиков В.Р.</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