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№02-1317/14/2022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9102220587) стоимость перемещения задержанного транспортного средства в сумме сумма, стоимость хранения задержанного транспортного средства в сумме сумма, госпошлину в размере сумма, а всего взыскать сумма.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