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№02-1795/14/2024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№04252/15/33306-18 от дата по состоянию на дата в размере сумма, состоящую из задолженности по процентам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Расторгнуть кредитный договор № 04252/15/33306-18 от дата заключенный между наименование организации и фио, начиная с даты, следующей за датой расчета задолженности, а именно с дата.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