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02-2172/14/2024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 04267/16/000461322-20 от дата по состоянию на дата в размере сумма, состоящую из задолженности по основному долгу в размере сумма, процентов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Решение не подлежит принудительному исполнению в части задолженности по кредитному договору, в связи с добровольным погашением задолженности.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02-2172/14/2024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02-2172/14/2024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