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№04082/16/000005183-17 от дата по состоянию на дата в размере сумма, состоящую из задолженности по основному долгу в размере сумма, проценты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