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№02-3554/14/2022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194-199, 321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9102028499) задолженность за потребленную тепловую энергию за период с дата по дата в размере сумма, пени за нарушение сроков оплаты поставленной услуги в размере сумма, расходы по уплате госпошлины в размере сумма, почтовые расходы в размере сумма, а всего взыскать сумма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 или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