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№02-4878/14/2023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№04144/16/456139673-18 от дата по состоянию на дата в размере сумма, состоящую из задолженности по основному долгу в размере сумма, процентам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02-4878/14/2023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ул. Фрунзе 85, кв. 4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02-4878/14/2023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ул. Фрунзе 85, кв. 4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