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>
      <w:r>
        <w:t>дело №02-5579/14/2022</w:t>
      </w:r>
    </w:p>
    <w:p w:rsidR="00A77B3E">
      <w:r>
        <w:t>91RS0002-01-2022-002085-95</w:t>
      </w:r>
    </w:p>
    <w:p w:rsidR="00A77B3E">
      <w:r>
        <w:t>Р Е Ш Е Н И Е</w:t>
      </w:r>
    </w:p>
    <w:p w:rsidR="00A77B3E">
      <w:r>
        <w:t>И М Е Н Е М Р О С С И Й С К О Й Ф Е Д Е Р А Ц И И</w:t>
      </w:r>
    </w:p>
    <w:p w:rsidR="00A77B3E">
      <w:r>
        <w:t>(резолютивная часть)</w:t>
      </w:r>
    </w:p>
    <w:p w:rsidR="00A77B3E">
      <w:r>
        <w:t>24 ноября 2022 года</w:t>
      </w:r>
      <w:r>
        <w:tab/>
        <w:t>город Симферополь,</w:t>
      </w:r>
    </w:p>
    <w:p w:rsidR="00A77B3E">
      <w:r>
        <w:t xml:space="preserve">суд в составе мирового судьи судебного участка №14 Киевского судебного района </w:t>
      </w:r>
      <w:r>
        <w:t>города Симферополь Новикова В.Р., при ведении протокола судебного заседания администратором Ушаковой А.Д., рассмотрев в открытом судебном заседании гражданское дело по исковому заявлению фио к Государственному бюджетному учреждению здравоохранения Республи</w:t>
      </w:r>
      <w:r>
        <w:t>ки Крым «Республиканская клиническая больница им. Н.А. Семашко», 3-и лица – Территориальный фонд обязательного медицинского страхования Республики Крым и Общество с ограниченной ответственностью «Арсенал», о взыскании денежных средств, затраченных на лечен</w:t>
      </w:r>
      <w:r>
        <w:t>ие, процентов за пользование чужими денежными средствами и компенсации морального вреда,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фио – удовлетворить.</w:t>
      </w:r>
    </w:p>
    <w:p w:rsidR="00A77B3E">
      <w:r>
        <w:t>Взыскать с Государственного бюджетного учреждения здравоохранения Республики Крым «Республиканская клиническая бо</w:t>
      </w:r>
      <w:r>
        <w:t>льница им. Н.А. Семашко» (ИНН ...) в пользу фио (паспорт гражданина России ...) денежные средства в размере 3 433 рубля, проценты за пользование чужими денежными средствами в размере 155,02 рублей, компенсацию морального вреда в размере 6 000 рублей, а все</w:t>
      </w:r>
      <w:r>
        <w:t>го взыскать 9 588 (девять тысяч пятьсот восемьдесят восемь) рублей 02 коп.</w:t>
      </w:r>
    </w:p>
    <w:p w:rsidR="00A77B3E">
      <w:r>
        <w:t>Решение может быть обжаловано в Киевский районный суд города Симферополя Республики Крым через мирового судью в течение месяца со дня принятия решения суда в окончательной форме пут</w:t>
      </w:r>
      <w:r>
        <w:t>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</w:t>
      </w:r>
      <w:r>
        <w:t>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2) в течение пятнадцати дней со дня объявления резолютивной части </w:t>
      </w:r>
      <w:r>
        <w:t>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</w:r>
      <w:r>
        <w:tab/>
        <w:t>Новиков В.Р.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DD"/>
    <w:rsid w:val="00A77B3E"/>
    <w:rsid w:val="00EB5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