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04ADA" w:rsidP="00C04ADA">
      <w:pPr>
        <w:ind w:firstLine="567"/>
        <w:jc w:val="right"/>
        <w:rPr>
          <w:sz w:val="28"/>
          <w:szCs w:val="28"/>
        </w:rPr>
      </w:pPr>
      <w:r>
        <w:rPr>
          <w:sz w:val="28"/>
          <w:szCs w:val="28"/>
        </w:rPr>
        <w:t>Дело № 02-0001/16/2021</w:t>
      </w:r>
    </w:p>
    <w:p w:rsidR="00C04ADA" w:rsidRPr="005E2326" w:rsidP="00C04ADA">
      <w:pPr>
        <w:ind w:firstLine="567"/>
        <w:jc w:val="center"/>
        <w:rPr>
          <w:sz w:val="28"/>
          <w:szCs w:val="28"/>
        </w:rPr>
      </w:pPr>
      <w:r w:rsidRPr="005E2326">
        <w:rPr>
          <w:sz w:val="28"/>
          <w:szCs w:val="28"/>
        </w:rPr>
        <w:t>РЕШЕНИЕ</w:t>
      </w:r>
    </w:p>
    <w:p w:rsidR="00C04ADA" w:rsidRPr="005E2326" w:rsidP="00C04ADA">
      <w:pPr>
        <w:ind w:firstLine="567"/>
        <w:jc w:val="center"/>
        <w:rPr>
          <w:sz w:val="28"/>
          <w:szCs w:val="28"/>
        </w:rPr>
      </w:pPr>
      <w:r w:rsidRPr="005E2326">
        <w:rPr>
          <w:sz w:val="28"/>
          <w:szCs w:val="28"/>
        </w:rPr>
        <w:t>Именем Российской Федерации</w:t>
      </w:r>
    </w:p>
    <w:p w:rsidR="00C04ADA" w:rsidRPr="005E2326" w:rsidP="00C04ADA">
      <w:pPr>
        <w:jc w:val="center"/>
        <w:rPr>
          <w:sz w:val="28"/>
          <w:szCs w:val="28"/>
        </w:rPr>
      </w:pPr>
      <w:r w:rsidRPr="005E2326">
        <w:rPr>
          <w:b/>
          <w:sz w:val="28"/>
          <w:szCs w:val="28"/>
        </w:rPr>
        <w:t xml:space="preserve">           </w:t>
      </w:r>
    </w:p>
    <w:p w:rsidR="00C04ADA" w:rsidRPr="005E2326" w:rsidP="00C04ADA">
      <w:pPr>
        <w:ind w:firstLine="567"/>
        <w:rPr>
          <w:sz w:val="28"/>
          <w:szCs w:val="28"/>
        </w:rPr>
      </w:pPr>
      <w:r>
        <w:rPr>
          <w:sz w:val="28"/>
          <w:szCs w:val="28"/>
        </w:rPr>
        <w:t xml:space="preserve">10 февраля 2021 </w:t>
      </w:r>
      <w:r w:rsidRPr="005E2326">
        <w:rPr>
          <w:sz w:val="28"/>
          <w:szCs w:val="28"/>
        </w:rPr>
        <w:t xml:space="preserve">года                     </w:t>
      </w:r>
      <w:r>
        <w:rPr>
          <w:sz w:val="28"/>
          <w:szCs w:val="28"/>
        </w:rPr>
        <w:t xml:space="preserve">             </w:t>
      </w:r>
      <w:r>
        <w:rPr>
          <w:sz w:val="28"/>
          <w:szCs w:val="28"/>
        </w:rPr>
        <w:tab/>
      </w:r>
      <w:r w:rsidRPr="005E2326">
        <w:rPr>
          <w:sz w:val="28"/>
          <w:szCs w:val="28"/>
        </w:rPr>
        <w:t xml:space="preserve">      город Симферополь</w:t>
      </w:r>
      <w:r w:rsidRPr="005E2326">
        <w:rPr>
          <w:sz w:val="28"/>
          <w:szCs w:val="28"/>
        </w:rPr>
        <w:br/>
      </w:r>
    </w:p>
    <w:p w:rsidR="00C04ADA" w:rsidRPr="005E2326" w:rsidP="00C04ADA">
      <w:pPr>
        <w:ind w:firstLine="567"/>
        <w:jc w:val="both"/>
        <w:rPr>
          <w:sz w:val="28"/>
          <w:szCs w:val="28"/>
        </w:rPr>
      </w:pPr>
      <w:r w:rsidRPr="005E2326">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w:t>
      </w:r>
      <w:r>
        <w:rPr>
          <w:sz w:val="28"/>
          <w:szCs w:val="28"/>
        </w:rPr>
        <w:t xml:space="preserve">Республики Крым - </w:t>
      </w:r>
      <w:r w:rsidRPr="005E2326">
        <w:rPr>
          <w:sz w:val="28"/>
          <w:szCs w:val="28"/>
        </w:rPr>
        <w:t>Чепиль</w:t>
      </w:r>
      <w:r w:rsidRPr="005E2326">
        <w:rPr>
          <w:sz w:val="28"/>
          <w:szCs w:val="28"/>
        </w:rPr>
        <w:t xml:space="preserve"> О.А., </w:t>
      </w:r>
    </w:p>
    <w:p w:rsidR="00C04ADA" w:rsidP="00C04ADA">
      <w:pPr>
        <w:ind w:firstLine="567"/>
        <w:rPr>
          <w:sz w:val="28"/>
          <w:szCs w:val="28"/>
        </w:rPr>
      </w:pPr>
      <w:r w:rsidRPr="005E2326">
        <w:rPr>
          <w:sz w:val="28"/>
          <w:szCs w:val="28"/>
        </w:rPr>
        <w:t xml:space="preserve">при секретаре </w:t>
      </w:r>
      <w:r>
        <w:rPr>
          <w:sz w:val="28"/>
          <w:szCs w:val="28"/>
        </w:rPr>
        <w:t>-</w:t>
      </w:r>
      <w:r w:rsidRPr="005E2326">
        <w:rPr>
          <w:sz w:val="28"/>
          <w:szCs w:val="28"/>
        </w:rPr>
        <w:t xml:space="preserve"> </w:t>
      </w:r>
      <w:r>
        <w:rPr>
          <w:sz w:val="28"/>
          <w:szCs w:val="28"/>
        </w:rPr>
        <w:t>Тарасовой И.В.,</w:t>
      </w:r>
    </w:p>
    <w:p w:rsidR="00C04ADA" w:rsidP="00C04ADA">
      <w:pPr>
        <w:autoSpaceDE w:val="0"/>
        <w:autoSpaceDN w:val="0"/>
        <w:adjustRightInd w:val="0"/>
        <w:ind w:firstLine="567"/>
        <w:jc w:val="both"/>
        <w:rPr>
          <w:rStyle w:val="FontStyle12"/>
          <w:sz w:val="28"/>
          <w:szCs w:val="28"/>
          <w:lang w:eastAsia="uk-UA"/>
        </w:rPr>
      </w:pPr>
      <w:r w:rsidRPr="005E2326">
        <w:rPr>
          <w:sz w:val="28"/>
          <w:szCs w:val="28"/>
        </w:rPr>
        <w:t xml:space="preserve">рассмотрев в открытом судебном заседании гражданское дело по иску </w:t>
      </w:r>
      <w:r w:rsidRPr="00A64370">
        <w:rPr>
          <w:sz w:val="28"/>
          <w:szCs w:val="28"/>
        </w:rPr>
        <w:t xml:space="preserve">Бондарь </w:t>
      </w:r>
      <w:r>
        <w:rPr>
          <w:sz w:val="28"/>
          <w:szCs w:val="28"/>
        </w:rPr>
        <w:t>Ю.А.</w:t>
      </w:r>
      <w:r w:rsidRPr="00A64370">
        <w:rPr>
          <w:sz w:val="28"/>
          <w:szCs w:val="28"/>
        </w:rPr>
        <w:t xml:space="preserve">, Расторгуевой </w:t>
      </w:r>
      <w:r>
        <w:rPr>
          <w:sz w:val="28"/>
          <w:szCs w:val="28"/>
        </w:rPr>
        <w:t>И.Н.</w:t>
      </w:r>
      <w:r w:rsidRPr="00A64370">
        <w:rPr>
          <w:sz w:val="28"/>
          <w:szCs w:val="28"/>
        </w:rPr>
        <w:t xml:space="preserve">, Расторгуева </w:t>
      </w:r>
      <w:r>
        <w:rPr>
          <w:sz w:val="28"/>
          <w:szCs w:val="28"/>
        </w:rPr>
        <w:t>А.В.</w:t>
      </w:r>
      <w:r w:rsidRPr="00A64370">
        <w:rPr>
          <w:sz w:val="28"/>
          <w:szCs w:val="28"/>
        </w:rPr>
        <w:t xml:space="preserve">, </w:t>
      </w:r>
      <w:r w:rsidRPr="00A64370">
        <w:rPr>
          <w:sz w:val="28"/>
          <w:szCs w:val="28"/>
        </w:rPr>
        <w:t>Мерзляк</w:t>
      </w:r>
      <w:r w:rsidRPr="00A64370">
        <w:rPr>
          <w:sz w:val="28"/>
          <w:szCs w:val="28"/>
        </w:rPr>
        <w:t xml:space="preserve"> (</w:t>
      </w:r>
      <w:r>
        <w:rPr>
          <w:sz w:val="28"/>
          <w:szCs w:val="28"/>
        </w:rPr>
        <w:t>Р.</w:t>
      </w:r>
      <w:r w:rsidRPr="00A64370">
        <w:rPr>
          <w:sz w:val="28"/>
          <w:szCs w:val="28"/>
        </w:rPr>
        <w:t xml:space="preserve">) </w:t>
      </w:r>
      <w:r>
        <w:rPr>
          <w:sz w:val="28"/>
          <w:szCs w:val="28"/>
        </w:rPr>
        <w:t>Е.А.</w:t>
      </w:r>
      <w:r w:rsidRPr="00A64370">
        <w:rPr>
          <w:sz w:val="28"/>
          <w:szCs w:val="28"/>
        </w:rPr>
        <w:t xml:space="preserve"> к Лазареву </w:t>
      </w:r>
      <w:r>
        <w:rPr>
          <w:sz w:val="28"/>
          <w:szCs w:val="28"/>
        </w:rPr>
        <w:t>Д.В.</w:t>
      </w:r>
      <w:r w:rsidRPr="00A64370">
        <w:rPr>
          <w:sz w:val="28"/>
          <w:szCs w:val="28"/>
        </w:rPr>
        <w:t xml:space="preserve">, третьи лица: </w:t>
      </w:r>
      <w:r>
        <w:rPr>
          <w:sz w:val="28"/>
          <w:szCs w:val="28"/>
        </w:rPr>
        <w:t>/изъято/,</w:t>
      </w:r>
      <w:r w:rsidRPr="00A64370">
        <w:rPr>
          <w:rStyle w:val="apple-converted-space"/>
          <w:sz w:val="28"/>
          <w:szCs w:val="28"/>
        </w:rPr>
        <w:t xml:space="preserve"> </w:t>
      </w:r>
      <w:r>
        <w:rPr>
          <w:sz w:val="28"/>
          <w:szCs w:val="28"/>
        </w:rPr>
        <w:t>/изъято/</w:t>
      </w:r>
      <w:r w:rsidRPr="00A64370">
        <w:rPr>
          <w:sz w:val="28"/>
          <w:szCs w:val="28"/>
        </w:rPr>
        <w:t xml:space="preserve"> о возмещении  ущерба, причиненного заливом квартиры</w:t>
      </w:r>
      <w:r>
        <w:rPr>
          <w:rStyle w:val="FontStyle12"/>
          <w:sz w:val="28"/>
          <w:szCs w:val="28"/>
          <w:lang w:eastAsia="uk-UA"/>
        </w:rPr>
        <w:t>,</w:t>
      </w:r>
    </w:p>
    <w:p w:rsidR="00C04ADA" w:rsidP="00C04ADA">
      <w:pPr>
        <w:autoSpaceDE w:val="0"/>
        <w:autoSpaceDN w:val="0"/>
        <w:adjustRightInd w:val="0"/>
        <w:ind w:firstLine="567"/>
        <w:jc w:val="both"/>
        <w:rPr>
          <w:rStyle w:val="FontStyle12"/>
          <w:sz w:val="28"/>
          <w:szCs w:val="28"/>
          <w:lang w:eastAsia="uk-UA"/>
        </w:rPr>
      </w:pPr>
    </w:p>
    <w:p w:rsidR="00C04ADA" w:rsidP="00C04ADA">
      <w:pPr>
        <w:autoSpaceDE w:val="0"/>
        <w:autoSpaceDN w:val="0"/>
        <w:adjustRightInd w:val="0"/>
        <w:ind w:firstLine="567"/>
        <w:jc w:val="center"/>
        <w:rPr>
          <w:rStyle w:val="FontStyle12"/>
          <w:sz w:val="28"/>
          <w:szCs w:val="28"/>
          <w:lang w:eastAsia="uk-UA"/>
        </w:rPr>
      </w:pPr>
      <w:r>
        <w:rPr>
          <w:rStyle w:val="FontStyle12"/>
          <w:sz w:val="28"/>
          <w:szCs w:val="28"/>
          <w:lang w:eastAsia="uk-UA"/>
        </w:rPr>
        <w:t>УСТАНОВИЛ:</w:t>
      </w:r>
    </w:p>
    <w:p w:rsidR="00C04ADA" w:rsidRPr="004A2956" w:rsidP="00C04ADA">
      <w:pPr>
        <w:ind w:firstLine="567"/>
        <w:jc w:val="both"/>
        <w:rPr>
          <w:sz w:val="28"/>
          <w:szCs w:val="28"/>
        </w:rPr>
      </w:pPr>
      <w:r w:rsidRPr="004A2956">
        <w:rPr>
          <w:sz w:val="28"/>
          <w:szCs w:val="28"/>
        </w:rPr>
        <w:t xml:space="preserve">Бондарь Ю.А. изначально обратилась к мировому судье  судебного участка № 5 Железнодорожного судебного района г. Симферополя с иском к Лазареву Д.В. о возмещении ущерба, причиненного заливом квартиры, ссылаясь на то, что она является собственником квартиры </w:t>
      </w:r>
      <w:r>
        <w:rPr>
          <w:sz w:val="28"/>
          <w:szCs w:val="28"/>
        </w:rPr>
        <w:t>/изъято/</w:t>
      </w:r>
      <w:r w:rsidRPr="004A2956">
        <w:rPr>
          <w:sz w:val="28"/>
          <w:szCs w:val="28"/>
        </w:rPr>
        <w:t xml:space="preserve">. По вине ответчика Лазарева Д.В. проживающего (на момент затопления) этажом выше в кв. </w:t>
      </w:r>
      <w:r>
        <w:rPr>
          <w:sz w:val="28"/>
          <w:szCs w:val="28"/>
        </w:rPr>
        <w:t xml:space="preserve">/изъято/ </w:t>
      </w:r>
      <w:r w:rsidRPr="004A2956">
        <w:rPr>
          <w:sz w:val="28"/>
          <w:szCs w:val="28"/>
        </w:rPr>
        <w:t>произошло затопление квартиры истца, в результате которого повреждены</w:t>
      </w:r>
      <w:r w:rsidRPr="004A2956">
        <w:rPr>
          <w:sz w:val="28"/>
          <w:szCs w:val="28"/>
        </w:rPr>
        <w:t xml:space="preserve"> элементы отделки.  Причиной залива квартиры истца является прот</w:t>
      </w:r>
      <w:r>
        <w:rPr>
          <w:sz w:val="28"/>
          <w:szCs w:val="28"/>
        </w:rPr>
        <w:t>е</w:t>
      </w:r>
      <w:r w:rsidRPr="004A2956">
        <w:rPr>
          <w:sz w:val="28"/>
          <w:szCs w:val="28"/>
        </w:rPr>
        <w:t xml:space="preserve">чка воды через конструкции перекрытия из помещений </w:t>
      </w:r>
      <w:r w:rsidRPr="004A2956">
        <w:rPr>
          <w:sz w:val="28"/>
          <w:szCs w:val="28"/>
        </w:rPr>
        <w:t>вышерасположенный</w:t>
      </w:r>
      <w:r w:rsidRPr="004A2956">
        <w:rPr>
          <w:sz w:val="28"/>
          <w:szCs w:val="28"/>
        </w:rPr>
        <w:t xml:space="preserve"> квартиры № </w:t>
      </w:r>
      <w:r>
        <w:rPr>
          <w:sz w:val="28"/>
          <w:szCs w:val="28"/>
        </w:rPr>
        <w:t>/изъято/</w:t>
      </w:r>
      <w:r w:rsidRPr="004A2956">
        <w:rPr>
          <w:sz w:val="28"/>
          <w:szCs w:val="28"/>
        </w:rPr>
        <w:t xml:space="preserve">, расположенной по адресу: </w:t>
      </w:r>
      <w:r>
        <w:rPr>
          <w:sz w:val="28"/>
          <w:szCs w:val="28"/>
        </w:rPr>
        <w:t>/изъято/</w:t>
      </w:r>
      <w:r w:rsidRPr="004A2956">
        <w:rPr>
          <w:sz w:val="28"/>
          <w:szCs w:val="28"/>
        </w:rPr>
        <w:t xml:space="preserve">, в результате нарушения герметичности соединительной арматуры водомерного узла. Согласно акта экспертного исследования </w:t>
      </w:r>
      <w:r>
        <w:rPr>
          <w:sz w:val="28"/>
          <w:szCs w:val="28"/>
        </w:rPr>
        <w:t>/изъято/</w:t>
      </w:r>
      <w:r w:rsidRPr="004A2956">
        <w:rPr>
          <w:sz w:val="28"/>
          <w:szCs w:val="28"/>
        </w:rPr>
        <w:t xml:space="preserve"> от </w:t>
      </w:r>
      <w:r>
        <w:rPr>
          <w:sz w:val="28"/>
          <w:szCs w:val="28"/>
        </w:rPr>
        <w:t>/</w:t>
      </w:r>
      <w:r>
        <w:rPr>
          <w:sz w:val="28"/>
          <w:szCs w:val="28"/>
        </w:rPr>
        <w:t>изъято</w:t>
      </w:r>
      <w:r>
        <w:rPr>
          <w:sz w:val="28"/>
          <w:szCs w:val="28"/>
        </w:rPr>
        <w:t xml:space="preserve">/ </w:t>
      </w:r>
      <w:r w:rsidRPr="004A2956">
        <w:rPr>
          <w:sz w:val="28"/>
          <w:szCs w:val="28"/>
        </w:rPr>
        <w:t xml:space="preserve">№ </w:t>
      </w:r>
      <w:r>
        <w:rPr>
          <w:sz w:val="28"/>
          <w:szCs w:val="28"/>
        </w:rPr>
        <w:t>/изъято/</w:t>
      </w:r>
      <w:r w:rsidRPr="004A2956">
        <w:rPr>
          <w:sz w:val="28"/>
          <w:szCs w:val="28"/>
        </w:rPr>
        <w:t xml:space="preserve">стоимость ремонтно-восстановительных работ элементов отделки составляет </w:t>
      </w:r>
      <w:r>
        <w:rPr>
          <w:sz w:val="28"/>
          <w:szCs w:val="28"/>
        </w:rPr>
        <w:t>/изъято/</w:t>
      </w:r>
      <w:r w:rsidRPr="004A2956">
        <w:rPr>
          <w:sz w:val="28"/>
          <w:szCs w:val="28"/>
        </w:rPr>
        <w:t>.</w:t>
      </w:r>
      <w:r w:rsidRPr="00FB7B6A">
        <w:rPr>
          <w:rFonts w:eastAsia="Calibri"/>
          <w:sz w:val="28"/>
          <w:szCs w:val="28"/>
          <w:lang w:eastAsia="en-US"/>
        </w:rPr>
        <w:t xml:space="preserve"> В добровольном порядке ответчик причиненный ущерб не возместил, в связи с </w:t>
      </w:r>
      <w:r w:rsidRPr="004A2956">
        <w:rPr>
          <w:sz w:val="28"/>
          <w:szCs w:val="28"/>
        </w:rPr>
        <w:t>чем, проси</w:t>
      </w:r>
      <w:r>
        <w:rPr>
          <w:sz w:val="28"/>
          <w:szCs w:val="28"/>
        </w:rPr>
        <w:t>ла</w:t>
      </w:r>
      <w:r w:rsidRPr="004A2956">
        <w:rPr>
          <w:sz w:val="28"/>
          <w:szCs w:val="28"/>
        </w:rPr>
        <w:t xml:space="preserve"> взыскать с ответчика материальный ущерб в размере </w:t>
      </w:r>
      <w:r>
        <w:rPr>
          <w:sz w:val="28"/>
          <w:szCs w:val="28"/>
        </w:rPr>
        <w:t>/изъято/</w:t>
      </w:r>
      <w:r w:rsidRPr="004A2956">
        <w:rPr>
          <w:sz w:val="28"/>
          <w:szCs w:val="28"/>
        </w:rPr>
        <w:t xml:space="preserve">, расходы по проведению </w:t>
      </w:r>
      <w:r>
        <w:rPr>
          <w:sz w:val="28"/>
          <w:szCs w:val="28"/>
        </w:rPr>
        <w:t>экспертного исследования</w:t>
      </w:r>
      <w:r w:rsidRPr="004A2956">
        <w:rPr>
          <w:sz w:val="28"/>
          <w:szCs w:val="28"/>
        </w:rPr>
        <w:t xml:space="preserve"> в сумме </w:t>
      </w:r>
      <w:r>
        <w:rPr>
          <w:sz w:val="28"/>
          <w:szCs w:val="28"/>
        </w:rPr>
        <w:t>/изъято/</w:t>
      </w:r>
      <w:r w:rsidRPr="004A2956">
        <w:rPr>
          <w:sz w:val="28"/>
          <w:szCs w:val="28"/>
        </w:rPr>
        <w:t>, расходы по оплате юридических услуг и государственной пошлины.</w:t>
      </w:r>
    </w:p>
    <w:p w:rsidR="00C04ADA" w:rsidRPr="004A2956" w:rsidP="00C04ADA">
      <w:pPr>
        <w:ind w:firstLine="567"/>
        <w:jc w:val="both"/>
        <w:rPr>
          <w:sz w:val="28"/>
          <w:szCs w:val="28"/>
        </w:rPr>
      </w:pPr>
      <w:r w:rsidRPr="004A2956">
        <w:rPr>
          <w:sz w:val="28"/>
          <w:szCs w:val="28"/>
        </w:rPr>
        <w:t xml:space="preserve">Определением мирового судьи судебного участка № 5 Железнодорожного судебного района г. Симферополя  </w:t>
      </w:r>
      <w:r w:rsidRPr="004A2956">
        <w:rPr>
          <w:sz w:val="28"/>
          <w:szCs w:val="28"/>
        </w:rPr>
        <w:t>от</w:t>
      </w:r>
      <w:r w:rsidRPr="004A2956">
        <w:rPr>
          <w:sz w:val="28"/>
          <w:szCs w:val="28"/>
        </w:rPr>
        <w:t xml:space="preserve"> </w:t>
      </w:r>
      <w:r>
        <w:rPr>
          <w:sz w:val="28"/>
          <w:szCs w:val="28"/>
        </w:rPr>
        <w:t xml:space="preserve">/изъято/ </w:t>
      </w:r>
      <w:r w:rsidRPr="004A2956">
        <w:rPr>
          <w:sz w:val="28"/>
          <w:szCs w:val="28"/>
        </w:rPr>
        <w:t>к</w:t>
      </w:r>
      <w:r w:rsidRPr="004A2956">
        <w:rPr>
          <w:sz w:val="28"/>
          <w:szCs w:val="28"/>
        </w:rPr>
        <w:t xml:space="preserve"> участию в деле в качестве третьего лица, не заявляющего самостоятельных требований привлечено </w:t>
      </w:r>
      <w:r>
        <w:rPr>
          <w:sz w:val="28"/>
          <w:szCs w:val="28"/>
        </w:rPr>
        <w:t>/изъято/</w:t>
      </w:r>
      <w:r w:rsidRPr="004A2956">
        <w:rPr>
          <w:sz w:val="28"/>
          <w:szCs w:val="28"/>
        </w:rPr>
        <w:t>.</w:t>
      </w:r>
    </w:p>
    <w:p w:rsidR="00C04ADA" w:rsidRPr="00450174" w:rsidP="00C04ADA">
      <w:pPr>
        <w:ind w:firstLine="567"/>
        <w:jc w:val="both"/>
        <w:rPr>
          <w:sz w:val="28"/>
          <w:szCs w:val="28"/>
        </w:rPr>
      </w:pPr>
      <w:r w:rsidRPr="004A2956">
        <w:rPr>
          <w:sz w:val="28"/>
          <w:szCs w:val="28"/>
        </w:rPr>
        <w:t xml:space="preserve"> Определением мирового судьи судебного участка № 5 Железнодорожного судебного района г. Симферополя  </w:t>
      </w:r>
      <w:r w:rsidRPr="004A2956">
        <w:rPr>
          <w:sz w:val="28"/>
          <w:szCs w:val="28"/>
        </w:rPr>
        <w:t>от</w:t>
      </w:r>
      <w:r w:rsidRPr="004A2956">
        <w:rPr>
          <w:sz w:val="28"/>
          <w:szCs w:val="28"/>
        </w:rPr>
        <w:t xml:space="preserve"> </w:t>
      </w:r>
      <w:r>
        <w:rPr>
          <w:sz w:val="28"/>
          <w:szCs w:val="28"/>
        </w:rPr>
        <w:t xml:space="preserve">/изъято/ </w:t>
      </w:r>
      <w:r w:rsidRPr="004A2956">
        <w:rPr>
          <w:sz w:val="28"/>
          <w:szCs w:val="28"/>
        </w:rPr>
        <w:t>данное</w:t>
      </w:r>
      <w:r w:rsidRPr="004A2956">
        <w:rPr>
          <w:sz w:val="28"/>
          <w:szCs w:val="28"/>
        </w:rPr>
        <w:t xml:space="preserve"> гражданское дело передано для рассмотрения по подсудности мировому судье судебного участка № 16 </w:t>
      </w:r>
      <w:r w:rsidRPr="00450174">
        <w:rPr>
          <w:sz w:val="28"/>
          <w:szCs w:val="28"/>
        </w:rPr>
        <w:t>Центрального судебного района г. Симферополя.</w:t>
      </w:r>
    </w:p>
    <w:p w:rsidR="00C04ADA" w:rsidRPr="00450174" w:rsidP="00C04ADA">
      <w:pPr>
        <w:ind w:firstLine="567"/>
        <w:jc w:val="both"/>
        <w:rPr>
          <w:sz w:val="28"/>
          <w:szCs w:val="28"/>
        </w:rPr>
      </w:pPr>
      <w:r w:rsidRPr="00450174">
        <w:rPr>
          <w:sz w:val="28"/>
          <w:szCs w:val="28"/>
        </w:rPr>
        <w:t xml:space="preserve">Определением мирового судьи судебного участка № 16 Центрального судебного района г. Симферополя к участию в деле в качестве </w:t>
      </w:r>
      <w:r w:rsidRPr="00450174">
        <w:rPr>
          <w:sz w:val="28"/>
          <w:szCs w:val="28"/>
        </w:rPr>
        <w:t>третьих лиц, не заявляющих самостоятельных требований на предмет спора привлечены</w:t>
      </w:r>
      <w:r w:rsidRPr="00450174">
        <w:rPr>
          <w:sz w:val="28"/>
          <w:szCs w:val="28"/>
        </w:rPr>
        <w:t xml:space="preserve">: на стороне истца - Расторгуева И.Н., Расторгуев А.В., Мерзляк (Расторгуева Е.А.), на стороне ответчика - </w:t>
      </w:r>
      <w:r>
        <w:rPr>
          <w:sz w:val="28"/>
          <w:szCs w:val="28"/>
        </w:rPr>
        <w:t>/изъято/</w:t>
      </w:r>
    </w:p>
    <w:p w:rsidR="00C04ADA" w:rsidRPr="00450174" w:rsidP="00C04ADA">
      <w:pPr>
        <w:autoSpaceDE w:val="0"/>
        <w:autoSpaceDN w:val="0"/>
        <w:adjustRightInd w:val="0"/>
        <w:ind w:firstLine="567"/>
        <w:jc w:val="both"/>
        <w:rPr>
          <w:sz w:val="28"/>
          <w:szCs w:val="28"/>
        </w:rPr>
      </w:pPr>
      <w:r w:rsidRPr="00450174">
        <w:rPr>
          <w:sz w:val="28"/>
          <w:szCs w:val="28"/>
        </w:rPr>
        <w:t xml:space="preserve">Определением мирового судьи судебного участка № 16 Центрального судебного района г. Симферополя процессуальное положение Расторгуевой И.Н., </w:t>
      </w:r>
      <w:r w:rsidRPr="00450174">
        <w:rPr>
          <w:sz w:val="28"/>
          <w:szCs w:val="28"/>
        </w:rPr>
        <w:t>Расторгуеав</w:t>
      </w:r>
      <w:r w:rsidRPr="00450174">
        <w:rPr>
          <w:sz w:val="28"/>
          <w:szCs w:val="28"/>
        </w:rPr>
        <w:t xml:space="preserve"> А.В., </w:t>
      </w:r>
      <w:r w:rsidRPr="00450174">
        <w:rPr>
          <w:sz w:val="28"/>
          <w:szCs w:val="28"/>
        </w:rPr>
        <w:t>Мерзляк</w:t>
      </w:r>
      <w:r w:rsidRPr="00450174">
        <w:rPr>
          <w:sz w:val="28"/>
          <w:szCs w:val="28"/>
        </w:rPr>
        <w:t xml:space="preserve"> (Расторгуевой Е.А.) заменено с третьих лиц на соистцов.</w:t>
      </w:r>
    </w:p>
    <w:p w:rsidR="00C04ADA" w:rsidRPr="00450174" w:rsidP="00C04ADA">
      <w:pPr>
        <w:ind w:firstLine="567"/>
        <w:jc w:val="both"/>
        <w:rPr>
          <w:rStyle w:val="FontStyle12"/>
          <w:sz w:val="28"/>
          <w:szCs w:val="28"/>
          <w:lang w:eastAsia="uk-UA"/>
        </w:rPr>
      </w:pPr>
      <w:r w:rsidRPr="00450174">
        <w:rPr>
          <w:sz w:val="28"/>
          <w:szCs w:val="28"/>
        </w:rPr>
        <w:t xml:space="preserve">В ходе рассмотрения гражданского дела, после проведенной судебной строительно-технической экспертизы </w:t>
      </w:r>
      <w:r w:rsidRPr="00450174">
        <w:rPr>
          <w:rFonts w:eastAsia="Calibri"/>
          <w:sz w:val="28"/>
          <w:szCs w:val="28"/>
          <w:lang w:eastAsia="en-US"/>
        </w:rPr>
        <w:t xml:space="preserve">истцами Бондарь Ю.А., </w:t>
      </w:r>
      <w:r w:rsidRPr="00450174">
        <w:rPr>
          <w:sz w:val="28"/>
          <w:szCs w:val="28"/>
        </w:rPr>
        <w:t xml:space="preserve">Расторгуевой И.Н., Расторгуевым А.В., Мерзляк (Расторгуевой Е.А.) </w:t>
      </w:r>
      <w:r w:rsidRPr="00450174">
        <w:rPr>
          <w:rFonts w:eastAsia="Calibri"/>
          <w:sz w:val="28"/>
          <w:szCs w:val="28"/>
          <w:lang w:eastAsia="en-US"/>
        </w:rPr>
        <w:t xml:space="preserve">подано уточненное исковое заявление, согласно которому просят взыскать с ответчика Лазарева Д.В. в свою пользу в равных долях убытки в виде стоимости ремонтно-восстановительных работ в общей сумме </w:t>
      </w:r>
      <w:r>
        <w:rPr>
          <w:sz w:val="28"/>
          <w:szCs w:val="28"/>
        </w:rPr>
        <w:t>/изъято/</w:t>
      </w:r>
      <w:r w:rsidRPr="00450174">
        <w:rPr>
          <w:rFonts w:eastAsia="Calibri"/>
          <w:sz w:val="28"/>
          <w:szCs w:val="28"/>
          <w:lang w:eastAsia="en-US"/>
        </w:rPr>
        <w:t>, а также взыскать в пользу Бондарь Ю.</w:t>
      </w:r>
      <w:r w:rsidRPr="00450174">
        <w:rPr>
          <w:rFonts w:eastAsia="Calibri"/>
          <w:sz w:val="28"/>
          <w:szCs w:val="28"/>
          <w:lang w:eastAsia="en-US"/>
        </w:rPr>
        <w:t xml:space="preserve">А. расходы </w:t>
      </w:r>
      <w:r w:rsidRPr="00450174">
        <w:rPr>
          <w:sz w:val="28"/>
          <w:szCs w:val="28"/>
        </w:rPr>
        <w:t xml:space="preserve">по проведению экспертного исследования в размере </w:t>
      </w:r>
      <w:r>
        <w:rPr>
          <w:sz w:val="28"/>
          <w:szCs w:val="28"/>
        </w:rPr>
        <w:t>/изъято/</w:t>
      </w:r>
      <w:r w:rsidRPr="00450174">
        <w:rPr>
          <w:sz w:val="28"/>
          <w:szCs w:val="28"/>
        </w:rPr>
        <w:t xml:space="preserve">, расходы на оплату юридических услуг представителя в размере </w:t>
      </w:r>
      <w:r>
        <w:rPr>
          <w:sz w:val="28"/>
          <w:szCs w:val="28"/>
        </w:rPr>
        <w:t xml:space="preserve"> /изъято/</w:t>
      </w:r>
      <w:r w:rsidRPr="00450174">
        <w:rPr>
          <w:sz w:val="28"/>
          <w:szCs w:val="28"/>
        </w:rPr>
        <w:t>,</w:t>
      </w:r>
      <w:r w:rsidRPr="00450174">
        <w:rPr>
          <w:color w:val="000000"/>
          <w:sz w:val="28"/>
          <w:szCs w:val="28"/>
          <w:shd w:val="clear" w:color="auto" w:fill="FFFFFF"/>
        </w:rPr>
        <w:t xml:space="preserve"> а также расходы, связанные с уплатой государственной пошлины за подачу</w:t>
      </w:r>
      <w:r w:rsidRPr="00450174">
        <w:rPr>
          <w:rStyle w:val="FontStyle12"/>
          <w:sz w:val="28"/>
          <w:szCs w:val="28"/>
          <w:lang w:eastAsia="uk-UA"/>
        </w:rPr>
        <w:t xml:space="preserve"> искового заявления в размере </w:t>
      </w:r>
      <w:r>
        <w:rPr>
          <w:sz w:val="28"/>
          <w:szCs w:val="28"/>
        </w:rPr>
        <w:t>/изъято/</w:t>
      </w:r>
      <w:r w:rsidRPr="00450174">
        <w:rPr>
          <w:rStyle w:val="FontStyle12"/>
          <w:sz w:val="28"/>
          <w:szCs w:val="28"/>
          <w:lang w:eastAsia="uk-UA"/>
        </w:rPr>
        <w:t>.</w:t>
      </w:r>
    </w:p>
    <w:p w:rsidR="00C04ADA" w:rsidP="00C04ADA">
      <w:pPr>
        <w:pStyle w:val="ConsPlusNormal"/>
        <w:ind w:firstLine="567"/>
        <w:jc w:val="both"/>
      </w:pPr>
      <w:r w:rsidRPr="00450174">
        <w:rPr>
          <w:rFonts w:eastAsia="Calibri"/>
          <w:sz w:val="28"/>
          <w:szCs w:val="28"/>
          <w:lang w:eastAsia="en-US"/>
        </w:rPr>
        <w:t>Истец Бондарь</w:t>
      </w:r>
      <w:r w:rsidRPr="00FB7B6A">
        <w:rPr>
          <w:rFonts w:eastAsia="Calibri"/>
          <w:sz w:val="28"/>
          <w:szCs w:val="28"/>
          <w:lang w:eastAsia="en-US"/>
        </w:rPr>
        <w:t xml:space="preserve"> Ю.А. в судебном заседании поддержала уточненное исковое заявление по основаниям, изложенным в нем. </w:t>
      </w:r>
    </w:p>
    <w:p w:rsidR="00C04ADA" w:rsidRPr="00444A02" w:rsidP="00C04ADA">
      <w:pPr>
        <w:autoSpaceDE w:val="0"/>
        <w:autoSpaceDN w:val="0"/>
        <w:adjustRightInd w:val="0"/>
        <w:ind w:firstLine="567"/>
        <w:jc w:val="both"/>
        <w:rPr>
          <w:sz w:val="28"/>
          <w:szCs w:val="28"/>
        </w:rPr>
      </w:pPr>
      <w:r w:rsidRPr="00FB7B6A">
        <w:rPr>
          <w:rFonts w:eastAsia="Calibri"/>
          <w:sz w:val="28"/>
          <w:szCs w:val="28"/>
          <w:lang w:eastAsia="en-US"/>
        </w:rPr>
        <w:t xml:space="preserve">Соистец </w:t>
      </w:r>
      <w:r w:rsidRPr="00444A02">
        <w:rPr>
          <w:sz w:val="28"/>
          <w:szCs w:val="28"/>
        </w:rPr>
        <w:t>Расторгуева И.Н.</w:t>
      </w:r>
      <w:r w:rsidRPr="00FB7B6A">
        <w:rPr>
          <w:rFonts w:eastAsia="Calibri"/>
          <w:sz w:val="28"/>
          <w:szCs w:val="28"/>
          <w:lang w:eastAsia="en-US"/>
        </w:rPr>
        <w:t xml:space="preserve"> в судебном заседании поддержала исковые требования по основаниям, изложенным в уточненном исковом заявлении.</w:t>
      </w:r>
    </w:p>
    <w:p w:rsidR="00C04ADA" w:rsidRPr="00444A02" w:rsidP="00C04ADA">
      <w:pPr>
        <w:autoSpaceDE w:val="0"/>
        <w:autoSpaceDN w:val="0"/>
        <w:adjustRightInd w:val="0"/>
        <w:ind w:firstLine="567"/>
        <w:jc w:val="both"/>
        <w:rPr>
          <w:sz w:val="28"/>
          <w:szCs w:val="28"/>
        </w:rPr>
      </w:pPr>
      <w:r w:rsidRPr="00444A02">
        <w:rPr>
          <w:sz w:val="28"/>
          <w:szCs w:val="28"/>
        </w:rPr>
        <w:t xml:space="preserve">Соистцы Расторгуев А.В., </w:t>
      </w:r>
      <w:r w:rsidRPr="00444A02">
        <w:rPr>
          <w:sz w:val="28"/>
          <w:szCs w:val="28"/>
        </w:rPr>
        <w:t>Мерзляк</w:t>
      </w:r>
      <w:r w:rsidRPr="00444A02">
        <w:rPr>
          <w:sz w:val="28"/>
          <w:szCs w:val="28"/>
        </w:rPr>
        <w:t xml:space="preserve"> (Расторгуева) Е.А. в судебное заседание не явились, о времени и месте рассмотрения дела извещены надлежащим образом, уполномочили представлять интересы Бондарь Ю.А. </w:t>
      </w:r>
    </w:p>
    <w:p w:rsidR="00C04ADA" w:rsidRPr="00444A02" w:rsidP="00C04ADA">
      <w:pPr>
        <w:autoSpaceDE w:val="0"/>
        <w:autoSpaceDN w:val="0"/>
        <w:adjustRightInd w:val="0"/>
        <w:ind w:firstLine="567"/>
        <w:jc w:val="both"/>
        <w:rPr>
          <w:rFonts w:ascii="Verdana" w:hAnsi="Verdana"/>
          <w:sz w:val="28"/>
          <w:szCs w:val="28"/>
        </w:rPr>
      </w:pPr>
      <w:r w:rsidRPr="00444A02">
        <w:rPr>
          <w:sz w:val="28"/>
          <w:szCs w:val="28"/>
        </w:rPr>
        <w:t>Представитель соистцов Бондарь Ю.А. в судебном заседании исковые требования поддержала в полном объеме, просила их удовлетворить.</w:t>
      </w:r>
    </w:p>
    <w:p w:rsidR="00C04ADA" w:rsidRPr="00444A02" w:rsidP="00C04ADA">
      <w:pPr>
        <w:autoSpaceDE w:val="0"/>
        <w:autoSpaceDN w:val="0"/>
        <w:adjustRightInd w:val="0"/>
        <w:ind w:firstLine="567"/>
        <w:jc w:val="both"/>
        <w:rPr>
          <w:sz w:val="28"/>
          <w:szCs w:val="28"/>
        </w:rPr>
      </w:pPr>
      <w:r w:rsidRPr="00FB7B6A">
        <w:rPr>
          <w:rFonts w:eastAsia="Calibri"/>
          <w:sz w:val="28"/>
          <w:szCs w:val="28"/>
          <w:lang w:eastAsia="en-US"/>
        </w:rPr>
        <w:t xml:space="preserve">Ответчик Лазарев Д.В. в судебное заседание не явился, </w:t>
      </w:r>
      <w:r w:rsidRPr="00444A02">
        <w:rPr>
          <w:sz w:val="28"/>
          <w:szCs w:val="28"/>
        </w:rPr>
        <w:t>о времени и месте рассмотрения дела извещен надлежащим образом,</w:t>
      </w:r>
      <w:r>
        <w:rPr>
          <w:sz w:val="28"/>
          <w:szCs w:val="28"/>
        </w:rPr>
        <w:t xml:space="preserve"> </w:t>
      </w:r>
      <w:r w:rsidRPr="00444A02">
        <w:rPr>
          <w:sz w:val="28"/>
          <w:szCs w:val="28"/>
        </w:rPr>
        <w:t xml:space="preserve">уполномочил представлять интересы </w:t>
      </w:r>
      <w:r>
        <w:rPr>
          <w:sz w:val="28"/>
          <w:szCs w:val="28"/>
        </w:rPr>
        <w:t>Бондаренко О.М.</w:t>
      </w:r>
    </w:p>
    <w:p w:rsidR="00C04ADA" w:rsidP="00C04ADA">
      <w:pPr>
        <w:ind w:firstLine="540"/>
        <w:jc w:val="both"/>
        <w:rPr>
          <w:sz w:val="28"/>
          <w:szCs w:val="28"/>
        </w:rPr>
      </w:pPr>
      <w:r w:rsidRPr="00FB7B6A">
        <w:rPr>
          <w:rFonts w:eastAsia="Calibri"/>
          <w:sz w:val="28"/>
          <w:szCs w:val="28"/>
          <w:lang w:eastAsia="en-US"/>
        </w:rPr>
        <w:t xml:space="preserve">Представитель ответчика Бондаренко О.М. в судебном заседании </w:t>
      </w:r>
      <w:r w:rsidRPr="00551E5A">
        <w:rPr>
          <w:sz w:val="28"/>
          <w:szCs w:val="28"/>
        </w:rPr>
        <w:t>заявленные истцами требования не признал по основаниям, изло</w:t>
      </w:r>
      <w:r w:rsidRPr="002B70B9">
        <w:rPr>
          <w:sz w:val="28"/>
          <w:szCs w:val="28"/>
        </w:rPr>
        <w:t xml:space="preserve">женным в письменных возражениях, </w:t>
      </w:r>
      <w:r w:rsidRPr="00551E5A">
        <w:rPr>
          <w:sz w:val="28"/>
          <w:szCs w:val="28"/>
        </w:rPr>
        <w:t xml:space="preserve">указав на </w:t>
      </w:r>
      <w:r w:rsidRPr="002B70B9">
        <w:rPr>
          <w:sz w:val="28"/>
          <w:szCs w:val="28"/>
        </w:rPr>
        <w:t xml:space="preserve">то, что </w:t>
      </w:r>
      <w:r>
        <w:rPr>
          <w:sz w:val="28"/>
          <w:szCs w:val="28"/>
        </w:rPr>
        <w:t>вина ответчика в затоплении квартиры истцов не доказана, ссылаясь на то, что с</w:t>
      </w:r>
      <w:r w:rsidRPr="002B70B9">
        <w:rPr>
          <w:sz w:val="28"/>
          <w:szCs w:val="28"/>
        </w:rPr>
        <w:t>огласно заключению судебной строительно-технической экспертизы причина и дата протечки квартиры истцов не установлены</w:t>
      </w:r>
      <w:r>
        <w:rPr>
          <w:sz w:val="28"/>
          <w:szCs w:val="28"/>
        </w:rPr>
        <w:t xml:space="preserve">. </w:t>
      </w:r>
      <w:r>
        <w:rPr>
          <w:sz w:val="28"/>
          <w:szCs w:val="28"/>
        </w:rPr>
        <w:t xml:space="preserve">Акт экспертного исследования № /изъято/ г. считает не </w:t>
      </w:r>
      <w:r>
        <w:rPr>
          <w:sz w:val="28"/>
          <w:szCs w:val="28"/>
        </w:rPr>
        <w:t>процессуальным документом, в нем содержатся сведения о наличии короба в квартире ответчика,  при этом с</w:t>
      </w:r>
      <w:r w:rsidRPr="002B70B9">
        <w:rPr>
          <w:sz w:val="28"/>
          <w:szCs w:val="28"/>
        </w:rPr>
        <w:t>огласно заключению судебной строительно-технической экспертизы</w:t>
      </w:r>
      <w:r w:rsidRPr="003F3F6D">
        <w:rPr>
          <w:sz w:val="28"/>
          <w:szCs w:val="28"/>
        </w:rPr>
        <w:t xml:space="preserve"> </w:t>
      </w:r>
      <w:r w:rsidRPr="002B70B9">
        <w:rPr>
          <w:sz w:val="28"/>
          <w:szCs w:val="28"/>
        </w:rPr>
        <w:t>короб, в котором расположены приборы учетов воды в квартире ответчика отсутствует, что подтверждает факт того, что в квартире ответчика не было никаких лиц, составивших Акты или</w:t>
      </w:r>
      <w:r>
        <w:rPr>
          <w:sz w:val="28"/>
          <w:szCs w:val="28"/>
        </w:rPr>
        <w:t xml:space="preserve"> проводивших </w:t>
      </w:r>
      <w:r w:rsidRPr="002B70B9">
        <w:rPr>
          <w:sz w:val="28"/>
          <w:szCs w:val="28"/>
        </w:rPr>
        <w:t>исследовани</w:t>
      </w:r>
      <w:r>
        <w:rPr>
          <w:sz w:val="28"/>
          <w:szCs w:val="28"/>
        </w:rPr>
        <w:t>е.</w:t>
      </w:r>
      <w:r>
        <w:rPr>
          <w:sz w:val="28"/>
          <w:szCs w:val="28"/>
        </w:rPr>
        <w:t xml:space="preserve"> </w:t>
      </w:r>
      <w:r>
        <w:rPr>
          <w:sz w:val="28"/>
          <w:szCs w:val="28"/>
        </w:rPr>
        <w:t>Кроме того, как указано в Акте экспертного  исследования, осмотр квартиры  экспертом был проведен в присутствии истца и ответчика,  однако в день осмотра квартиры, ответчика дома не было, он находился в г. Красноперекопске в связи с осуществлением трудовой деятельности, в подтверждение чего представлен Акт о приемке выполненных работ, супруга ответчика, допрошенная в качестве свидетеля, также подтвердила данное обстоятельство и показала, что</w:t>
      </w:r>
      <w:r>
        <w:rPr>
          <w:sz w:val="28"/>
          <w:szCs w:val="28"/>
        </w:rPr>
        <w:t xml:space="preserve"> эксперта в квартиру не впускала. Считает, что ответственность должна нести управляющая компания.</w:t>
      </w:r>
    </w:p>
    <w:p w:rsidR="00C04ADA" w:rsidRPr="00042541" w:rsidP="00C04ADA">
      <w:pPr>
        <w:ind w:firstLine="540"/>
        <w:jc w:val="both"/>
        <w:rPr>
          <w:sz w:val="28"/>
          <w:szCs w:val="28"/>
        </w:rPr>
      </w:pPr>
      <w:r w:rsidRPr="00042541">
        <w:rPr>
          <w:sz w:val="28"/>
          <w:szCs w:val="28"/>
        </w:rPr>
        <w:t xml:space="preserve">Представитель третьего лица </w:t>
      </w:r>
      <w:r>
        <w:rPr>
          <w:sz w:val="28"/>
          <w:szCs w:val="28"/>
        </w:rPr>
        <w:t>/изъято/</w:t>
      </w:r>
      <w:r w:rsidRPr="00042541">
        <w:rPr>
          <w:sz w:val="28"/>
          <w:szCs w:val="28"/>
        </w:rPr>
        <w:t>,</w:t>
      </w:r>
      <w:r w:rsidRPr="00042541">
        <w:rPr>
          <w:rStyle w:val="apple-converted-space"/>
          <w:sz w:val="28"/>
          <w:szCs w:val="28"/>
        </w:rPr>
        <w:t xml:space="preserve"> а также </w:t>
      </w:r>
      <w:r w:rsidRPr="00042541">
        <w:rPr>
          <w:sz w:val="28"/>
          <w:szCs w:val="28"/>
        </w:rPr>
        <w:t xml:space="preserve">третье лицо </w:t>
      </w:r>
      <w:r>
        <w:rPr>
          <w:sz w:val="28"/>
          <w:szCs w:val="28"/>
        </w:rPr>
        <w:t xml:space="preserve">/изъято/ </w:t>
      </w:r>
      <w:r w:rsidRPr="00042541">
        <w:rPr>
          <w:sz w:val="28"/>
          <w:szCs w:val="28"/>
        </w:rPr>
        <w:t>в судебное заседание не явились, о времени и месте рассмотрения дела извещены надлежащим образом, причины неявки не известны.</w:t>
      </w:r>
    </w:p>
    <w:p w:rsidR="00C04ADA" w:rsidP="00C04ADA">
      <w:pPr>
        <w:widowControl w:val="0"/>
        <w:autoSpaceDE w:val="0"/>
        <w:autoSpaceDN w:val="0"/>
        <w:adjustRightInd w:val="0"/>
        <w:ind w:firstLine="540"/>
        <w:jc w:val="both"/>
        <w:rPr>
          <w:rFonts w:eastAsiaTheme="minorEastAsia"/>
          <w:sz w:val="28"/>
          <w:szCs w:val="28"/>
        </w:rPr>
      </w:pPr>
      <w:r w:rsidRPr="00042541">
        <w:rPr>
          <w:rFonts w:eastAsiaTheme="minorEastAsia"/>
          <w:sz w:val="28"/>
          <w:szCs w:val="28"/>
        </w:rPr>
        <w:t>В соответствии со статьей 167 Гражданского процессуального кодекса Российской Федерации суд считает возможным рассмотреть гражданское дело в отсутствие неявившихся участников процесса.</w:t>
      </w:r>
    </w:p>
    <w:p w:rsidR="00C04ADA" w:rsidP="00C04ADA">
      <w:pPr>
        <w:ind w:firstLine="540"/>
        <w:jc w:val="both"/>
        <w:rPr>
          <w:sz w:val="28"/>
          <w:szCs w:val="28"/>
        </w:rPr>
      </w:pPr>
      <w:r w:rsidRPr="00453CCD">
        <w:rPr>
          <w:sz w:val="28"/>
          <w:szCs w:val="28"/>
        </w:rPr>
        <w:t xml:space="preserve">Суд, </w:t>
      </w:r>
      <w:r>
        <w:rPr>
          <w:rFonts w:eastAsiaTheme="minorEastAsia"/>
          <w:sz w:val="28"/>
          <w:szCs w:val="28"/>
        </w:rPr>
        <w:t>в</w:t>
      </w:r>
      <w:r w:rsidRPr="00042541">
        <w:rPr>
          <w:rFonts w:eastAsiaTheme="minorEastAsia"/>
          <w:sz w:val="28"/>
          <w:szCs w:val="28"/>
        </w:rPr>
        <w:t xml:space="preserve">ыслушав </w:t>
      </w:r>
      <w:r>
        <w:rPr>
          <w:rFonts w:eastAsiaTheme="minorEastAsia"/>
          <w:sz w:val="28"/>
          <w:szCs w:val="28"/>
        </w:rPr>
        <w:t xml:space="preserve">истца Бондарь Ю.А., действующую в своих интересах и в интересах соистцов </w:t>
      </w:r>
      <w:r w:rsidRPr="00444A02">
        <w:rPr>
          <w:sz w:val="28"/>
          <w:szCs w:val="28"/>
        </w:rPr>
        <w:t>Расторгуев</w:t>
      </w:r>
      <w:r>
        <w:rPr>
          <w:sz w:val="28"/>
          <w:szCs w:val="28"/>
        </w:rPr>
        <w:t>а</w:t>
      </w:r>
      <w:r w:rsidRPr="00444A02">
        <w:rPr>
          <w:sz w:val="28"/>
          <w:szCs w:val="28"/>
        </w:rPr>
        <w:t xml:space="preserve"> А.В., Мерзляк (Расторгуев</w:t>
      </w:r>
      <w:r>
        <w:rPr>
          <w:sz w:val="28"/>
          <w:szCs w:val="28"/>
        </w:rPr>
        <w:t>ой</w:t>
      </w:r>
      <w:r w:rsidRPr="00444A02">
        <w:rPr>
          <w:sz w:val="28"/>
          <w:szCs w:val="28"/>
        </w:rPr>
        <w:t>) Е.А.</w:t>
      </w:r>
      <w:r>
        <w:rPr>
          <w:sz w:val="28"/>
          <w:szCs w:val="28"/>
        </w:rPr>
        <w:t>,</w:t>
      </w:r>
      <w:r w:rsidRPr="00444A02">
        <w:rPr>
          <w:sz w:val="28"/>
          <w:szCs w:val="28"/>
        </w:rPr>
        <w:t xml:space="preserve"> </w:t>
      </w:r>
      <w:r>
        <w:rPr>
          <w:rFonts w:eastAsiaTheme="minorEastAsia"/>
          <w:sz w:val="28"/>
          <w:szCs w:val="28"/>
        </w:rPr>
        <w:t>соистца</w:t>
      </w:r>
      <w:r w:rsidRPr="00C27EB8">
        <w:rPr>
          <w:sz w:val="28"/>
          <w:szCs w:val="28"/>
        </w:rPr>
        <w:t xml:space="preserve"> </w:t>
      </w:r>
      <w:r w:rsidRPr="00444A02">
        <w:rPr>
          <w:sz w:val="28"/>
          <w:szCs w:val="28"/>
        </w:rPr>
        <w:t>Расторгуев</w:t>
      </w:r>
      <w:r>
        <w:rPr>
          <w:sz w:val="28"/>
          <w:szCs w:val="28"/>
        </w:rPr>
        <w:t>у</w:t>
      </w:r>
      <w:r w:rsidRPr="00444A02">
        <w:rPr>
          <w:sz w:val="28"/>
          <w:szCs w:val="28"/>
        </w:rPr>
        <w:t xml:space="preserve"> И.Н</w:t>
      </w:r>
      <w:r>
        <w:rPr>
          <w:sz w:val="28"/>
          <w:szCs w:val="28"/>
        </w:rPr>
        <w:t>.,</w:t>
      </w:r>
      <w:r>
        <w:rPr>
          <w:rFonts w:eastAsiaTheme="minorEastAsia"/>
          <w:sz w:val="28"/>
          <w:szCs w:val="28"/>
        </w:rPr>
        <w:t xml:space="preserve"> представителя истца </w:t>
      </w:r>
      <w:r>
        <w:rPr>
          <w:rFonts w:eastAsiaTheme="minorEastAsia"/>
          <w:sz w:val="28"/>
          <w:szCs w:val="28"/>
        </w:rPr>
        <w:t>Мичкову</w:t>
      </w:r>
      <w:r>
        <w:rPr>
          <w:rFonts w:eastAsiaTheme="minorEastAsia"/>
          <w:sz w:val="28"/>
          <w:szCs w:val="28"/>
        </w:rPr>
        <w:t xml:space="preserve"> Ю.Н., принимавшую участие ранее</w:t>
      </w:r>
      <w:r w:rsidRPr="00042541">
        <w:rPr>
          <w:rFonts w:eastAsiaTheme="minorEastAsia"/>
          <w:sz w:val="28"/>
          <w:szCs w:val="28"/>
        </w:rPr>
        <w:t>, представител</w:t>
      </w:r>
      <w:r>
        <w:rPr>
          <w:rFonts w:eastAsiaTheme="minorEastAsia"/>
          <w:sz w:val="28"/>
          <w:szCs w:val="28"/>
        </w:rPr>
        <w:t>я ответчика Бондаренко О.М., допросив</w:t>
      </w:r>
      <w:r w:rsidRPr="00042541">
        <w:rPr>
          <w:rFonts w:eastAsiaTheme="minorEastAsia"/>
          <w:sz w:val="28"/>
          <w:szCs w:val="28"/>
        </w:rPr>
        <w:t xml:space="preserve"> </w:t>
      </w:r>
      <w:r>
        <w:rPr>
          <w:rFonts w:eastAsiaTheme="minorEastAsia"/>
          <w:sz w:val="28"/>
          <w:szCs w:val="28"/>
        </w:rPr>
        <w:t xml:space="preserve">эксперта, </w:t>
      </w:r>
      <w:r w:rsidRPr="00042541">
        <w:rPr>
          <w:rFonts w:eastAsiaTheme="minorEastAsia"/>
          <w:sz w:val="28"/>
          <w:szCs w:val="28"/>
        </w:rPr>
        <w:t>свидетелей</w:t>
      </w:r>
      <w:r>
        <w:rPr>
          <w:rFonts w:eastAsiaTheme="minorEastAsia"/>
          <w:sz w:val="28"/>
          <w:szCs w:val="28"/>
        </w:rPr>
        <w:t>,</w:t>
      </w:r>
      <w:r>
        <w:rPr>
          <w:sz w:val="28"/>
          <w:szCs w:val="28"/>
        </w:rPr>
        <w:t xml:space="preserve"> </w:t>
      </w:r>
      <w:r w:rsidRPr="00453CCD">
        <w:rPr>
          <w:sz w:val="28"/>
          <w:szCs w:val="28"/>
        </w:rPr>
        <w:t>исследовав</w:t>
      </w:r>
      <w:r>
        <w:rPr>
          <w:sz w:val="28"/>
          <w:szCs w:val="28"/>
        </w:rPr>
        <w:t xml:space="preserve"> </w:t>
      </w:r>
      <w:r w:rsidRPr="00453CCD">
        <w:rPr>
          <w:sz w:val="28"/>
          <w:szCs w:val="28"/>
        </w:rPr>
        <w:t>материалы дела</w:t>
      </w:r>
      <w:r>
        <w:rPr>
          <w:sz w:val="28"/>
          <w:szCs w:val="28"/>
        </w:rPr>
        <w:t xml:space="preserve"> и </w:t>
      </w:r>
      <w:r w:rsidRPr="00453CCD">
        <w:rPr>
          <w:sz w:val="28"/>
          <w:szCs w:val="28"/>
        </w:rPr>
        <w:t xml:space="preserve">оценив имеющиеся в деле доказательства в их </w:t>
      </w:r>
      <w:r w:rsidRPr="007215C9">
        <w:rPr>
          <w:sz w:val="28"/>
          <w:szCs w:val="28"/>
        </w:rPr>
        <w:t>совокупности, приходит к выводу, что заявленные исковые требования</w:t>
      </w:r>
      <w:r w:rsidRPr="007215C9">
        <w:rPr>
          <w:sz w:val="28"/>
          <w:szCs w:val="28"/>
        </w:rPr>
        <w:t xml:space="preserve"> </w:t>
      </w:r>
      <w:r w:rsidRPr="00BA29BB">
        <w:rPr>
          <w:sz w:val="28"/>
          <w:szCs w:val="28"/>
        </w:rPr>
        <w:t>подлежат удовлетворению, по следующим основаниям.</w:t>
      </w:r>
    </w:p>
    <w:p w:rsidR="00C04ADA" w:rsidRPr="00BA29BB" w:rsidP="00C04ADA">
      <w:pPr>
        <w:pStyle w:val="ConsPlusNormal"/>
        <w:ind w:firstLine="540"/>
        <w:jc w:val="both"/>
        <w:rPr>
          <w:sz w:val="28"/>
          <w:szCs w:val="28"/>
        </w:rPr>
      </w:pPr>
      <w:r w:rsidRPr="00BA29BB">
        <w:rPr>
          <w:sz w:val="28"/>
          <w:szCs w:val="28"/>
        </w:rPr>
        <w:t xml:space="preserve">Как установлено судом и подтверждено материалами дела, Расторгуевой И.Н., Расторгуеву А.В., Расторгуевой Ю.А., </w:t>
      </w:r>
      <w:r>
        <w:rPr>
          <w:sz w:val="28"/>
          <w:szCs w:val="28"/>
        </w:rPr>
        <w:t>/изъято/</w:t>
      </w:r>
      <w:r w:rsidRPr="00BA29BB">
        <w:rPr>
          <w:sz w:val="28"/>
          <w:szCs w:val="28"/>
        </w:rPr>
        <w:t xml:space="preserve"> на праве общей долевой собственности принадлежит квартира, расположенная в цокольном этаже многоквартирного дома, по адресу:  </w:t>
      </w:r>
      <w:r>
        <w:rPr>
          <w:sz w:val="28"/>
          <w:szCs w:val="28"/>
        </w:rPr>
        <w:t>/изъято/</w:t>
      </w:r>
      <w:r w:rsidRPr="00BA29BB">
        <w:rPr>
          <w:sz w:val="28"/>
          <w:szCs w:val="28"/>
        </w:rPr>
        <w:t>, что подтверждается свидетельством о праве собственности на жильё (</w:t>
      </w:r>
      <w:r w:rsidRPr="00BA29BB">
        <w:rPr>
          <w:sz w:val="28"/>
          <w:szCs w:val="28"/>
        </w:rPr>
        <w:t>л.д</w:t>
      </w:r>
      <w:r w:rsidRPr="00BA29BB">
        <w:rPr>
          <w:sz w:val="28"/>
          <w:szCs w:val="28"/>
        </w:rPr>
        <w:t>. 4 т. 1).</w:t>
      </w:r>
    </w:p>
    <w:p w:rsidR="00C04ADA" w:rsidRPr="00BA29BB" w:rsidP="00C04ADA">
      <w:pPr>
        <w:ind w:firstLine="540"/>
        <w:jc w:val="both"/>
        <w:rPr>
          <w:sz w:val="28"/>
          <w:szCs w:val="28"/>
        </w:rPr>
      </w:pPr>
      <w:r w:rsidRPr="00BA29BB">
        <w:rPr>
          <w:sz w:val="28"/>
          <w:szCs w:val="28"/>
        </w:rPr>
        <w:t xml:space="preserve">Расторгуева Ю.А. в связи с вступлением в брак изменила фамилию на «Бондарь», что подтверждается свидетельством о расторжении брака, извлечением из Государственного реестра актов гражданского состояния о </w:t>
      </w:r>
      <w:r w:rsidRPr="00BA29BB">
        <w:rPr>
          <w:sz w:val="28"/>
          <w:szCs w:val="28"/>
        </w:rPr>
        <w:t>браке</w:t>
      </w:r>
      <w:r w:rsidRPr="00BA29BB">
        <w:rPr>
          <w:sz w:val="28"/>
          <w:szCs w:val="28"/>
        </w:rPr>
        <w:t xml:space="preserve"> о подтверждении добрачной фамилии </w:t>
      </w:r>
      <w:r>
        <w:rPr>
          <w:sz w:val="28"/>
          <w:szCs w:val="28"/>
        </w:rPr>
        <w:t>/изъято/</w:t>
      </w:r>
      <w:r w:rsidRPr="00BA29BB">
        <w:rPr>
          <w:sz w:val="28"/>
          <w:szCs w:val="28"/>
        </w:rPr>
        <w:t xml:space="preserve">. </w:t>
      </w:r>
    </w:p>
    <w:p w:rsidR="00C04ADA" w:rsidRPr="00D43838" w:rsidP="00C04ADA">
      <w:pPr>
        <w:ind w:firstLine="540"/>
        <w:jc w:val="both"/>
        <w:rPr>
          <w:sz w:val="28"/>
          <w:szCs w:val="28"/>
        </w:rPr>
      </w:pPr>
      <w:r w:rsidRPr="00BA29BB">
        <w:rPr>
          <w:sz w:val="28"/>
          <w:szCs w:val="28"/>
        </w:rPr>
        <w:t xml:space="preserve">Расторгуева Е.А. </w:t>
      </w:r>
      <w:r w:rsidRPr="007215C9">
        <w:rPr>
          <w:sz w:val="28"/>
          <w:szCs w:val="28"/>
        </w:rPr>
        <w:t xml:space="preserve">в связи с вступлением в брак изменила фамилию на </w:t>
      </w:r>
      <w:r>
        <w:rPr>
          <w:sz w:val="28"/>
          <w:szCs w:val="28"/>
        </w:rPr>
        <w:t>/изъято/</w:t>
      </w:r>
      <w:r w:rsidRPr="007215C9">
        <w:rPr>
          <w:sz w:val="28"/>
          <w:szCs w:val="28"/>
        </w:rPr>
        <w:t>, впоследствии в связи с повторным вступлением в брак изменила фамилию на «</w:t>
      </w:r>
      <w:r>
        <w:rPr>
          <w:sz w:val="28"/>
          <w:szCs w:val="28"/>
        </w:rPr>
        <w:t>/изъято/</w:t>
      </w:r>
      <w:r w:rsidRPr="007215C9">
        <w:rPr>
          <w:sz w:val="28"/>
          <w:szCs w:val="28"/>
        </w:rPr>
        <w:t xml:space="preserve">, что подтверждается свидетельством о </w:t>
      </w:r>
      <w:r w:rsidRPr="00D43838">
        <w:rPr>
          <w:sz w:val="28"/>
          <w:szCs w:val="28"/>
        </w:rPr>
        <w:t xml:space="preserve">браке серии </w:t>
      </w:r>
      <w:r>
        <w:rPr>
          <w:sz w:val="28"/>
          <w:szCs w:val="28"/>
        </w:rPr>
        <w:t>/изъято/</w:t>
      </w:r>
      <w:r w:rsidRPr="00D43838">
        <w:rPr>
          <w:sz w:val="28"/>
          <w:szCs w:val="28"/>
        </w:rPr>
        <w:t xml:space="preserve"> от </w:t>
      </w:r>
      <w:r>
        <w:rPr>
          <w:sz w:val="28"/>
          <w:szCs w:val="28"/>
        </w:rPr>
        <w:t>/изъято/</w:t>
      </w:r>
      <w:r w:rsidRPr="00D43838">
        <w:rPr>
          <w:sz w:val="28"/>
          <w:szCs w:val="28"/>
        </w:rPr>
        <w:t xml:space="preserve">г., свидетельством о расторжении брака </w:t>
      </w:r>
      <w:r w:rsidRPr="00D43838">
        <w:rPr>
          <w:sz w:val="28"/>
          <w:szCs w:val="28"/>
        </w:rPr>
        <w:t xml:space="preserve">серии </w:t>
      </w:r>
      <w:r>
        <w:rPr>
          <w:sz w:val="28"/>
          <w:szCs w:val="28"/>
        </w:rPr>
        <w:t xml:space="preserve">/изъято/ </w:t>
      </w:r>
      <w:r w:rsidRPr="00D43838">
        <w:rPr>
          <w:sz w:val="28"/>
          <w:szCs w:val="28"/>
        </w:rPr>
        <w:t xml:space="preserve">от </w:t>
      </w:r>
      <w:r>
        <w:rPr>
          <w:sz w:val="28"/>
          <w:szCs w:val="28"/>
        </w:rPr>
        <w:t xml:space="preserve">/изъято/ </w:t>
      </w:r>
      <w:r w:rsidRPr="00D43838">
        <w:rPr>
          <w:sz w:val="28"/>
          <w:szCs w:val="28"/>
        </w:rPr>
        <w:t xml:space="preserve">г., свидетельством о браке серии </w:t>
      </w:r>
      <w:r>
        <w:rPr>
          <w:sz w:val="28"/>
          <w:szCs w:val="28"/>
        </w:rPr>
        <w:t xml:space="preserve">/изъято </w:t>
      </w:r>
      <w:r w:rsidRPr="00D43838">
        <w:rPr>
          <w:sz w:val="28"/>
          <w:szCs w:val="28"/>
        </w:rPr>
        <w:t xml:space="preserve">от </w:t>
      </w:r>
      <w:r>
        <w:rPr>
          <w:sz w:val="28"/>
          <w:szCs w:val="28"/>
        </w:rPr>
        <w:t>/изъято/</w:t>
      </w:r>
      <w:r w:rsidRPr="00D43838">
        <w:rPr>
          <w:sz w:val="28"/>
          <w:szCs w:val="28"/>
        </w:rPr>
        <w:t>г. (</w:t>
      </w:r>
      <w:r w:rsidRPr="00D43838">
        <w:rPr>
          <w:sz w:val="28"/>
          <w:szCs w:val="28"/>
        </w:rPr>
        <w:t>л.д</w:t>
      </w:r>
      <w:r w:rsidRPr="00D43838">
        <w:rPr>
          <w:sz w:val="28"/>
          <w:szCs w:val="28"/>
        </w:rPr>
        <w:t>. 29-34 т. 2).</w:t>
      </w:r>
    </w:p>
    <w:p w:rsidR="00C04ADA" w:rsidP="00C04ADA">
      <w:pPr>
        <w:ind w:firstLine="540"/>
        <w:jc w:val="both"/>
        <w:rPr>
          <w:sz w:val="28"/>
          <w:szCs w:val="28"/>
        </w:rPr>
      </w:pPr>
      <w:r w:rsidRPr="00D43838">
        <w:rPr>
          <w:sz w:val="28"/>
          <w:szCs w:val="28"/>
        </w:rPr>
        <w:t xml:space="preserve">На момент залива квартиры истцов, ответчик Лазарев Д.В. являлся собственником </w:t>
      </w:r>
      <w:r w:rsidRPr="00D43838">
        <w:rPr>
          <w:rFonts w:eastAsiaTheme="minorEastAsia"/>
          <w:sz w:val="28"/>
          <w:szCs w:val="28"/>
        </w:rPr>
        <w:t xml:space="preserve">квартиры № </w:t>
      </w:r>
      <w:r>
        <w:rPr>
          <w:sz w:val="28"/>
          <w:szCs w:val="28"/>
        </w:rPr>
        <w:t>/изъято/</w:t>
      </w:r>
      <w:r w:rsidRPr="00D43838">
        <w:rPr>
          <w:rFonts w:eastAsiaTheme="minorEastAsia"/>
          <w:sz w:val="28"/>
          <w:szCs w:val="28"/>
        </w:rPr>
        <w:t xml:space="preserve">, </w:t>
      </w:r>
      <w:r w:rsidRPr="00D43838">
        <w:rPr>
          <w:sz w:val="28"/>
          <w:szCs w:val="28"/>
        </w:rPr>
        <w:t xml:space="preserve">вышерасположенной над квартирой истцов </w:t>
      </w:r>
      <w:r>
        <w:rPr>
          <w:sz w:val="28"/>
          <w:szCs w:val="28"/>
        </w:rPr>
        <w:t>/изъято/</w:t>
      </w:r>
      <w:r w:rsidRPr="00D43838">
        <w:rPr>
          <w:sz w:val="28"/>
          <w:szCs w:val="28"/>
        </w:rPr>
        <w:t xml:space="preserve"> (жилое </w:t>
      </w:r>
      <w:r w:rsidRPr="00085390">
        <w:rPr>
          <w:sz w:val="28"/>
          <w:szCs w:val="28"/>
        </w:rPr>
        <w:t xml:space="preserve">помещение </w:t>
      </w:r>
      <w:r w:rsidRPr="00085390">
        <w:rPr>
          <w:sz w:val="28"/>
          <w:szCs w:val="28"/>
        </w:rPr>
        <w:t xml:space="preserve">отчуждено ответчиком на основании договора купли-продажи от </w:t>
      </w:r>
      <w:r>
        <w:rPr>
          <w:sz w:val="28"/>
          <w:szCs w:val="28"/>
        </w:rPr>
        <w:t>/изъято</w:t>
      </w:r>
      <w:r>
        <w:rPr>
          <w:sz w:val="28"/>
          <w:szCs w:val="28"/>
        </w:rPr>
        <w:t xml:space="preserve">/ </w:t>
      </w:r>
      <w:r w:rsidRPr="00085390">
        <w:rPr>
          <w:sz w:val="28"/>
          <w:szCs w:val="28"/>
        </w:rPr>
        <w:t xml:space="preserve">г., </w:t>
      </w:r>
      <w:r w:rsidRPr="00085390">
        <w:rPr>
          <w:sz w:val="28"/>
          <w:szCs w:val="28"/>
        </w:rPr>
        <w:t>л.д</w:t>
      </w:r>
      <w:r w:rsidRPr="00085390">
        <w:rPr>
          <w:sz w:val="28"/>
          <w:szCs w:val="28"/>
        </w:rPr>
        <w:t>. 153-154 т. 2).</w:t>
      </w:r>
    </w:p>
    <w:p w:rsidR="00C04ADA" w:rsidRPr="00085390" w:rsidP="00C04ADA">
      <w:pPr>
        <w:pStyle w:val="ConsPlusNormal"/>
        <w:ind w:firstLine="540"/>
        <w:jc w:val="both"/>
        <w:rPr>
          <w:sz w:val="28"/>
          <w:szCs w:val="28"/>
        </w:rPr>
      </w:pPr>
      <w:r w:rsidRPr="00085390">
        <w:rPr>
          <w:sz w:val="28"/>
          <w:szCs w:val="28"/>
        </w:rPr>
        <w:t xml:space="preserve">Управление жилым многоквартирным домом № </w:t>
      </w:r>
      <w:r>
        <w:rPr>
          <w:sz w:val="28"/>
          <w:szCs w:val="28"/>
        </w:rPr>
        <w:t>/изъято/</w:t>
      </w:r>
      <w:r w:rsidRPr="00085390">
        <w:rPr>
          <w:sz w:val="28"/>
          <w:szCs w:val="28"/>
        </w:rPr>
        <w:t xml:space="preserve"> осуществляет </w:t>
      </w:r>
      <w:r>
        <w:rPr>
          <w:sz w:val="28"/>
          <w:szCs w:val="28"/>
        </w:rPr>
        <w:t>/</w:t>
      </w:r>
      <w:r>
        <w:rPr>
          <w:sz w:val="28"/>
          <w:szCs w:val="28"/>
        </w:rPr>
        <w:t xml:space="preserve">изъято/ </w:t>
      </w:r>
      <w:r w:rsidRPr="00085390">
        <w:rPr>
          <w:sz w:val="28"/>
          <w:szCs w:val="28"/>
        </w:rPr>
        <w:t xml:space="preserve">на основании договора управления многоквартирным домом от </w:t>
      </w:r>
      <w:r>
        <w:rPr>
          <w:sz w:val="28"/>
          <w:szCs w:val="28"/>
        </w:rPr>
        <w:t>/изъято</w:t>
      </w:r>
      <w:r>
        <w:rPr>
          <w:sz w:val="28"/>
          <w:szCs w:val="28"/>
        </w:rPr>
        <w:t>/</w:t>
      </w:r>
      <w:r w:rsidRPr="00085390">
        <w:rPr>
          <w:sz w:val="28"/>
          <w:szCs w:val="28"/>
        </w:rPr>
        <w:t>. (</w:t>
      </w:r>
      <w:r w:rsidRPr="00085390">
        <w:rPr>
          <w:sz w:val="28"/>
          <w:szCs w:val="28"/>
        </w:rPr>
        <w:t>л.д</w:t>
      </w:r>
      <w:r w:rsidRPr="00085390">
        <w:rPr>
          <w:sz w:val="28"/>
          <w:szCs w:val="28"/>
        </w:rPr>
        <w:t>. 259-261 т. 1).</w:t>
      </w:r>
    </w:p>
    <w:p w:rsidR="00C04ADA" w:rsidRPr="00E737BB" w:rsidP="00C04ADA">
      <w:pPr>
        <w:widowControl w:val="0"/>
        <w:autoSpaceDE w:val="0"/>
        <w:autoSpaceDN w:val="0"/>
        <w:adjustRightInd w:val="0"/>
        <w:ind w:firstLine="540"/>
        <w:jc w:val="both"/>
        <w:rPr>
          <w:sz w:val="28"/>
          <w:szCs w:val="28"/>
        </w:rPr>
      </w:pPr>
      <w:r w:rsidRPr="00085390">
        <w:rPr>
          <w:rFonts w:eastAsiaTheme="minorEastAsia"/>
          <w:sz w:val="28"/>
          <w:szCs w:val="28"/>
        </w:rPr>
        <w:t>Судом также установлено</w:t>
      </w:r>
      <w:r>
        <w:rPr>
          <w:rFonts w:eastAsiaTheme="minorEastAsia"/>
          <w:sz w:val="28"/>
          <w:szCs w:val="28"/>
        </w:rPr>
        <w:t xml:space="preserve">, </w:t>
      </w:r>
      <w:r w:rsidRPr="00352142">
        <w:rPr>
          <w:rFonts w:eastAsiaTheme="minorEastAsia"/>
          <w:sz w:val="28"/>
          <w:szCs w:val="28"/>
        </w:rPr>
        <w:t xml:space="preserve">что с </w:t>
      </w:r>
      <w:r>
        <w:rPr>
          <w:sz w:val="28"/>
          <w:szCs w:val="28"/>
        </w:rPr>
        <w:t>/</w:t>
      </w:r>
      <w:r>
        <w:rPr>
          <w:sz w:val="28"/>
          <w:szCs w:val="28"/>
        </w:rPr>
        <w:t>изъято</w:t>
      </w:r>
      <w:r>
        <w:rPr>
          <w:sz w:val="28"/>
          <w:szCs w:val="28"/>
        </w:rPr>
        <w:t xml:space="preserve">/ </w:t>
      </w:r>
      <w:r w:rsidRPr="00E737BB">
        <w:rPr>
          <w:sz w:val="28"/>
          <w:szCs w:val="28"/>
        </w:rPr>
        <w:t xml:space="preserve">происходило затопление квартиры № </w:t>
      </w:r>
      <w:r>
        <w:rPr>
          <w:sz w:val="28"/>
          <w:szCs w:val="28"/>
        </w:rPr>
        <w:t>/изъято/</w:t>
      </w:r>
      <w:r w:rsidRPr="00E737BB">
        <w:rPr>
          <w:sz w:val="28"/>
          <w:szCs w:val="28"/>
        </w:rPr>
        <w:t>.</w:t>
      </w:r>
    </w:p>
    <w:p w:rsidR="00C04ADA" w:rsidRPr="00E737BB" w:rsidP="00C04ADA">
      <w:pPr>
        <w:ind w:firstLine="540"/>
        <w:jc w:val="both"/>
        <w:rPr>
          <w:rFonts w:ascii="Verdana" w:hAnsi="Verdana"/>
          <w:sz w:val="28"/>
          <w:szCs w:val="28"/>
        </w:rPr>
      </w:pPr>
      <w:r w:rsidRPr="00E737BB">
        <w:rPr>
          <w:sz w:val="28"/>
          <w:szCs w:val="28"/>
        </w:rPr>
        <w:t xml:space="preserve">По данному факту истец Бондарь Ю.А. обращалась в управляющую организацию - </w:t>
      </w:r>
      <w:r>
        <w:rPr>
          <w:sz w:val="28"/>
          <w:szCs w:val="28"/>
        </w:rPr>
        <w:t>/</w:t>
      </w:r>
      <w:r>
        <w:rPr>
          <w:sz w:val="28"/>
          <w:szCs w:val="28"/>
        </w:rPr>
        <w:t>изъято</w:t>
      </w:r>
      <w:r>
        <w:rPr>
          <w:sz w:val="28"/>
          <w:szCs w:val="28"/>
        </w:rPr>
        <w:t>/ /изъято/</w:t>
      </w:r>
      <w:r w:rsidRPr="00E737BB">
        <w:rPr>
          <w:sz w:val="28"/>
          <w:szCs w:val="28"/>
        </w:rPr>
        <w:t xml:space="preserve">, </w:t>
      </w:r>
      <w:r>
        <w:rPr>
          <w:sz w:val="28"/>
          <w:szCs w:val="28"/>
        </w:rPr>
        <w:t xml:space="preserve">/изъято/ </w:t>
      </w:r>
      <w:r w:rsidRPr="00E737BB">
        <w:rPr>
          <w:sz w:val="28"/>
          <w:szCs w:val="28"/>
        </w:rPr>
        <w:t xml:space="preserve"> (</w:t>
      </w:r>
      <w:r w:rsidRPr="00E737BB">
        <w:rPr>
          <w:sz w:val="28"/>
          <w:szCs w:val="28"/>
        </w:rPr>
        <w:t>л.д</w:t>
      </w:r>
      <w:r w:rsidRPr="00E737BB">
        <w:rPr>
          <w:sz w:val="28"/>
          <w:szCs w:val="28"/>
        </w:rPr>
        <w:t>. 201, 203 т. 1).</w:t>
      </w:r>
    </w:p>
    <w:p w:rsidR="00C04ADA" w:rsidP="00C04ADA">
      <w:pPr>
        <w:widowControl w:val="0"/>
        <w:autoSpaceDE w:val="0"/>
        <w:autoSpaceDN w:val="0"/>
        <w:adjustRightInd w:val="0"/>
        <w:ind w:firstLine="540"/>
        <w:jc w:val="both"/>
        <w:rPr>
          <w:sz w:val="28"/>
          <w:szCs w:val="28"/>
        </w:rPr>
      </w:pPr>
      <w:r w:rsidRPr="00E95251">
        <w:rPr>
          <w:rFonts w:eastAsiaTheme="minorEastAsia"/>
          <w:sz w:val="28"/>
          <w:szCs w:val="28"/>
        </w:rPr>
        <w:t xml:space="preserve">Согласно </w:t>
      </w:r>
      <w:r>
        <w:rPr>
          <w:rFonts w:eastAsiaTheme="minorEastAsia"/>
          <w:sz w:val="28"/>
          <w:szCs w:val="28"/>
        </w:rPr>
        <w:t>А</w:t>
      </w:r>
      <w:r w:rsidRPr="00E95251">
        <w:rPr>
          <w:rFonts w:eastAsiaTheme="minorEastAsia"/>
          <w:sz w:val="28"/>
          <w:szCs w:val="28"/>
        </w:rPr>
        <w:t>кт</w:t>
      </w:r>
      <w:r w:rsidRPr="00E737BB">
        <w:rPr>
          <w:rFonts w:eastAsiaTheme="minorEastAsia"/>
          <w:sz w:val="28"/>
          <w:szCs w:val="28"/>
        </w:rPr>
        <w:t xml:space="preserve">у </w:t>
      </w:r>
      <w:r w:rsidRPr="00E95251">
        <w:rPr>
          <w:rFonts w:eastAsiaTheme="minorEastAsia"/>
          <w:sz w:val="28"/>
          <w:szCs w:val="28"/>
        </w:rPr>
        <w:t xml:space="preserve">от </w:t>
      </w:r>
      <w:r>
        <w:rPr>
          <w:sz w:val="28"/>
          <w:szCs w:val="28"/>
        </w:rPr>
        <w:t>/изъято/</w:t>
      </w:r>
      <w:r w:rsidRPr="00E95251">
        <w:rPr>
          <w:rFonts w:eastAsiaTheme="minorEastAsia"/>
          <w:sz w:val="28"/>
          <w:szCs w:val="28"/>
        </w:rPr>
        <w:t xml:space="preserve">, составленного </w:t>
      </w:r>
      <w:r w:rsidRPr="00E737BB">
        <w:rPr>
          <w:rFonts w:eastAsiaTheme="minorEastAsia"/>
          <w:sz w:val="28"/>
          <w:szCs w:val="28"/>
        </w:rPr>
        <w:t xml:space="preserve">мастером </w:t>
      </w:r>
      <w:r>
        <w:rPr>
          <w:sz w:val="28"/>
          <w:szCs w:val="28"/>
        </w:rPr>
        <w:t>/</w:t>
      </w:r>
      <w:r>
        <w:rPr>
          <w:sz w:val="28"/>
          <w:szCs w:val="28"/>
        </w:rPr>
        <w:t>изъято</w:t>
      </w:r>
      <w:r>
        <w:rPr>
          <w:sz w:val="28"/>
          <w:szCs w:val="28"/>
        </w:rPr>
        <w:t>/</w:t>
      </w:r>
      <w:r w:rsidRPr="00E737BB">
        <w:rPr>
          <w:rFonts w:eastAsiaTheme="minorEastAsia"/>
          <w:sz w:val="28"/>
          <w:szCs w:val="28"/>
        </w:rPr>
        <w:t xml:space="preserve"> № </w:t>
      </w:r>
      <w:r>
        <w:rPr>
          <w:sz w:val="28"/>
          <w:szCs w:val="28"/>
        </w:rPr>
        <w:t>/изъято/ /изъято/</w:t>
      </w:r>
      <w:r w:rsidRPr="00E95251">
        <w:rPr>
          <w:rFonts w:eastAsiaTheme="minorEastAsia"/>
          <w:sz w:val="28"/>
          <w:szCs w:val="28"/>
        </w:rPr>
        <w:t xml:space="preserve">, </w:t>
      </w:r>
      <w:r w:rsidRPr="00E737BB">
        <w:rPr>
          <w:rFonts w:eastAsiaTheme="minorEastAsia"/>
          <w:sz w:val="28"/>
          <w:szCs w:val="28"/>
        </w:rPr>
        <w:t xml:space="preserve">при осмотре квартиры </w:t>
      </w:r>
      <w:r>
        <w:rPr>
          <w:sz w:val="28"/>
          <w:szCs w:val="28"/>
        </w:rPr>
        <w:t xml:space="preserve">/изъято/ </w:t>
      </w:r>
      <w:r w:rsidRPr="00E737BB">
        <w:rPr>
          <w:sz w:val="28"/>
          <w:szCs w:val="28"/>
        </w:rPr>
        <w:t xml:space="preserve">по заявлению истца Бондарь Ю.А. на предмет затопления ванной комнаты с вышерасположенной кв. № </w:t>
      </w:r>
      <w:r>
        <w:rPr>
          <w:sz w:val="28"/>
          <w:szCs w:val="28"/>
        </w:rPr>
        <w:t>/изъято/</w:t>
      </w:r>
      <w:r w:rsidRPr="00E737BB">
        <w:rPr>
          <w:sz w:val="28"/>
          <w:szCs w:val="28"/>
        </w:rPr>
        <w:t>, выявлено, чт</w:t>
      </w:r>
      <w:r w:rsidRPr="00D43838">
        <w:rPr>
          <w:sz w:val="28"/>
          <w:szCs w:val="28"/>
        </w:rPr>
        <w:t xml:space="preserve">о стены в ванной комнате облицованы кафельной плиткой, на потолке наблюдается сырое пятно площадью 1 </w:t>
      </w:r>
      <w:r w:rsidRPr="00D43838">
        <w:rPr>
          <w:sz w:val="28"/>
          <w:szCs w:val="28"/>
        </w:rPr>
        <w:t>кв.м</w:t>
      </w:r>
      <w:r w:rsidRPr="00D43838">
        <w:rPr>
          <w:sz w:val="28"/>
          <w:szCs w:val="28"/>
        </w:rPr>
        <w:t xml:space="preserve">., канализационная труба вместе со стояковыми трубопроводами холодного водоотведения и горячего водоотведения заложены кафельной плиткой, часть плитки снята под потолком, по канализационной трубе сочится тоненькая струйка воды и на одной из стояковых труб предположительно  холодного водоотведения также сочится вода, горячего водоотведения отключена на профилактику.  При осмотре вышерасположенной квартиры № </w:t>
      </w:r>
      <w:r>
        <w:rPr>
          <w:sz w:val="28"/>
          <w:szCs w:val="28"/>
        </w:rPr>
        <w:t>/изъято/</w:t>
      </w:r>
      <w:r w:rsidRPr="00D43838">
        <w:rPr>
          <w:sz w:val="28"/>
          <w:szCs w:val="28"/>
        </w:rPr>
        <w:t xml:space="preserve"> собственником Лазаревым Д.В. в  санузле заменена чугунная канализационная труба на </w:t>
      </w:r>
      <w:r w:rsidRPr="00D43838">
        <w:rPr>
          <w:sz w:val="28"/>
          <w:szCs w:val="28"/>
        </w:rPr>
        <w:t>пластиковую</w:t>
      </w:r>
      <w:r w:rsidRPr="00D43838">
        <w:rPr>
          <w:sz w:val="28"/>
          <w:szCs w:val="28"/>
        </w:rPr>
        <w:t>, видимых следов затекания не обнаружено, трубы сухие. Проведенным осмотром установлено, что установить причину затекания не представляется возможным в связи с отсутствием должного доступа к стояковым трубам водоснабжения и канализации</w:t>
      </w:r>
      <w:r>
        <w:rPr>
          <w:sz w:val="28"/>
          <w:szCs w:val="28"/>
        </w:rPr>
        <w:t xml:space="preserve"> (</w:t>
      </w:r>
      <w:r>
        <w:rPr>
          <w:sz w:val="28"/>
          <w:szCs w:val="28"/>
        </w:rPr>
        <w:t>л.д</w:t>
      </w:r>
      <w:r>
        <w:rPr>
          <w:sz w:val="28"/>
          <w:szCs w:val="28"/>
        </w:rPr>
        <w:t>. 216 т. 1)</w:t>
      </w:r>
      <w:r w:rsidRPr="00D43838">
        <w:rPr>
          <w:sz w:val="28"/>
          <w:szCs w:val="28"/>
        </w:rPr>
        <w:t>.</w:t>
      </w:r>
    </w:p>
    <w:p w:rsidR="00C04ADA" w:rsidP="00C04ADA">
      <w:pPr>
        <w:widowControl w:val="0"/>
        <w:autoSpaceDE w:val="0"/>
        <w:autoSpaceDN w:val="0"/>
        <w:adjustRightInd w:val="0"/>
        <w:ind w:firstLine="540"/>
        <w:jc w:val="both"/>
        <w:rPr>
          <w:sz w:val="28"/>
          <w:szCs w:val="28"/>
        </w:rPr>
      </w:pPr>
      <w:r>
        <w:rPr>
          <w:sz w:val="28"/>
          <w:szCs w:val="28"/>
        </w:rPr>
        <w:t>Из акта выполненных работ, составленного начальником ремонтно-диспетчерской службы /изъято/, слесарем сантехником /изъято/и утвержденного начальником ремонтно-диспетчерской службы /изъято/ следует, что по адресу: /</w:t>
      </w:r>
      <w:r>
        <w:rPr>
          <w:sz w:val="28"/>
          <w:szCs w:val="28"/>
        </w:rPr>
        <w:t>изъято</w:t>
      </w:r>
      <w:r>
        <w:rPr>
          <w:sz w:val="28"/>
          <w:szCs w:val="28"/>
        </w:rPr>
        <w:t>/ произведен демонтаж бетонных перекрытий (</w:t>
      </w:r>
      <w:r>
        <w:rPr>
          <w:sz w:val="28"/>
          <w:szCs w:val="28"/>
        </w:rPr>
        <w:t>л.д</w:t>
      </w:r>
      <w:r>
        <w:rPr>
          <w:sz w:val="28"/>
          <w:szCs w:val="28"/>
        </w:rPr>
        <w:t>. 205 т. 1).</w:t>
      </w:r>
    </w:p>
    <w:p w:rsidR="00C04ADA" w:rsidP="00C04ADA">
      <w:pPr>
        <w:widowControl w:val="0"/>
        <w:autoSpaceDE w:val="0"/>
        <w:autoSpaceDN w:val="0"/>
        <w:adjustRightInd w:val="0"/>
        <w:ind w:firstLine="540"/>
        <w:jc w:val="both"/>
        <w:rPr>
          <w:sz w:val="28"/>
          <w:szCs w:val="28"/>
        </w:rPr>
      </w:pPr>
      <w:r>
        <w:rPr>
          <w:sz w:val="28"/>
          <w:szCs w:val="28"/>
        </w:rPr>
        <w:t>Согласно письменным пояснениям начальника   /изъято/ следует, что для выяснения места затекания в квартире № /изъято/  из вышерасположенной квартиры № /изъято/  работниками ремонтно-диспетчерской службы проведен демонтаж участка перекрытий между /изъято/</w:t>
      </w:r>
      <w:r>
        <w:rPr>
          <w:sz w:val="28"/>
          <w:szCs w:val="28"/>
        </w:rPr>
        <w:t xml:space="preserve"> ,</w:t>
      </w:r>
      <w:r>
        <w:rPr>
          <w:sz w:val="28"/>
          <w:szCs w:val="28"/>
        </w:rPr>
        <w:t xml:space="preserve"> в результате демонтажа течи трубопроводов водоснабжения и канализации в перекрытии не выявлено. Собственником квартиры № </w:t>
      </w:r>
      <w:r>
        <w:rPr>
          <w:sz w:val="28"/>
          <w:szCs w:val="28"/>
        </w:rPr>
        <w:t>/</w:t>
      </w:r>
      <w:r>
        <w:rPr>
          <w:sz w:val="28"/>
          <w:szCs w:val="28"/>
        </w:rPr>
        <w:t>изъято</w:t>
      </w:r>
      <w:r>
        <w:rPr>
          <w:sz w:val="28"/>
          <w:szCs w:val="28"/>
        </w:rPr>
        <w:t xml:space="preserve">/ демонтирован участок короба, которым были заложены трубопроводы и обнаружена течь трубопровода холодного водоснабжения на разборном соединении внутриквартирной разводки холодного водоснабжения. Данная проблема </w:t>
      </w:r>
      <w:r>
        <w:rPr>
          <w:sz w:val="28"/>
          <w:szCs w:val="28"/>
        </w:rPr>
        <w:t>указана собственнику квартиры № /изъято</w:t>
      </w:r>
      <w:r>
        <w:rPr>
          <w:sz w:val="28"/>
          <w:szCs w:val="28"/>
        </w:rPr>
        <w:t>/. По телефону /изъято/г. собственник квартиры № /изъято/ сообщил, что течь внутриквартирного трубопровода холодного водоснабжения устранена самостоятельно (</w:t>
      </w:r>
      <w:r>
        <w:rPr>
          <w:sz w:val="28"/>
          <w:szCs w:val="28"/>
        </w:rPr>
        <w:t>л.д</w:t>
      </w:r>
      <w:r>
        <w:rPr>
          <w:sz w:val="28"/>
          <w:szCs w:val="28"/>
        </w:rPr>
        <w:t>. 223 т.1).</w:t>
      </w:r>
    </w:p>
    <w:p w:rsidR="00C04ADA" w:rsidP="00C04ADA">
      <w:pPr>
        <w:ind w:firstLine="540"/>
        <w:jc w:val="both"/>
        <w:rPr>
          <w:sz w:val="28"/>
          <w:szCs w:val="28"/>
        </w:rPr>
      </w:pPr>
      <w:r>
        <w:rPr>
          <w:sz w:val="28"/>
          <w:szCs w:val="28"/>
        </w:rPr>
        <w:t>И</w:t>
      </w:r>
      <w:r w:rsidRPr="0062173C">
        <w:rPr>
          <w:sz w:val="28"/>
          <w:szCs w:val="28"/>
        </w:rPr>
        <w:t xml:space="preserve">з ответа </w:t>
      </w:r>
      <w:r>
        <w:rPr>
          <w:sz w:val="28"/>
          <w:szCs w:val="28"/>
        </w:rPr>
        <w:t>/</w:t>
      </w:r>
      <w:r>
        <w:rPr>
          <w:sz w:val="28"/>
          <w:szCs w:val="28"/>
        </w:rPr>
        <w:t>изъято</w:t>
      </w:r>
      <w:r>
        <w:rPr>
          <w:sz w:val="28"/>
          <w:szCs w:val="28"/>
        </w:rPr>
        <w:t xml:space="preserve">/ № /изъято/ </w:t>
      </w:r>
      <w:r w:rsidRPr="0062173C">
        <w:rPr>
          <w:sz w:val="28"/>
          <w:szCs w:val="28"/>
        </w:rPr>
        <w:t xml:space="preserve">от </w:t>
      </w:r>
      <w:r>
        <w:rPr>
          <w:sz w:val="28"/>
          <w:szCs w:val="28"/>
        </w:rPr>
        <w:t xml:space="preserve">/изъято/ г. и дополнительного ответа № /изъято/ от /изъято/ г.,  </w:t>
      </w:r>
      <w:r w:rsidRPr="0062173C">
        <w:rPr>
          <w:sz w:val="28"/>
          <w:szCs w:val="28"/>
        </w:rPr>
        <w:t>адресованн</w:t>
      </w:r>
      <w:r>
        <w:rPr>
          <w:sz w:val="28"/>
          <w:szCs w:val="28"/>
        </w:rPr>
        <w:t>ых</w:t>
      </w:r>
      <w:r w:rsidRPr="0062173C">
        <w:rPr>
          <w:sz w:val="28"/>
          <w:szCs w:val="28"/>
        </w:rPr>
        <w:t xml:space="preserve"> истцу </w:t>
      </w:r>
      <w:r>
        <w:rPr>
          <w:sz w:val="28"/>
          <w:szCs w:val="28"/>
        </w:rPr>
        <w:t>Бондарь Ю.А.</w:t>
      </w:r>
      <w:r w:rsidRPr="0062173C">
        <w:rPr>
          <w:sz w:val="28"/>
          <w:szCs w:val="28"/>
        </w:rPr>
        <w:t xml:space="preserve"> усматривается, </w:t>
      </w:r>
      <w:r>
        <w:rPr>
          <w:sz w:val="28"/>
          <w:szCs w:val="28"/>
        </w:rPr>
        <w:t>что для выяснения места затекания в квартире № /изъято/ из вышерасположенной квартиры № /изъято/ сотрудниками ремонтно-диспетчерской службы произведен демонтаж участка перекрытия между квартирой № /изъято/ и квартирой № /изъято/. В результате демонтажа течи трубопроводов водоснабжения и канализации перекрытий не выявлено. Собственником квартиры № /</w:t>
      </w:r>
      <w:r>
        <w:rPr>
          <w:sz w:val="28"/>
          <w:szCs w:val="28"/>
        </w:rPr>
        <w:t>изъято</w:t>
      </w:r>
      <w:r>
        <w:rPr>
          <w:sz w:val="28"/>
          <w:szCs w:val="28"/>
        </w:rPr>
        <w:t xml:space="preserve">/ демонтирован участок короба, которым были заложены трубопроводы, и </w:t>
      </w:r>
      <w:r w:rsidRPr="00A24F19">
        <w:rPr>
          <w:sz w:val="28"/>
          <w:szCs w:val="28"/>
        </w:rPr>
        <w:t>обнаружена течь трубопровода холодного водоснабжения на разборном соединении внутриквартирной разводки холодного водоснабжения. Данная проблема указана собственнику квартиры №</w:t>
      </w:r>
      <w:r>
        <w:rPr>
          <w:sz w:val="28"/>
          <w:szCs w:val="28"/>
        </w:rPr>
        <w:t>/изъято/</w:t>
      </w:r>
      <w:r w:rsidRPr="00A24F19">
        <w:rPr>
          <w:sz w:val="28"/>
          <w:szCs w:val="28"/>
        </w:rPr>
        <w:t xml:space="preserve">. </w:t>
      </w:r>
      <w:r w:rsidRPr="00A24F19">
        <w:rPr>
          <w:sz w:val="28"/>
          <w:szCs w:val="28"/>
        </w:rPr>
        <w:t>В</w:t>
      </w:r>
      <w:r w:rsidRPr="00A24F19">
        <w:rPr>
          <w:sz w:val="28"/>
          <w:szCs w:val="28"/>
        </w:rPr>
        <w:t xml:space="preserve"> </w:t>
      </w:r>
      <w:r w:rsidRPr="00A24F19">
        <w:rPr>
          <w:sz w:val="28"/>
          <w:szCs w:val="28"/>
        </w:rPr>
        <w:t>телефоном</w:t>
      </w:r>
      <w:r w:rsidRPr="00A24F19">
        <w:rPr>
          <w:sz w:val="28"/>
          <w:szCs w:val="28"/>
        </w:rPr>
        <w:t xml:space="preserve"> режиме собственник квартиры № </w:t>
      </w:r>
      <w:r>
        <w:rPr>
          <w:sz w:val="28"/>
          <w:szCs w:val="28"/>
        </w:rPr>
        <w:t xml:space="preserve">/изъято/ </w:t>
      </w:r>
      <w:r w:rsidRPr="00A24F19">
        <w:rPr>
          <w:sz w:val="28"/>
          <w:szCs w:val="28"/>
        </w:rPr>
        <w:t>сообщил, что течь внутриквартирного трубопровода холодного водоснабжения устранена самостоятельно (</w:t>
      </w:r>
      <w:r w:rsidRPr="00A24F19">
        <w:rPr>
          <w:sz w:val="28"/>
          <w:szCs w:val="28"/>
        </w:rPr>
        <w:t>л.д</w:t>
      </w:r>
      <w:r w:rsidRPr="00A24F19">
        <w:rPr>
          <w:sz w:val="28"/>
          <w:szCs w:val="28"/>
        </w:rPr>
        <w:t xml:space="preserve">. 217, 218 т.1).  </w:t>
      </w:r>
    </w:p>
    <w:p w:rsidR="00C04ADA" w:rsidP="00C04ADA">
      <w:pPr>
        <w:pStyle w:val="ConsPlusNormal"/>
        <w:ind w:firstLine="567"/>
        <w:jc w:val="both"/>
        <w:rPr>
          <w:sz w:val="28"/>
          <w:szCs w:val="28"/>
        </w:rPr>
      </w:pPr>
      <w:r w:rsidRPr="00435822">
        <w:rPr>
          <w:rFonts w:eastAsia="Calibri"/>
          <w:sz w:val="28"/>
          <w:szCs w:val="28"/>
          <w:lang w:eastAsia="en-US"/>
        </w:rPr>
        <w:t>Ранее, в судебном заседании представителем истца приобщен к материалам дела скриншот переписки</w:t>
      </w:r>
      <w:r w:rsidRPr="00FB7B6A">
        <w:rPr>
          <w:rFonts w:eastAsia="Calibri"/>
          <w:sz w:val="28"/>
          <w:szCs w:val="28"/>
          <w:lang w:eastAsia="en-US"/>
        </w:rPr>
        <w:t xml:space="preserve"> истца Бондарь Ю.А. с супругой ответчика - Лазаревой А.Н., которая </w:t>
      </w:r>
      <w:r w:rsidRPr="00E66EC8">
        <w:rPr>
          <w:sz w:val="28"/>
          <w:szCs w:val="28"/>
        </w:rPr>
        <w:t>признавала вину в заливе квартиры истцов (</w:t>
      </w:r>
      <w:r w:rsidRPr="00E66EC8">
        <w:rPr>
          <w:sz w:val="28"/>
          <w:szCs w:val="28"/>
        </w:rPr>
        <w:t>л.д</w:t>
      </w:r>
      <w:r w:rsidRPr="00E66EC8">
        <w:rPr>
          <w:sz w:val="28"/>
          <w:szCs w:val="28"/>
        </w:rPr>
        <w:t>. 210-215 т. 1).</w:t>
      </w:r>
    </w:p>
    <w:p w:rsidR="00C04ADA" w:rsidP="00C04ADA">
      <w:pPr>
        <w:ind w:firstLine="567"/>
        <w:jc w:val="both"/>
        <w:rPr>
          <w:sz w:val="28"/>
          <w:szCs w:val="28"/>
        </w:rPr>
      </w:pPr>
      <w:r>
        <w:rPr>
          <w:sz w:val="28"/>
          <w:szCs w:val="28"/>
        </w:rPr>
        <w:t xml:space="preserve">Допрошенный в судебном заседании </w:t>
      </w:r>
      <w:r w:rsidRPr="00A24F19">
        <w:rPr>
          <w:sz w:val="28"/>
          <w:szCs w:val="28"/>
        </w:rPr>
        <w:t xml:space="preserve">свидетель </w:t>
      </w:r>
      <w:r>
        <w:rPr>
          <w:sz w:val="28"/>
          <w:szCs w:val="28"/>
        </w:rPr>
        <w:t xml:space="preserve">/изъято/ </w:t>
      </w:r>
      <w:r w:rsidRPr="00A24F19">
        <w:rPr>
          <w:sz w:val="28"/>
          <w:szCs w:val="28"/>
        </w:rPr>
        <w:t xml:space="preserve">показала, что с </w:t>
      </w:r>
      <w:r>
        <w:rPr>
          <w:sz w:val="28"/>
          <w:szCs w:val="28"/>
        </w:rPr>
        <w:t xml:space="preserve">/изъято/ </w:t>
      </w:r>
      <w:r w:rsidRPr="00A24F19">
        <w:rPr>
          <w:sz w:val="28"/>
          <w:szCs w:val="28"/>
        </w:rPr>
        <w:t xml:space="preserve">г. по </w:t>
      </w:r>
      <w:r>
        <w:rPr>
          <w:sz w:val="28"/>
          <w:szCs w:val="28"/>
        </w:rPr>
        <w:t xml:space="preserve">/изъято/ </w:t>
      </w:r>
      <w:r w:rsidRPr="00A24F19">
        <w:rPr>
          <w:sz w:val="28"/>
          <w:szCs w:val="28"/>
        </w:rPr>
        <w:t xml:space="preserve">г. состояла в должности заместителя директора по общим вопросам </w:t>
      </w:r>
      <w:r>
        <w:rPr>
          <w:sz w:val="28"/>
          <w:szCs w:val="28"/>
        </w:rPr>
        <w:t>/изъято/</w:t>
      </w:r>
      <w:r w:rsidRPr="00A24F19">
        <w:rPr>
          <w:sz w:val="28"/>
          <w:szCs w:val="28"/>
        </w:rPr>
        <w:t>, в ее обязанности входило давать ответы на обращения</w:t>
      </w:r>
      <w:r w:rsidRPr="00A24F19">
        <w:rPr>
          <w:sz w:val="28"/>
          <w:szCs w:val="28"/>
        </w:rPr>
        <w:t>.</w:t>
      </w:r>
      <w:r w:rsidRPr="00A24F19">
        <w:rPr>
          <w:sz w:val="28"/>
          <w:szCs w:val="28"/>
        </w:rPr>
        <w:t xml:space="preserve"> </w:t>
      </w:r>
      <w:r>
        <w:rPr>
          <w:sz w:val="28"/>
          <w:szCs w:val="28"/>
        </w:rPr>
        <w:t>/</w:t>
      </w:r>
      <w:r>
        <w:rPr>
          <w:sz w:val="28"/>
          <w:szCs w:val="28"/>
        </w:rPr>
        <w:t>и</w:t>
      </w:r>
      <w:r>
        <w:rPr>
          <w:sz w:val="28"/>
          <w:szCs w:val="28"/>
        </w:rPr>
        <w:t xml:space="preserve">зъято/ </w:t>
      </w:r>
      <w:r w:rsidRPr="00A24F19">
        <w:rPr>
          <w:sz w:val="28"/>
          <w:szCs w:val="28"/>
        </w:rPr>
        <w:t xml:space="preserve">г. в </w:t>
      </w:r>
      <w:r>
        <w:rPr>
          <w:sz w:val="28"/>
          <w:szCs w:val="28"/>
        </w:rPr>
        <w:t>/изъято/ поступило заявление Бондарь Ю.А. о том, что с /изъято/г. происходит залив её квартиры. Данное заявление было расписано на исполнителей в лице начальника ремонтно-диспетчерской службы /изъято/ и начальника /изъято/ № /изъято/. Исполнителями были предоставлены Акт демонтажа бетонного перекрытия от /изъято/г., Акт выхода на место от /изъято/г., составленным мастером /изъято/, а также письменные пояснения /изъято</w:t>
      </w:r>
      <w:r>
        <w:rPr>
          <w:sz w:val="28"/>
          <w:szCs w:val="28"/>
        </w:rPr>
        <w:t>/Н</w:t>
      </w:r>
      <w:r>
        <w:rPr>
          <w:sz w:val="28"/>
          <w:szCs w:val="28"/>
        </w:rPr>
        <w:t>а основании данных документов, ею был дан ответ Бондарь Ю.А. от /изъято/г., а затем дополнительный ответ от /изъято/</w:t>
      </w:r>
      <w:r>
        <w:rPr>
          <w:sz w:val="28"/>
          <w:szCs w:val="28"/>
        </w:rPr>
        <w:t>г</w:t>
      </w:r>
      <w:r>
        <w:rPr>
          <w:sz w:val="28"/>
          <w:szCs w:val="28"/>
        </w:rPr>
        <w:t xml:space="preserve">. </w:t>
      </w:r>
    </w:p>
    <w:p w:rsidR="00C04ADA" w:rsidRPr="00D57F04" w:rsidP="00C04ADA">
      <w:pPr>
        <w:autoSpaceDE w:val="0"/>
        <w:autoSpaceDN w:val="0"/>
        <w:adjustRightInd w:val="0"/>
        <w:ind w:firstLine="567"/>
        <w:jc w:val="both"/>
        <w:rPr>
          <w:sz w:val="28"/>
          <w:szCs w:val="28"/>
        </w:rPr>
      </w:pPr>
      <w:r>
        <w:rPr>
          <w:sz w:val="28"/>
          <w:szCs w:val="28"/>
        </w:rPr>
        <w:t xml:space="preserve">Допрошенный в судебном заседании свидетель /изъято/показал, что на момент залива квартиры истца, состоял в должности  начальника ремонтно-диспетчерской службы. Точную дату не помнит, около года назад, </w:t>
      </w:r>
      <w:r>
        <w:rPr>
          <w:sz w:val="28"/>
          <w:szCs w:val="28"/>
        </w:rPr>
        <w:t>в</w:t>
      </w:r>
      <w:r>
        <w:rPr>
          <w:sz w:val="28"/>
          <w:szCs w:val="28"/>
        </w:rPr>
        <w:t xml:space="preserve"> </w:t>
      </w:r>
      <w:r>
        <w:rPr>
          <w:sz w:val="28"/>
          <w:szCs w:val="28"/>
        </w:rPr>
        <w:t>аварийно-диспетчерскую</w:t>
      </w:r>
      <w:r>
        <w:rPr>
          <w:sz w:val="28"/>
          <w:szCs w:val="28"/>
        </w:rPr>
        <w:t xml:space="preserve"> службы поступила заявка истца по факту залива её квартиры. На место вышел слесарь-сантехник, который </w:t>
      </w:r>
      <w:r>
        <w:rPr>
          <w:sz w:val="28"/>
          <w:szCs w:val="28"/>
        </w:rPr>
        <w:t xml:space="preserve">сообщил ему, что в квартире истца происходит </w:t>
      </w:r>
      <w:r>
        <w:rPr>
          <w:sz w:val="28"/>
          <w:szCs w:val="28"/>
        </w:rPr>
        <w:t>залитие</w:t>
      </w:r>
      <w:r>
        <w:rPr>
          <w:sz w:val="28"/>
          <w:szCs w:val="28"/>
        </w:rPr>
        <w:t xml:space="preserve">, не может разобраться в его причине и попросил его приехать на место.     Приехав на место, им был произведен осмотр квартиры истца, где были обнаружены следы </w:t>
      </w:r>
      <w:r>
        <w:rPr>
          <w:sz w:val="28"/>
          <w:szCs w:val="28"/>
        </w:rPr>
        <w:t>залития</w:t>
      </w:r>
      <w:r>
        <w:rPr>
          <w:sz w:val="28"/>
          <w:szCs w:val="28"/>
        </w:rPr>
        <w:t xml:space="preserve">, а именно: мокрая стена в прихожей, а также угол потолка ванной и кухни. Также был произведен осмотр квартиры, расположенной сверху, куда его впустили жильцы данной квартиры – мужчина и женщина, которые предоставили доступ в квартиру для осмотра. При осмотре верхней квартиры, видимых следов </w:t>
      </w:r>
      <w:r w:rsidRPr="00070FF5">
        <w:rPr>
          <w:sz w:val="28"/>
          <w:szCs w:val="28"/>
        </w:rPr>
        <w:t xml:space="preserve">течи не было обнаружено, при этом доступа к стояковым трубам водоснабжения и канализации не было. С целью определения причины залива квартиры истца, </w:t>
      </w:r>
      <w:r>
        <w:rPr>
          <w:sz w:val="28"/>
          <w:szCs w:val="28"/>
        </w:rPr>
        <w:t xml:space="preserve">им </w:t>
      </w:r>
      <w:r w:rsidRPr="00070FF5">
        <w:rPr>
          <w:sz w:val="28"/>
          <w:szCs w:val="28"/>
        </w:rPr>
        <w:t xml:space="preserve">было принято решение произвести </w:t>
      </w:r>
      <w:r w:rsidRPr="00D57F04">
        <w:rPr>
          <w:sz w:val="28"/>
          <w:szCs w:val="28"/>
        </w:rPr>
        <w:t xml:space="preserve">демонтаж перекрытий, на что жильцы верхней квартиры дали свое согласие. На следующий день он направил на место сантехника для демонтажа перекрытий. Вскрыв перекрытия, сантехником было доложено, что обнаружена течь из </w:t>
      </w:r>
      <w:r w:rsidRPr="00D57F04">
        <w:rPr>
          <w:sz w:val="28"/>
          <w:szCs w:val="28"/>
        </w:rPr>
        <w:t>под</w:t>
      </w:r>
      <w:r w:rsidRPr="00D57F04">
        <w:rPr>
          <w:sz w:val="28"/>
          <w:szCs w:val="28"/>
        </w:rPr>
        <w:t xml:space="preserve"> водомера, расположенного в верхней квартире. При демонтаже перекрытий свидетель не присутствовал, лично течь с водомера не видел. </w:t>
      </w:r>
    </w:p>
    <w:p w:rsidR="00C04ADA" w:rsidRPr="00435822" w:rsidP="00C04ADA">
      <w:pPr>
        <w:pStyle w:val="ConsPlusNormal"/>
        <w:ind w:firstLine="567"/>
        <w:jc w:val="both"/>
        <w:rPr>
          <w:sz w:val="28"/>
          <w:szCs w:val="28"/>
        </w:rPr>
      </w:pPr>
      <w:r>
        <w:rPr>
          <w:sz w:val="28"/>
          <w:szCs w:val="28"/>
        </w:rPr>
        <w:t>У</w:t>
      </w:r>
      <w:r w:rsidRPr="00D57F04">
        <w:rPr>
          <w:sz w:val="28"/>
          <w:szCs w:val="28"/>
        </w:rPr>
        <w:t>казанные показания свидетелей последовательны, непротиворечивы, объяснениям истца и письменным материалам дела не противоречат</w:t>
      </w:r>
      <w:r>
        <w:rPr>
          <w:sz w:val="28"/>
          <w:szCs w:val="28"/>
        </w:rPr>
        <w:t>, с</w:t>
      </w:r>
      <w:r w:rsidRPr="00131D02">
        <w:rPr>
          <w:sz w:val="28"/>
          <w:szCs w:val="28"/>
        </w:rPr>
        <w:t xml:space="preserve">видетели предупреждены об уголовной ответственности за дачу заведомо ложных показаний. </w:t>
      </w:r>
      <w:r w:rsidRPr="00435822">
        <w:rPr>
          <w:sz w:val="28"/>
          <w:szCs w:val="28"/>
        </w:rPr>
        <w:t>Оснований сомневаться в достоверности показаний данных свидетелей у суда не имеется.</w:t>
      </w:r>
    </w:p>
    <w:p w:rsidR="00C04ADA" w:rsidRPr="00435822" w:rsidP="00C04ADA">
      <w:pPr>
        <w:ind w:firstLine="567"/>
        <w:jc w:val="both"/>
        <w:rPr>
          <w:sz w:val="28"/>
          <w:szCs w:val="28"/>
        </w:rPr>
      </w:pPr>
      <w:r w:rsidRPr="00435822">
        <w:rPr>
          <w:sz w:val="28"/>
          <w:szCs w:val="28"/>
        </w:rPr>
        <w:t xml:space="preserve">Свидетель </w:t>
      </w:r>
      <w:r>
        <w:rPr>
          <w:sz w:val="28"/>
          <w:szCs w:val="28"/>
        </w:rPr>
        <w:t xml:space="preserve">/изъято/ </w:t>
      </w:r>
      <w:r w:rsidRPr="00435822">
        <w:rPr>
          <w:sz w:val="28"/>
          <w:szCs w:val="28"/>
        </w:rPr>
        <w:t>в судебном заседании показала, что является супругой ответчика Лазарева Д.В., истец Бондарь Ю.А. является её бывшей соседкой</w:t>
      </w:r>
      <w:r w:rsidRPr="00435822">
        <w:rPr>
          <w:sz w:val="28"/>
          <w:szCs w:val="28"/>
        </w:rPr>
        <w:t>.</w:t>
      </w:r>
      <w:r w:rsidRPr="00435822">
        <w:rPr>
          <w:sz w:val="28"/>
          <w:szCs w:val="28"/>
        </w:rPr>
        <w:t xml:space="preserve"> </w:t>
      </w:r>
      <w:r>
        <w:rPr>
          <w:sz w:val="28"/>
          <w:szCs w:val="28"/>
        </w:rPr>
        <w:t>/</w:t>
      </w:r>
      <w:r>
        <w:rPr>
          <w:sz w:val="28"/>
          <w:szCs w:val="28"/>
        </w:rPr>
        <w:t>и</w:t>
      </w:r>
      <w:r>
        <w:rPr>
          <w:sz w:val="28"/>
          <w:szCs w:val="28"/>
        </w:rPr>
        <w:t>зъято/</w:t>
      </w:r>
      <w:r w:rsidRPr="00435822">
        <w:rPr>
          <w:sz w:val="28"/>
          <w:szCs w:val="28"/>
        </w:rPr>
        <w:t xml:space="preserve">г. к ним домой пришла мастер </w:t>
      </w:r>
      <w:r>
        <w:rPr>
          <w:sz w:val="28"/>
          <w:szCs w:val="28"/>
        </w:rPr>
        <w:t xml:space="preserve">/изъято/ </w:t>
      </w:r>
      <w:r w:rsidRPr="00435822">
        <w:rPr>
          <w:sz w:val="28"/>
          <w:szCs w:val="28"/>
        </w:rPr>
        <w:t xml:space="preserve">и сказала, что в квартире, расположенной снизу мокрый потолок. Вместе с ней </w:t>
      </w:r>
      <w:r w:rsidRPr="00435822">
        <w:rPr>
          <w:sz w:val="28"/>
          <w:szCs w:val="28"/>
        </w:rPr>
        <w:t>пришла</w:t>
      </w:r>
      <w:r w:rsidRPr="00435822">
        <w:rPr>
          <w:sz w:val="28"/>
          <w:szCs w:val="28"/>
        </w:rPr>
        <w:t xml:space="preserve"> и Бондарь Ю.А. Она впустила их в квартиру, они осмотрели ванную комнату, следов течи не обнаружили, доступ к водомерному узлу находится под умывальником.  </w:t>
      </w:r>
      <w:r w:rsidRPr="00435822">
        <w:rPr>
          <w:sz w:val="28"/>
          <w:szCs w:val="28"/>
        </w:rPr>
        <w:t xml:space="preserve">Никто из рабочих ЖЭУ демонтаж перекрытий в их квартире не выполнял, так как такой необходимости не было, </w:t>
      </w:r>
      <w:r>
        <w:rPr>
          <w:sz w:val="28"/>
          <w:szCs w:val="28"/>
        </w:rPr>
        <w:t>п</w:t>
      </w:r>
      <w:r w:rsidRPr="00435822">
        <w:rPr>
          <w:sz w:val="28"/>
          <w:szCs w:val="28"/>
        </w:rPr>
        <w:t xml:space="preserve">ри этом на вопрос представителя ответчика, когда начали ломать перекрытия, ответила, что через пару дней после того как приходила мастер ЖЭУ. </w:t>
      </w:r>
      <w:r>
        <w:rPr>
          <w:sz w:val="28"/>
          <w:szCs w:val="28"/>
        </w:rPr>
        <w:t xml:space="preserve">/изъято/ </w:t>
      </w:r>
      <w:r w:rsidRPr="00435822">
        <w:rPr>
          <w:sz w:val="28"/>
          <w:szCs w:val="28"/>
        </w:rPr>
        <w:t>года никакой эксперт к ним домой не приходил, супруга в этот день дома не было.</w:t>
      </w:r>
      <w:r w:rsidRPr="00435822">
        <w:rPr>
          <w:sz w:val="28"/>
          <w:szCs w:val="28"/>
        </w:rPr>
        <w:t xml:space="preserve"> Также показала, что аккаунт, </w:t>
      </w:r>
      <w:r w:rsidRPr="00435822">
        <w:rPr>
          <w:sz w:val="28"/>
          <w:szCs w:val="28"/>
        </w:rPr>
        <w:t>имеющийся</w:t>
      </w:r>
      <w:r w:rsidRPr="00435822">
        <w:rPr>
          <w:sz w:val="28"/>
          <w:szCs w:val="28"/>
        </w:rPr>
        <w:t xml:space="preserve"> в скриншоте переписки, ей не принадлежит. </w:t>
      </w:r>
    </w:p>
    <w:p w:rsidR="00C04ADA" w:rsidRPr="00435822" w:rsidP="00C04ADA">
      <w:pPr>
        <w:ind w:firstLine="567"/>
        <w:jc w:val="both"/>
        <w:rPr>
          <w:rFonts w:ascii="Verdana" w:hAnsi="Verdana"/>
          <w:sz w:val="28"/>
          <w:szCs w:val="28"/>
        </w:rPr>
      </w:pPr>
      <w:r w:rsidRPr="00435822">
        <w:rPr>
          <w:sz w:val="28"/>
          <w:szCs w:val="28"/>
        </w:rPr>
        <w:t xml:space="preserve">К показаниям свидетеля </w:t>
      </w:r>
      <w:r>
        <w:rPr>
          <w:sz w:val="28"/>
          <w:szCs w:val="28"/>
        </w:rPr>
        <w:t xml:space="preserve">/изъято/ </w:t>
      </w:r>
      <w:r w:rsidRPr="00435822">
        <w:rPr>
          <w:sz w:val="28"/>
          <w:szCs w:val="28"/>
        </w:rPr>
        <w:t xml:space="preserve">суд относится критически, поскольку </w:t>
      </w:r>
      <w:r>
        <w:rPr>
          <w:sz w:val="28"/>
          <w:szCs w:val="28"/>
        </w:rPr>
        <w:t>она</w:t>
      </w:r>
      <w:r w:rsidRPr="00435822">
        <w:rPr>
          <w:sz w:val="28"/>
          <w:szCs w:val="28"/>
        </w:rPr>
        <w:t xml:space="preserve"> является супругой ответчика, следовательно, имеет заинтересованность в исходе дела.</w:t>
      </w:r>
    </w:p>
    <w:p w:rsidR="00C04ADA" w:rsidP="00C04ADA">
      <w:pPr>
        <w:widowControl w:val="0"/>
        <w:autoSpaceDE w:val="0"/>
        <w:autoSpaceDN w:val="0"/>
        <w:ind w:firstLine="567"/>
        <w:jc w:val="both"/>
        <w:rPr>
          <w:sz w:val="28"/>
          <w:szCs w:val="28"/>
        </w:rPr>
      </w:pPr>
      <w:r w:rsidRPr="0062173C">
        <w:rPr>
          <w:sz w:val="28"/>
          <w:szCs w:val="28"/>
        </w:rPr>
        <w:t xml:space="preserve">Для определения </w:t>
      </w:r>
      <w:r w:rsidRPr="00E66EC8">
        <w:rPr>
          <w:sz w:val="28"/>
          <w:szCs w:val="28"/>
        </w:rPr>
        <w:t xml:space="preserve">причины залива квартиры и </w:t>
      </w:r>
      <w:r w:rsidRPr="0062173C">
        <w:rPr>
          <w:sz w:val="28"/>
          <w:szCs w:val="28"/>
        </w:rPr>
        <w:t xml:space="preserve">стоимости </w:t>
      </w:r>
      <w:r w:rsidRPr="00E66EC8">
        <w:rPr>
          <w:sz w:val="28"/>
          <w:szCs w:val="28"/>
        </w:rPr>
        <w:t>ремонтно-</w:t>
      </w:r>
      <w:r w:rsidRPr="0062173C">
        <w:rPr>
          <w:sz w:val="28"/>
          <w:szCs w:val="28"/>
        </w:rPr>
        <w:t>восстановительн</w:t>
      </w:r>
      <w:r w:rsidRPr="00E66EC8">
        <w:rPr>
          <w:sz w:val="28"/>
          <w:szCs w:val="28"/>
        </w:rPr>
        <w:t>ых работ, направленных на устранение</w:t>
      </w:r>
      <w:r w:rsidRPr="0062173C">
        <w:rPr>
          <w:sz w:val="28"/>
          <w:szCs w:val="28"/>
        </w:rPr>
        <w:t xml:space="preserve"> </w:t>
      </w:r>
      <w:r w:rsidRPr="00E66EC8">
        <w:rPr>
          <w:sz w:val="28"/>
          <w:szCs w:val="28"/>
        </w:rPr>
        <w:t xml:space="preserve">последствий залива </w:t>
      </w:r>
      <w:r w:rsidRPr="0062173C">
        <w:rPr>
          <w:sz w:val="28"/>
          <w:szCs w:val="28"/>
        </w:rPr>
        <w:t>квартиры</w:t>
      </w:r>
      <w:r w:rsidRPr="00E66EC8">
        <w:rPr>
          <w:sz w:val="28"/>
          <w:szCs w:val="28"/>
        </w:rPr>
        <w:t xml:space="preserve"> № </w:t>
      </w:r>
      <w:r>
        <w:rPr>
          <w:sz w:val="28"/>
          <w:szCs w:val="28"/>
        </w:rPr>
        <w:t xml:space="preserve">/изъято/ </w:t>
      </w:r>
      <w:r w:rsidRPr="0062173C">
        <w:rPr>
          <w:sz w:val="28"/>
          <w:szCs w:val="28"/>
        </w:rPr>
        <w:t xml:space="preserve"> истец </w:t>
      </w:r>
      <w:r w:rsidRPr="00E66EC8">
        <w:rPr>
          <w:sz w:val="28"/>
          <w:szCs w:val="28"/>
        </w:rPr>
        <w:t xml:space="preserve"> Бондарь Ю.А. </w:t>
      </w:r>
      <w:r w:rsidRPr="0062173C">
        <w:rPr>
          <w:sz w:val="28"/>
          <w:szCs w:val="28"/>
        </w:rPr>
        <w:t xml:space="preserve">обратилась в </w:t>
      </w:r>
      <w:r>
        <w:rPr>
          <w:sz w:val="28"/>
          <w:szCs w:val="28"/>
        </w:rPr>
        <w:t>/изъято/ о проведении строительно-технического исследования.</w:t>
      </w:r>
      <w:r w:rsidRPr="0062173C">
        <w:rPr>
          <w:sz w:val="28"/>
          <w:szCs w:val="28"/>
        </w:rPr>
        <w:t xml:space="preserve"> </w:t>
      </w:r>
    </w:p>
    <w:p w:rsidR="00C04ADA" w:rsidP="00C04ADA">
      <w:pPr>
        <w:pStyle w:val="ConsPlusNormal"/>
        <w:ind w:firstLine="567"/>
        <w:jc w:val="both"/>
        <w:rPr>
          <w:sz w:val="28"/>
          <w:szCs w:val="28"/>
        </w:rPr>
      </w:pPr>
      <w:r>
        <w:rPr>
          <w:sz w:val="28"/>
          <w:szCs w:val="28"/>
        </w:rPr>
        <w:t>По результатам данного исследования составлен</w:t>
      </w:r>
      <w:r w:rsidRPr="00C83EC0">
        <w:rPr>
          <w:sz w:val="28"/>
          <w:szCs w:val="28"/>
        </w:rPr>
        <w:t xml:space="preserve"> Акт экспертного исследования № </w:t>
      </w:r>
      <w:r>
        <w:rPr>
          <w:sz w:val="28"/>
          <w:szCs w:val="28"/>
        </w:rPr>
        <w:t xml:space="preserve">/изъято/ </w:t>
      </w:r>
      <w:r w:rsidRPr="00C83EC0">
        <w:rPr>
          <w:sz w:val="28"/>
          <w:szCs w:val="28"/>
        </w:rPr>
        <w:t xml:space="preserve">от </w:t>
      </w:r>
      <w:r>
        <w:rPr>
          <w:sz w:val="28"/>
          <w:szCs w:val="28"/>
        </w:rPr>
        <w:t xml:space="preserve">/изъято/ </w:t>
      </w:r>
      <w:r w:rsidRPr="00C83EC0">
        <w:rPr>
          <w:sz w:val="28"/>
          <w:szCs w:val="28"/>
        </w:rPr>
        <w:t xml:space="preserve">г. </w:t>
      </w:r>
      <w:r>
        <w:rPr>
          <w:sz w:val="28"/>
          <w:szCs w:val="28"/>
        </w:rPr>
        <w:t>(</w:t>
      </w:r>
      <w:r>
        <w:rPr>
          <w:sz w:val="28"/>
          <w:szCs w:val="28"/>
        </w:rPr>
        <w:t>л.д</w:t>
      </w:r>
      <w:r>
        <w:rPr>
          <w:sz w:val="28"/>
          <w:szCs w:val="28"/>
        </w:rPr>
        <w:t>. 6-27 т. 1),</w:t>
      </w:r>
      <w:r w:rsidRPr="0062173C">
        <w:rPr>
          <w:sz w:val="28"/>
          <w:szCs w:val="28"/>
        </w:rPr>
        <w:t xml:space="preserve"> </w:t>
      </w:r>
      <w:r>
        <w:rPr>
          <w:sz w:val="28"/>
          <w:szCs w:val="28"/>
        </w:rPr>
        <w:t xml:space="preserve">из которого </w:t>
      </w:r>
      <w:r w:rsidRPr="00C83EC0">
        <w:rPr>
          <w:sz w:val="28"/>
          <w:szCs w:val="28"/>
        </w:rPr>
        <w:t xml:space="preserve">следует, что в помещениях, используемых как ванная и кухня выявлены дефекты отделки помещений, характеризующиеся воздействием влаги, а именно: </w:t>
      </w:r>
      <w:r w:rsidRPr="00204F96">
        <w:rPr>
          <w:sz w:val="28"/>
          <w:szCs w:val="28"/>
          <w:u w:val="single"/>
        </w:rPr>
        <w:t>в помещении ванной</w:t>
      </w:r>
      <w:r>
        <w:rPr>
          <w:sz w:val="28"/>
          <w:szCs w:val="28"/>
          <w:u w:val="single"/>
        </w:rPr>
        <w:t>:</w:t>
      </w:r>
      <w:r w:rsidRPr="00C83EC0">
        <w:rPr>
          <w:sz w:val="28"/>
          <w:szCs w:val="28"/>
        </w:rPr>
        <w:t xml:space="preserve"> на поверхности потолка выявлены следы высохшей влаги (пятна желтого цвета размерами </w:t>
      </w:r>
      <w:r>
        <w:rPr>
          <w:sz w:val="28"/>
          <w:szCs w:val="28"/>
        </w:rPr>
        <w:t>/изъято/</w:t>
      </w:r>
      <w:r w:rsidRPr="00C83EC0">
        <w:rPr>
          <w:sz w:val="28"/>
          <w:szCs w:val="28"/>
        </w:rPr>
        <w:t>), по центру некоторых пятен потолок увлажнен (</w:t>
      </w:r>
      <w:r>
        <w:rPr>
          <w:sz w:val="28"/>
          <w:szCs w:val="28"/>
        </w:rPr>
        <w:t>/изъято/</w:t>
      </w:r>
      <w:r w:rsidRPr="00C83EC0">
        <w:rPr>
          <w:sz w:val="28"/>
          <w:szCs w:val="28"/>
        </w:rPr>
        <w:t>), окрасочный</w:t>
      </w:r>
      <w:r w:rsidRPr="00C83EC0">
        <w:rPr>
          <w:sz w:val="28"/>
          <w:szCs w:val="28"/>
        </w:rPr>
        <w:t xml:space="preserve"> слой местами вспучен, отслоён, местами осыпан, имеется три очага волосяных трещин (</w:t>
      </w:r>
      <w:r>
        <w:rPr>
          <w:sz w:val="28"/>
          <w:szCs w:val="28"/>
        </w:rPr>
        <w:t>/изъято/</w:t>
      </w:r>
      <w:r w:rsidRPr="00C83EC0">
        <w:rPr>
          <w:sz w:val="28"/>
          <w:szCs w:val="28"/>
        </w:rPr>
        <w:t xml:space="preserve">), отделочный слой конструкций из </w:t>
      </w:r>
      <w:r w:rsidRPr="00C83EC0">
        <w:rPr>
          <w:sz w:val="28"/>
          <w:szCs w:val="28"/>
        </w:rPr>
        <w:t>гипсокарт</w:t>
      </w:r>
      <w:r>
        <w:rPr>
          <w:sz w:val="28"/>
          <w:szCs w:val="28"/>
        </w:rPr>
        <w:t>она</w:t>
      </w:r>
      <w:r>
        <w:rPr>
          <w:sz w:val="28"/>
          <w:szCs w:val="28"/>
        </w:rPr>
        <w:t xml:space="preserve"> увлажнен (/изъято/); на поверхности стен в местах сопряжения конструкций стен и потолка штукатурка частично увлажнена (непосредственно возле места протечки), пятна /изъято/. </w:t>
      </w:r>
      <w:r w:rsidRPr="00204F96">
        <w:rPr>
          <w:sz w:val="28"/>
          <w:szCs w:val="28"/>
          <w:u w:val="single"/>
        </w:rPr>
        <w:t>В помещении кухни:</w:t>
      </w:r>
      <w:r>
        <w:rPr>
          <w:sz w:val="28"/>
          <w:szCs w:val="28"/>
          <w:u w:val="single"/>
        </w:rPr>
        <w:t xml:space="preserve"> </w:t>
      </w:r>
      <w:r w:rsidRPr="00204F96">
        <w:rPr>
          <w:sz w:val="28"/>
          <w:szCs w:val="28"/>
        </w:rPr>
        <w:t>на поверхности потолка в месте сопряжения конструкций стен и потолка по отделочному слою имеются пятна влаги с желтым контуром (</w:t>
      </w:r>
      <w:r>
        <w:rPr>
          <w:sz w:val="28"/>
          <w:szCs w:val="28"/>
        </w:rPr>
        <w:t>/изъято/</w:t>
      </w:r>
      <w:r w:rsidRPr="00204F96">
        <w:rPr>
          <w:sz w:val="28"/>
          <w:szCs w:val="28"/>
        </w:rPr>
        <w:t xml:space="preserve">), </w:t>
      </w:r>
      <w:r w:rsidRPr="00204F96">
        <w:rPr>
          <w:sz w:val="28"/>
          <w:szCs w:val="28"/>
        </w:rPr>
        <w:t>гипсокартон</w:t>
      </w:r>
      <w:r w:rsidRPr="00204F96">
        <w:rPr>
          <w:sz w:val="28"/>
          <w:szCs w:val="28"/>
        </w:rPr>
        <w:t xml:space="preserve"> </w:t>
      </w:r>
      <w:r w:rsidRPr="00204F96">
        <w:rPr>
          <w:sz w:val="28"/>
          <w:szCs w:val="28"/>
        </w:rPr>
        <w:t>увлажнен</w:t>
      </w:r>
      <w:r>
        <w:rPr>
          <w:sz w:val="28"/>
          <w:szCs w:val="28"/>
        </w:rPr>
        <w:t>; на поверхности стен в месте сопряжения конструкций стен и потолка по отделочному слою стены (обои) имеется пятно влаги с желтым контуром, штукатурной слой увлажнен.</w:t>
      </w:r>
      <w:r w:rsidRPr="00473A95">
        <w:rPr>
          <w:sz w:val="28"/>
          <w:szCs w:val="28"/>
        </w:rPr>
        <w:t xml:space="preserve"> </w:t>
      </w:r>
    </w:p>
    <w:p w:rsidR="00C04ADA" w:rsidRPr="00C83EC0" w:rsidP="00C04ADA">
      <w:pPr>
        <w:pStyle w:val="ConsPlusNormal"/>
        <w:ind w:firstLine="567"/>
        <w:jc w:val="both"/>
        <w:rPr>
          <w:sz w:val="28"/>
          <w:szCs w:val="28"/>
        </w:rPr>
      </w:pPr>
      <w:r w:rsidRPr="008E7F7E">
        <w:rPr>
          <w:sz w:val="28"/>
          <w:szCs w:val="28"/>
        </w:rPr>
        <w:t xml:space="preserve">При этом в указанном Акте экспертного исследования содержится запись о том, что осмотр объекта исследования проведен в присутствии истца Бондарь Ю.А. и ответчика </w:t>
      </w:r>
      <w:r w:rsidRPr="00C83EC0">
        <w:rPr>
          <w:sz w:val="28"/>
          <w:szCs w:val="28"/>
        </w:rPr>
        <w:t xml:space="preserve">Лазарева Д.В. </w:t>
      </w:r>
    </w:p>
    <w:p w:rsidR="00C04ADA" w:rsidP="00C04ADA">
      <w:pPr>
        <w:pStyle w:val="ConsPlusNormal"/>
        <w:ind w:firstLine="567"/>
        <w:jc w:val="both"/>
        <w:rPr>
          <w:sz w:val="28"/>
          <w:szCs w:val="28"/>
        </w:rPr>
      </w:pPr>
      <w:r>
        <w:rPr>
          <w:sz w:val="28"/>
          <w:szCs w:val="28"/>
        </w:rPr>
        <w:t xml:space="preserve">В процессе проведения осмотра также </w:t>
      </w:r>
      <w:r>
        <w:rPr>
          <w:sz w:val="28"/>
          <w:szCs w:val="28"/>
        </w:rPr>
        <w:t>исследованы помещения квартиры № /изъято</w:t>
      </w:r>
      <w:r>
        <w:rPr>
          <w:sz w:val="28"/>
          <w:szCs w:val="28"/>
        </w:rPr>
        <w:t xml:space="preserve">/, расположенной непосредственно над квартирой № /изъято/. В ходе исследования установлено, что в квартире № /изъято/ в помещении, используемом как ванная комната, выполнена врезка в систему водоснабжения. Под оборудованием мойки расположен водомерный узел, который </w:t>
      </w:r>
      <w:r>
        <w:rPr>
          <w:sz w:val="28"/>
          <w:szCs w:val="28"/>
        </w:rPr>
        <w:t>расположен над стыком межкомнатных перегородок квартиры № /изъято</w:t>
      </w:r>
      <w:r>
        <w:rPr>
          <w:sz w:val="28"/>
          <w:szCs w:val="28"/>
        </w:rPr>
        <w:t xml:space="preserve">/, имеющих дефекты, причиненные заливом. На дату проведения осмотра в конструкции водомерного узла имеется протечка: увлажнение и стекание воды по поверхности соединительной арматуры (штуцер с гайкой после проточного фильтра на вводе воды из водопроводной трубы). </w:t>
      </w:r>
    </w:p>
    <w:p w:rsidR="00C04ADA" w:rsidRPr="00C83EC0" w:rsidP="00C04ADA">
      <w:pPr>
        <w:pStyle w:val="ConsPlusNormal"/>
        <w:ind w:firstLine="567"/>
        <w:jc w:val="both"/>
        <w:rPr>
          <w:sz w:val="28"/>
          <w:szCs w:val="28"/>
        </w:rPr>
      </w:pPr>
      <w:r w:rsidRPr="00C83EC0">
        <w:rPr>
          <w:sz w:val="28"/>
          <w:szCs w:val="28"/>
        </w:rPr>
        <w:t xml:space="preserve">К данному Акту приложена таблица изображений конструктивных </w:t>
      </w:r>
      <w:r w:rsidRPr="00C83EC0">
        <w:rPr>
          <w:sz w:val="28"/>
          <w:szCs w:val="28"/>
        </w:rPr>
        <w:t>элементов</w:t>
      </w:r>
      <w:r w:rsidRPr="00C83EC0">
        <w:rPr>
          <w:sz w:val="28"/>
          <w:szCs w:val="28"/>
        </w:rPr>
        <w:t xml:space="preserve"> квартиры № </w:t>
      </w:r>
      <w:r>
        <w:rPr>
          <w:sz w:val="28"/>
          <w:szCs w:val="28"/>
        </w:rPr>
        <w:t>/изъято/</w:t>
      </w:r>
      <w:r w:rsidRPr="00C83EC0">
        <w:rPr>
          <w:sz w:val="28"/>
          <w:szCs w:val="28"/>
        </w:rPr>
        <w:t xml:space="preserve"> и квартиры №</w:t>
      </w:r>
      <w:r>
        <w:rPr>
          <w:sz w:val="28"/>
          <w:szCs w:val="28"/>
        </w:rPr>
        <w:t>/изъято/</w:t>
      </w:r>
      <w:r w:rsidRPr="00C83EC0">
        <w:rPr>
          <w:sz w:val="28"/>
          <w:szCs w:val="28"/>
        </w:rPr>
        <w:t xml:space="preserve">, расположенных по адресу: </w:t>
      </w:r>
      <w:r>
        <w:rPr>
          <w:sz w:val="28"/>
          <w:szCs w:val="28"/>
        </w:rPr>
        <w:t>/изъято/</w:t>
      </w:r>
      <w:r w:rsidRPr="00C83EC0">
        <w:rPr>
          <w:sz w:val="28"/>
          <w:szCs w:val="28"/>
        </w:rPr>
        <w:t xml:space="preserve"> (</w:t>
      </w:r>
      <w:r w:rsidRPr="00C83EC0">
        <w:rPr>
          <w:sz w:val="28"/>
          <w:szCs w:val="28"/>
        </w:rPr>
        <w:t>л.д</w:t>
      </w:r>
      <w:r w:rsidRPr="00C83EC0">
        <w:rPr>
          <w:sz w:val="28"/>
          <w:szCs w:val="28"/>
        </w:rPr>
        <w:t xml:space="preserve">. </w:t>
      </w:r>
      <w:r>
        <w:rPr>
          <w:sz w:val="28"/>
          <w:szCs w:val="28"/>
        </w:rPr>
        <w:t>28-31</w:t>
      </w:r>
      <w:r w:rsidRPr="00C83EC0">
        <w:rPr>
          <w:sz w:val="28"/>
          <w:szCs w:val="28"/>
        </w:rPr>
        <w:t xml:space="preserve"> т. 1).</w:t>
      </w:r>
    </w:p>
    <w:p w:rsidR="00C04ADA" w:rsidRPr="00760EC0" w:rsidP="00C04ADA">
      <w:pPr>
        <w:pStyle w:val="ConsPlusNormal"/>
        <w:ind w:firstLine="567"/>
        <w:jc w:val="both"/>
        <w:rPr>
          <w:sz w:val="28"/>
          <w:szCs w:val="28"/>
        </w:rPr>
      </w:pPr>
      <w:r>
        <w:rPr>
          <w:sz w:val="28"/>
          <w:szCs w:val="28"/>
        </w:rPr>
        <w:t xml:space="preserve">Актом экспертного исследования № </w:t>
      </w:r>
      <w:r w:rsidR="00493A8C">
        <w:rPr>
          <w:sz w:val="28"/>
          <w:szCs w:val="28"/>
        </w:rPr>
        <w:t xml:space="preserve">/изъято/ </w:t>
      </w:r>
      <w:r>
        <w:rPr>
          <w:sz w:val="28"/>
          <w:szCs w:val="28"/>
        </w:rPr>
        <w:t xml:space="preserve">от </w:t>
      </w:r>
      <w:r w:rsidR="00493A8C">
        <w:rPr>
          <w:sz w:val="28"/>
          <w:szCs w:val="28"/>
        </w:rPr>
        <w:t xml:space="preserve">/изъято/ </w:t>
      </w:r>
      <w:r>
        <w:rPr>
          <w:sz w:val="28"/>
          <w:szCs w:val="28"/>
        </w:rPr>
        <w:t xml:space="preserve">г. </w:t>
      </w:r>
      <w:r w:rsidRPr="0062173C">
        <w:rPr>
          <w:sz w:val="28"/>
          <w:szCs w:val="28"/>
        </w:rPr>
        <w:t xml:space="preserve"> </w:t>
      </w:r>
      <w:r>
        <w:rPr>
          <w:sz w:val="28"/>
          <w:szCs w:val="28"/>
        </w:rPr>
        <w:t>установлено</w:t>
      </w:r>
      <w:r w:rsidRPr="0062173C">
        <w:rPr>
          <w:sz w:val="28"/>
          <w:szCs w:val="28"/>
        </w:rPr>
        <w:t xml:space="preserve">, что </w:t>
      </w:r>
      <w:r>
        <w:rPr>
          <w:sz w:val="28"/>
          <w:szCs w:val="28"/>
        </w:rPr>
        <w:t xml:space="preserve">причиной залива квартиры № </w:t>
      </w:r>
      <w:r w:rsidR="00493A8C">
        <w:rPr>
          <w:sz w:val="28"/>
          <w:szCs w:val="28"/>
        </w:rPr>
        <w:t>/</w:t>
      </w:r>
      <w:r w:rsidR="00493A8C">
        <w:rPr>
          <w:sz w:val="28"/>
          <w:szCs w:val="28"/>
        </w:rPr>
        <w:t>изъято</w:t>
      </w:r>
      <w:r w:rsidR="00493A8C">
        <w:rPr>
          <w:sz w:val="28"/>
          <w:szCs w:val="28"/>
        </w:rPr>
        <w:t>/</w:t>
      </w:r>
      <w:r>
        <w:rPr>
          <w:sz w:val="28"/>
          <w:szCs w:val="28"/>
        </w:rPr>
        <w:t xml:space="preserve"> является протечка воды через конструкции перекрытия из помещений </w:t>
      </w:r>
      <w:r w:rsidRPr="00C54F91">
        <w:rPr>
          <w:sz w:val="28"/>
          <w:szCs w:val="28"/>
        </w:rPr>
        <w:t xml:space="preserve">вышерасположенной квартиры № </w:t>
      </w:r>
      <w:r w:rsidR="00493A8C">
        <w:rPr>
          <w:sz w:val="28"/>
          <w:szCs w:val="28"/>
        </w:rPr>
        <w:t>/изъято/</w:t>
      </w:r>
      <w:r w:rsidRPr="00C54F91">
        <w:rPr>
          <w:sz w:val="28"/>
          <w:szCs w:val="28"/>
        </w:rPr>
        <w:t>, в результате нарушения герметичности соединительной арматуры водомерного узла. Стоимость ремонтно-</w:t>
      </w:r>
      <w:r w:rsidRPr="00760EC0">
        <w:rPr>
          <w:sz w:val="28"/>
          <w:szCs w:val="28"/>
        </w:rPr>
        <w:t xml:space="preserve">восстановительных работ по устранению последствий залива квартиры составляет </w:t>
      </w:r>
      <w:r w:rsidR="00493A8C">
        <w:rPr>
          <w:sz w:val="28"/>
          <w:szCs w:val="28"/>
        </w:rPr>
        <w:t xml:space="preserve">/изъято/ </w:t>
      </w:r>
      <w:r w:rsidRPr="00760EC0">
        <w:rPr>
          <w:sz w:val="28"/>
          <w:szCs w:val="28"/>
        </w:rPr>
        <w:t xml:space="preserve"> руб. </w:t>
      </w:r>
    </w:p>
    <w:p w:rsidR="00C04ADA" w:rsidP="00C04ADA">
      <w:pPr>
        <w:ind w:firstLine="567"/>
        <w:jc w:val="both"/>
        <w:rPr>
          <w:sz w:val="28"/>
          <w:szCs w:val="28"/>
        </w:rPr>
      </w:pPr>
      <w:r w:rsidRPr="00C54F91">
        <w:rPr>
          <w:sz w:val="28"/>
          <w:szCs w:val="28"/>
        </w:rPr>
        <w:t xml:space="preserve">Стоимость услуг </w:t>
      </w:r>
      <w:r w:rsidRPr="00760EC0">
        <w:rPr>
          <w:sz w:val="28"/>
          <w:szCs w:val="28"/>
        </w:rPr>
        <w:t xml:space="preserve">по проведению экспертного исследования составила </w:t>
      </w:r>
      <w:r w:rsidR="00493A8C">
        <w:rPr>
          <w:sz w:val="28"/>
          <w:szCs w:val="28"/>
        </w:rPr>
        <w:t>/изъято/</w:t>
      </w:r>
      <w:r w:rsidRPr="00760EC0">
        <w:rPr>
          <w:sz w:val="28"/>
          <w:szCs w:val="28"/>
        </w:rPr>
        <w:t xml:space="preserve"> рублей (</w:t>
      </w:r>
      <w:r w:rsidRPr="00760EC0">
        <w:rPr>
          <w:sz w:val="28"/>
          <w:szCs w:val="28"/>
        </w:rPr>
        <w:t>л.д</w:t>
      </w:r>
      <w:r w:rsidRPr="00760EC0">
        <w:rPr>
          <w:sz w:val="28"/>
          <w:szCs w:val="28"/>
        </w:rPr>
        <w:t>. 40 т. 1).</w:t>
      </w:r>
    </w:p>
    <w:p w:rsidR="00C04ADA" w:rsidRPr="00032380" w:rsidP="00C04ADA">
      <w:pPr>
        <w:ind w:firstLine="567"/>
        <w:jc w:val="both"/>
        <w:rPr>
          <w:sz w:val="28"/>
          <w:szCs w:val="28"/>
        </w:rPr>
      </w:pPr>
      <w:r w:rsidRPr="00F130E9">
        <w:rPr>
          <w:sz w:val="28"/>
          <w:szCs w:val="28"/>
        </w:rPr>
        <w:t xml:space="preserve">Допрошенный в судебном заседании эксперт </w:t>
      </w:r>
      <w:r w:rsidR="00493A8C">
        <w:rPr>
          <w:sz w:val="28"/>
          <w:szCs w:val="28"/>
        </w:rPr>
        <w:t xml:space="preserve">/изъято/ </w:t>
      </w:r>
      <w:r w:rsidRPr="00F130E9">
        <w:rPr>
          <w:sz w:val="28"/>
          <w:szCs w:val="28"/>
        </w:rPr>
        <w:t>подтвердил</w:t>
      </w:r>
      <w:r w:rsidRPr="00760EC0">
        <w:rPr>
          <w:sz w:val="28"/>
          <w:szCs w:val="28"/>
        </w:rPr>
        <w:t>а</w:t>
      </w:r>
      <w:r w:rsidRPr="00F130E9">
        <w:rPr>
          <w:sz w:val="28"/>
          <w:szCs w:val="28"/>
        </w:rPr>
        <w:t xml:space="preserve"> выводы проведенного </w:t>
      </w:r>
      <w:r w:rsidRPr="00760EC0">
        <w:rPr>
          <w:sz w:val="28"/>
          <w:szCs w:val="28"/>
        </w:rPr>
        <w:t>ею</w:t>
      </w:r>
      <w:r w:rsidRPr="00F130E9">
        <w:rPr>
          <w:sz w:val="28"/>
          <w:szCs w:val="28"/>
        </w:rPr>
        <w:t xml:space="preserve"> исследования, указав, что </w:t>
      </w:r>
      <w:r w:rsidRPr="00760EC0">
        <w:rPr>
          <w:sz w:val="28"/>
          <w:szCs w:val="28"/>
        </w:rPr>
        <w:t xml:space="preserve">на основании проведенного осмотра квартир № </w:t>
      </w:r>
      <w:r w:rsidR="00493A8C">
        <w:rPr>
          <w:sz w:val="28"/>
          <w:szCs w:val="28"/>
        </w:rPr>
        <w:t>/изъято/</w:t>
      </w:r>
      <w:r w:rsidRPr="00760EC0">
        <w:rPr>
          <w:sz w:val="28"/>
          <w:szCs w:val="28"/>
        </w:rPr>
        <w:t xml:space="preserve"> и № </w:t>
      </w:r>
      <w:r w:rsidR="00493A8C">
        <w:rPr>
          <w:sz w:val="28"/>
          <w:szCs w:val="28"/>
        </w:rPr>
        <w:t>/изъято/</w:t>
      </w:r>
      <w:r w:rsidRPr="00760EC0">
        <w:rPr>
          <w:sz w:val="28"/>
          <w:szCs w:val="28"/>
        </w:rPr>
        <w:t xml:space="preserve">, расположенных  в доме № </w:t>
      </w:r>
      <w:r w:rsidR="00493A8C">
        <w:rPr>
          <w:sz w:val="28"/>
          <w:szCs w:val="28"/>
        </w:rPr>
        <w:t>/изъято/</w:t>
      </w:r>
      <w:r w:rsidRPr="00760EC0">
        <w:rPr>
          <w:sz w:val="28"/>
          <w:szCs w:val="28"/>
        </w:rPr>
        <w:t xml:space="preserve"> по </w:t>
      </w:r>
      <w:r w:rsidR="00493A8C">
        <w:rPr>
          <w:sz w:val="28"/>
          <w:szCs w:val="28"/>
        </w:rPr>
        <w:t>/изъято/</w:t>
      </w:r>
      <w:r w:rsidRPr="00063C2D">
        <w:rPr>
          <w:sz w:val="28"/>
          <w:szCs w:val="28"/>
        </w:rPr>
        <w:t xml:space="preserve"> она установила причину залива квартиры № </w:t>
      </w:r>
      <w:r w:rsidR="00493A8C">
        <w:rPr>
          <w:sz w:val="28"/>
          <w:szCs w:val="28"/>
        </w:rPr>
        <w:t>/изъято/</w:t>
      </w:r>
      <w:r w:rsidRPr="00063C2D">
        <w:rPr>
          <w:sz w:val="28"/>
          <w:szCs w:val="28"/>
        </w:rPr>
        <w:t xml:space="preserve"> – нарушение герметичности соединения водомерного узла, установленного в </w:t>
      </w:r>
      <w:r w:rsidRPr="00032380">
        <w:rPr>
          <w:sz w:val="28"/>
          <w:szCs w:val="28"/>
        </w:rPr>
        <w:t xml:space="preserve">вышерасположенной квартире № </w:t>
      </w:r>
      <w:r w:rsidR="00493A8C">
        <w:rPr>
          <w:sz w:val="28"/>
          <w:szCs w:val="28"/>
        </w:rPr>
        <w:t>/изъято/</w:t>
      </w:r>
      <w:r w:rsidRPr="00032380">
        <w:rPr>
          <w:sz w:val="28"/>
          <w:szCs w:val="28"/>
        </w:rPr>
        <w:t xml:space="preserve">. При этом доступ в квартиру № </w:t>
      </w:r>
      <w:r w:rsidR="00493A8C">
        <w:rPr>
          <w:sz w:val="28"/>
          <w:szCs w:val="28"/>
        </w:rPr>
        <w:t xml:space="preserve">/изъято/ </w:t>
      </w:r>
      <w:r w:rsidRPr="00032380">
        <w:rPr>
          <w:sz w:val="28"/>
          <w:szCs w:val="28"/>
        </w:rPr>
        <w:t xml:space="preserve"> ей предоставил мужчина, представившийся как Лазарев Д.В., что она зафиксировала</w:t>
      </w:r>
      <w:r w:rsidRPr="00032380">
        <w:rPr>
          <w:sz w:val="28"/>
          <w:szCs w:val="28"/>
        </w:rPr>
        <w:t xml:space="preserve"> в своих записях, которые она ведет. </w:t>
      </w:r>
    </w:p>
    <w:p w:rsidR="00C04ADA" w:rsidRPr="00063C2D" w:rsidP="00C04ADA">
      <w:pPr>
        <w:ind w:firstLine="567"/>
        <w:jc w:val="both"/>
        <w:rPr>
          <w:sz w:val="28"/>
          <w:szCs w:val="28"/>
        </w:rPr>
      </w:pPr>
      <w:r w:rsidRPr="00AB589A">
        <w:rPr>
          <w:sz w:val="28"/>
          <w:szCs w:val="28"/>
        </w:rPr>
        <w:t>Поскольку ответчик</w:t>
      </w:r>
      <w:r w:rsidRPr="00063C2D">
        <w:rPr>
          <w:sz w:val="28"/>
          <w:szCs w:val="28"/>
        </w:rPr>
        <w:t>ом</w:t>
      </w:r>
      <w:r w:rsidRPr="00AB589A">
        <w:rPr>
          <w:sz w:val="28"/>
          <w:szCs w:val="28"/>
        </w:rPr>
        <w:t xml:space="preserve"> оспаривалась вина в причинении ущерба</w:t>
      </w:r>
      <w:r w:rsidRPr="00063C2D">
        <w:rPr>
          <w:sz w:val="28"/>
          <w:szCs w:val="28"/>
        </w:rPr>
        <w:t>, по ходатайству представителя истца и представителя ответчика по настоящему гражданскому делу назначена и проведена судебная строительно-техническая экспертиза, проведение которой поручено экспертам ООО «Центр судебных экспертиз имени Б.Д. Сперанского».</w:t>
      </w:r>
    </w:p>
    <w:p w:rsidR="00C04ADA" w:rsidP="00C04ADA">
      <w:pPr>
        <w:ind w:firstLine="567"/>
        <w:jc w:val="both"/>
        <w:rPr>
          <w:sz w:val="28"/>
          <w:szCs w:val="28"/>
        </w:rPr>
      </w:pPr>
      <w:r w:rsidRPr="00063C2D">
        <w:rPr>
          <w:sz w:val="28"/>
          <w:szCs w:val="28"/>
        </w:rPr>
        <w:t xml:space="preserve">Из выводов заключения эксперта № </w:t>
      </w:r>
      <w:r w:rsidR="00493A8C">
        <w:rPr>
          <w:sz w:val="28"/>
          <w:szCs w:val="28"/>
        </w:rPr>
        <w:t xml:space="preserve">/изъято/ </w:t>
      </w:r>
      <w:r w:rsidRPr="00063C2D">
        <w:rPr>
          <w:sz w:val="28"/>
          <w:szCs w:val="28"/>
        </w:rPr>
        <w:t xml:space="preserve">от </w:t>
      </w:r>
      <w:r w:rsidR="00493A8C">
        <w:rPr>
          <w:sz w:val="28"/>
          <w:szCs w:val="28"/>
        </w:rPr>
        <w:t xml:space="preserve">/изъято/ </w:t>
      </w:r>
      <w:r w:rsidRPr="00063C2D">
        <w:rPr>
          <w:sz w:val="28"/>
          <w:szCs w:val="28"/>
        </w:rPr>
        <w:t xml:space="preserve">г. следует, что  согласно представленным в материалах дела ответу заместителя директора по общим вопросам </w:t>
      </w:r>
      <w:r w:rsidR="00493A8C">
        <w:rPr>
          <w:sz w:val="28"/>
          <w:szCs w:val="28"/>
        </w:rPr>
        <w:t xml:space="preserve">/изъято/ </w:t>
      </w:r>
      <w:r w:rsidRPr="00063C2D">
        <w:rPr>
          <w:sz w:val="28"/>
          <w:szCs w:val="28"/>
        </w:rPr>
        <w:t xml:space="preserve">от </w:t>
      </w:r>
      <w:r w:rsidR="00493A8C">
        <w:rPr>
          <w:sz w:val="28"/>
          <w:szCs w:val="28"/>
        </w:rPr>
        <w:t>/изъято/</w:t>
      </w:r>
      <w:r w:rsidRPr="00063C2D">
        <w:rPr>
          <w:sz w:val="28"/>
          <w:szCs w:val="28"/>
        </w:rPr>
        <w:t xml:space="preserve">г. датой </w:t>
      </w:r>
      <w:r w:rsidRPr="00063C2D">
        <w:rPr>
          <w:sz w:val="28"/>
          <w:szCs w:val="28"/>
        </w:rPr>
        <w:t>залития</w:t>
      </w:r>
      <w:r w:rsidRPr="00063C2D">
        <w:rPr>
          <w:sz w:val="28"/>
          <w:szCs w:val="28"/>
        </w:rPr>
        <w:t xml:space="preserve"> является </w:t>
      </w:r>
      <w:r w:rsidR="00493A8C">
        <w:rPr>
          <w:sz w:val="28"/>
          <w:szCs w:val="28"/>
        </w:rPr>
        <w:t>/изъято/</w:t>
      </w:r>
      <w:r w:rsidRPr="00063C2D">
        <w:rPr>
          <w:sz w:val="28"/>
          <w:szCs w:val="28"/>
        </w:rPr>
        <w:t xml:space="preserve">г., согласно Акту от </w:t>
      </w:r>
      <w:r w:rsidR="00493A8C">
        <w:rPr>
          <w:sz w:val="28"/>
          <w:szCs w:val="28"/>
        </w:rPr>
        <w:t>/изъято/</w:t>
      </w:r>
      <w:r w:rsidRPr="00063C2D">
        <w:rPr>
          <w:sz w:val="28"/>
          <w:szCs w:val="28"/>
        </w:rPr>
        <w:t xml:space="preserve">г., составленного мастером </w:t>
      </w:r>
      <w:r w:rsidR="00493A8C">
        <w:rPr>
          <w:sz w:val="28"/>
          <w:szCs w:val="28"/>
        </w:rPr>
        <w:t>/изъято/</w:t>
      </w:r>
      <w:r w:rsidRPr="00063C2D">
        <w:rPr>
          <w:sz w:val="28"/>
          <w:szCs w:val="28"/>
        </w:rPr>
        <w:t xml:space="preserve"> дата </w:t>
      </w:r>
      <w:r w:rsidRPr="00063C2D">
        <w:rPr>
          <w:sz w:val="28"/>
          <w:szCs w:val="28"/>
        </w:rPr>
        <w:t>залития</w:t>
      </w:r>
      <w:r w:rsidRPr="00063C2D">
        <w:rPr>
          <w:sz w:val="28"/>
          <w:szCs w:val="28"/>
        </w:rPr>
        <w:t xml:space="preserve"> - </w:t>
      </w:r>
      <w:r w:rsidR="00493A8C">
        <w:rPr>
          <w:sz w:val="28"/>
          <w:szCs w:val="28"/>
        </w:rPr>
        <w:t>/изъято/</w:t>
      </w:r>
      <w:r w:rsidRPr="00063C2D">
        <w:rPr>
          <w:sz w:val="28"/>
          <w:szCs w:val="28"/>
        </w:rPr>
        <w:t xml:space="preserve">г. На момент осмотра определить причину </w:t>
      </w:r>
      <w:r w:rsidRPr="00063C2D">
        <w:rPr>
          <w:sz w:val="28"/>
          <w:szCs w:val="28"/>
        </w:rPr>
        <w:t>залития</w:t>
      </w:r>
      <w:r w:rsidRPr="00063C2D">
        <w:rPr>
          <w:sz w:val="28"/>
          <w:szCs w:val="28"/>
        </w:rPr>
        <w:t xml:space="preserve"> квартиры № </w:t>
      </w:r>
      <w:r w:rsidR="00493A8C">
        <w:rPr>
          <w:sz w:val="28"/>
          <w:szCs w:val="28"/>
        </w:rPr>
        <w:t>/изъято/</w:t>
      </w:r>
      <w:r w:rsidRPr="00063C2D">
        <w:rPr>
          <w:sz w:val="28"/>
          <w:szCs w:val="28"/>
        </w:rPr>
        <w:t xml:space="preserve">, произошедшего в период с </w:t>
      </w:r>
      <w:r w:rsidR="00493A8C">
        <w:rPr>
          <w:sz w:val="28"/>
          <w:szCs w:val="28"/>
        </w:rPr>
        <w:t>/изъято/</w:t>
      </w:r>
      <w:r w:rsidRPr="00063C2D">
        <w:rPr>
          <w:sz w:val="28"/>
          <w:szCs w:val="28"/>
        </w:rPr>
        <w:t xml:space="preserve">г. по </w:t>
      </w:r>
      <w:r w:rsidR="00493A8C">
        <w:rPr>
          <w:sz w:val="28"/>
          <w:szCs w:val="28"/>
        </w:rPr>
        <w:t xml:space="preserve">/изъято/ </w:t>
      </w:r>
      <w:r w:rsidRPr="00063C2D">
        <w:rPr>
          <w:sz w:val="28"/>
          <w:szCs w:val="28"/>
        </w:rPr>
        <w:t>г., а</w:t>
      </w:r>
      <w:r w:rsidRPr="00063C2D">
        <w:rPr>
          <w:sz w:val="28"/>
          <w:szCs w:val="28"/>
        </w:rPr>
        <w:t xml:space="preserve"> также  установить,  имелась ли течь стыка водомерного узла в квартире № </w:t>
      </w:r>
      <w:r w:rsidR="00493A8C">
        <w:rPr>
          <w:sz w:val="28"/>
          <w:szCs w:val="28"/>
        </w:rPr>
        <w:t>/изъято/</w:t>
      </w:r>
      <w:r w:rsidRPr="00063C2D">
        <w:rPr>
          <w:sz w:val="28"/>
          <w:szCs w:val="28"/>
        </w:rPr>
        <w:t xml:space="preserve">, произошедшего в период </w:t>
      </w:r>
      <w:r w:rsidRPr="00063C2D">
        <w:rPr>
          <w:sz w:val="28"/>
          <w:szCs w:val="28"/>
        </w:rPr>
        <w:t>с</w:t>
      </w:r>
      <w:r w:rsidRPr="00063C2D">
        <w:rPr>
          <w:sz w:val="28"/>
          <w:szCs w:val="28"/>
        </w:rPr>
        <w:t xml:space="preserve"> </w:t>
      </w:r>
      <w:r w:rsidR="00493A8C">
        <w:rPr>
          <w:sz w:val="28"/>
          <w:szCs w:val="28"/>
        </w:rPr>
        <w:t>/изъято/</w:t>
      </w:r>
      <w:r w:rsidRPr="00063C2D">
        <w:rPr>
          <w:sz w:val="28"/>
          <w:szCs w:val="28"/>
        </w:rPr>
        <w:t xml:space="preserve">г. </w:t>
      </w:r>
      <w:r w:rsidRPr="00063C2D">
        <w:rPr>
          <w:sz w:val="28"/>
          <w:szCs w:val="28"/>
        </w:rPr>
        <w:t>по</w:t>
      </w:r>
      <w:r w:rsidRPr="00063C2D">
        <w:rPr>
          <w:sz w:val="28"/>
          <w:szCs w:val="28"/>
        </w:rPr>
        <w:t xml:space="preserve"> </w:t>
      </w:r>
      <w:r w:rsidR="00493A8C">
        <w:rPr>
          <w:sz w:val="28"/>
          <w:szCs w:val="28"/>
        </w:rPr>
        <w:t>/изъято/</w:t>
      </w:r>
      <w:r w:rsidRPr="00063C2D">
        <w:rPr>
          <w:sz w:val="28"/>
          <w:szCs w:val="28"/>
        </w:rPr>
        <w:t xml:space="preserve">г. не представляется возможным, так как на день проведения экспертизы затекание квартиры № </w:t>
      </w:r>
      <w:r w:rsidR="00493A8C">
        <w:rPr>
          <w:sz w:val="28"/>
          <w:szCs w:val="28"/>
        </w:rPr>
        <w:t>/изъято/</w:t>
      </w:r>
      <w:r w:rsidRPr="00063C2D">
        <w:rPr>
          <w:sz w:val="28"/>
          <w:szCs w:val="28"/>
        </w:rPr>
        <w:t xml:space="preserve"> не происходит. Стоимость ремонтно-восстановительных работ составляет </w:t>
      </w:r>
      <w:r w:rsidR="00493A8C">
        <w:rPr>
          <w:sz w:val="28"/>
          <w:szCs w:val="28"/>
        </w:rPr>
        <w:t>/изъято/.</w:t>
      </w:r>
    </w:p>
    <w:p w:rsidR="00C04ADA" w:rsidP="00C04ADA">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В то же время, эксперт не подверг сомнению </w:t>
      </w:r>
      <w:r>
        <w:rPr>
          <w:rFonts w:eastAsiaTheme="minorHAnsi"/>
          <w:sz w:val="28"/>
          <w:szCs w:val="28"/>
          <w:lang w:eastAsia="en-US"/>
        </w:rPr>
        <w:t xml:space="preserve">причину залива, зафиксированную в Акте </w:t>
      </w:r>
      <w:r>
        <w:rPr>
          <w:sz w:val="28"/>
          <w:szCs w:val="28"/>
        </w:rPr>
        <w:t xml:space="preserve">экспертного исследования № </w:t>
      </w:r>
      <w:r w:rsidR="00493A8C">
        <w:rPr>
          <w:sz w:val="28"/>
          <w:szCs w:val="28"/>
        </w:rPr>
        <w:t>/изъято</w:t>
      </w:r>
      <w:r w:rsidR="00493A8C">
        <w:rPr>
          <w:sz w:val="28"/>
          <w:szCs w:val="28"/>
        </w:rPr>
        <w:t xml:space="preserve">/ </w:t>
      </w:r>
      <w:r>
        <w:rPr>
          <w:sz w:val="28"/>
          <w:szCs w:val="28"/>
        </w:rPr>
        <w:t xml:space="preserve">от </w:t>
      </w:r>
      <w:r w:rsidR="00493A8C">
        <w:rPr>
          <w:sz w:val="28"/>
          <w:szCs w:val="28"/>
        </w:rPr>
        <w:t xml:space="preserve">/изъято/ </w:t>
      </w:r>
      <w:r>
        <w:rPr>
          <w:sz w:val="28"/>
          <w:szCs w:val="28"/>
        </w:rPr>
        <w:t>г.</w:t>
      </w:r>
      <w:r>
        <w:rPr>
          <w:rFonts w:eastAsiaTheme="minorHAnsi"/>
          <w:sz w:val="28"/>
          <w:szCs w:val="28"/>
          <w:lang w:eastAsia="en-US"/>
        </w:rPr>
        <w:t xml:space="preserve">, составленного </w:t>
      </w:r>
      <w:r w:rsidR="00493A8C">
        <w:rPr>
          <w:sz w:val="28"/>
          <w:szCs w:val="28"/>
        </w:rPr>
        <w:t>/изъято/</w:t>
      </w:r>
      <w:r>
        <w:rPr>
          <w:rFonts w:eastAsiaTheme="minorHAnsi"/>
          <w:sz w:val="28"/>
          <w:szCs w:val="28"/>
          <w:lang w:eastAsia="en-US"/>
        </w:rPr>
        <w:t xml:space="preserve">, а именно: </w:t>
      </w:r>
      <w:r>
        <w:rPr>
          <w:sz w:val="28"/>
          <w:szCs w:val="28"/>
        </w:rPr>
        <w:t xml:space="preserve">протечка воды через конструкции перекрытия из помещений </w:t>
      </w:r>
      <w:r w:rsidRPr="00C54F91">
        <w:rPr>
          <w:sz w:val="28"/>
          <w:szCs w:val="28"/>
        </w:rPr>
        <w:t xml:space="preserve">вышерасположенной квартиры № </w:t>
      </w:r>
      <w:r w:rsidR="00493A8C">
        <w:rPr>
          <w:sz w:val="28"/>
          <w:szCs w:val="28"/>
        </w:rPr>
        <w:t>/изъято/</w:t>
      </w:r>
      <w:r w:rsidRPr="00C54F91">
        <w:rPr>
          <w:sz w:val="28"/>
          <w:szCs w:val="28"/>
        </w:rPr>
        <w:t>, в результате нарушения герметичности соединительной арматуры водомерного узла</w:t>
      </w:r>
    </w:p>
    <w:p w:rsidR="00C04ADA" w:rsidRPr="008203E8" w:rsidP="00C04ADA">
      <w:pPr>
        <w:ind w:firstLine="567"/>
        <w:jc w:val="both"/>
        <w:rPr>
          <w:sz w:val="28"/>
          <w:szCs w:val="28"/>
        </w:rPr>
      </w:pPr>
      <w:r w:rsidRPr="008907D4">
        <w:rPr>
          <w:sz w:val="28"/>
          <w:szCs w:val="28"/>
        </w:rPr>
        <w:t>Оценивая вышеуказанное заключение эксперта по правилам ст. 67 ГПК РФ, суд приходит к выводу, что оно дано с соблюдением требований статей 84 - 86 Гражданского процессуального кодекса Российской Федерации, лицом, обладающим специальными познаниями для разрешения поставленных перед ним вопросов, эксперт, проводивший экспертизу, предупрежден об уголовной ответственности за дачу заведомо ложного заключения, полученные результаты исследования основаны на действующих правилах и методиках проведения</w:t>
      </w:r>
      <w:r w:rsidRPr="008907D4">
        <w:rPr>
          <w:sz w:val="28"/>
          <w:szCs w:val="28"/>
        </w:rPr>
        <w:t xml:space="preserve"> строительных и оценочных экспертиз, </w:t>
      </w:r>
      <w:r w:rsidRPr="008907D4">
        <w:rPr>
          <w:sz w:val="28"/>
          <w:szCs w:val="28"/>
        </w:rPr>
        <w:t xml:space="preserve">заключение эксперта является определенным, полным </w:t>
      </w:r>
      <w:r w:rsidRPr="008203E8">
        <w:rPr>
          <w:sz w:val="28"/>
          <w:szCs w:val="28"/>
        </w:rPr>
        <w:t>и мотивированным, основано на документах, имеющихся в материалах дела, противоречий, свидетельствующих об ошибочности выводов эксперта, не содержит. Заключение эксперта не допускает неоднозначного толкования и является достоверным и допустимым доказательством.</w:t>
      </w:r>
    </w:p>
    <w:p w:rsidR="00C04ADA" w:rsidRPr="008203E8" w:rsidP="00C04ADA">
      <w:pPr>
        <w:ind w:firstLine="567"/>
        <w:jc w:val="both"/>
        <w:rPr>
          <w:sz w:val="28"/>
          <w:szCs w:val="28"/>
        </w:rPr>
      </w:pPr>
      <w:r w:rsidRPr="008203E8">
        <w:rPr>
          <w:sz w:val="28"/>
          <w:szCs w:val="28"/>
        </w:rPr>
        <w:t>Вместе с тем, после проведения данной экспертизы, представителем ответчика заявлено ходатайство о вызове эксперта Прусаковой С.В. в связи с возникшими вопросами по проведенной экспертизе, данное ходатайство было удовлетворено.</w:t>
      </w:r>
    </w:p>
    <w:p w:rsidR="00C04ADA" w:rsidRPr="008203E8" w:rsidP="00C04ADA">
      <w:pPr>
        <w:ind w:firstLine="567"/>
        <w:jc w:val="both"/>
        <w:rPr>
          <w:rFonts w:ascii="Verdana" w:hAnsi="Verdana"/>
          <w:sz w:val="28"/>
          <w:szCs w:val="28"/>
        </w:rPr>
      </w:pPr>
      <w:r w:rsidRPr="008203E8">
        <w:rPr>
          <w:sz w:val="28"/>
          <w:szCs w:val="28"/>
        </w:rPr>
        <w:t>Согласно ч. 1 ст. 85 ГПК РФ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rsidR="00C04ADA" w:rsidRPr="008203E8" w:rsidP="00C04ADA">
      <w:pPr>
        <w:ind w:firstLine="567"/>
        <w:jc w:val="both"/>
        <w:rPr>
          <w:sz w:val="28"/>
          <w:szCs w:val="28"/>
        </w:rPr>
      </w:pPr>
      <w:r w:rsidRPr="008203E8">
        <w:rPr>
          <w:sz w:val="28"/>
          <w:szCs w:val="28"/>
        </w:rPr>
        <w:t xml:space="preserve">Эксперт </w:t>
      </w:r>
      <w:r w:rsidR="00493A8C">
        <w:rPr>
          <w:sz w:val="28"/>
          <w:szCs w:val="28"/>
        </w:rPr>
        <w:t xml:space="preserve">/изъято/ </w:t>
      </w:r>
      <w:r w:rsidRPr="008203E8">
        <w:rPr>
          <w:sz w:val="28"/>
          <w:szCs w:val="28"/>
        </w:rPr>
        <w:t xml:space="preserve">неоднократно вызывалась в судебные заседания, однако в связи с болезнью, в суд не явилась. Согласно ответу директора </w:t>
      </w:r>
      <w:r w:rsidR="00493A8C">
        <w:rPr>
          <w:sz w:val="28"/>
          <w:szCs w:val="28"/>
        </w:rPr>
        <w:t>/изъято/</w:t>
      </w:r>
      <w:r w:rsidRPr="008203E8">
        <w:rPr>
          <w:sz w:val="28"/>
          <w:szCs w:val="28"/>
        </w:rPr>
        <w:t xml:space="preserve"> от </w:t>
      </w:r>
      <w:r w:rsidR="00493A8C">
        <w:rPr>
          <w:sz w:val="28"/>
          <w:szCs w:val="28"/>
        </w:rPr>
        <w:t xml:space="preserve">/изъято/ </w:t>
      </w:r>
      <w:r w:rsidRPr="008203E8">
        <w:rPr>
          <w:sz w:val="28"/>
          <w:szCs w:val="28"/>
        </w:rPr>
        <w:t xml:space="preserve">г., эксперт </w:t>
      </w:r>
      <w:r w:rsidR="00493A8C">
        <w:rPr>
          <w:sz w:val="28"/>
          <w:szCs w:val="28"/>
        </w:rPr>
        <w:t>/изъято/</w:t>
      </w:r>
      <w:r w:rsidRPr="008203E8">
        <w:rPr>
          <w:sz w:val="28"/>
          <w:szCs w:val="28"/>
        </w:rPr>
        <w:t xml:space="preserve"> не может явиться на рассмотрение данного гражданского дела, в связи с болезнью, предоставив положительный результат лабораторного исследования </w:t>
      </w:r>
      <w:r w:rsidRPr="008203E8">
        <w:rPr>
          <w:sz w:val="28"/>
          <w:szCs w:val="28"/>
        </w:rPr>
        <w:t>на</w:t>
      </w:r>
      <w:r w:rsidRPr="008203E8">
        <w:rPr>
          <w:sz w:val="28"/>
          <w:szCs w:val="28"/>
        </w:rPr>
        <w:t xml:space="preserve"> </w:t>
      </w:r>
      <w:r w:rsidR="00493A8C">
        <w:rPr>
          <w:sz w:val="28"/>
          <w:szCs w:val="28"/>
        </w:rPr>
        <w:t xml:space="preserve">/изъято/ </w:t>
      </w:r>
      <w:r w:rsidRPr="008203E8">
        <w:rPr>
          <w:sz w:val="28"/>
          <w:szCs w:val="28"/>
        </w:rPr>
        <w:t xml:space="preserve">от </w:t>
      </w:r>
      <w:r w:rsidR="00493A8C">
        <w:rPr>
          <w:sz w:val="28"/>
          <w:szCs w:val="28"/>
        </w:rPr>
        <w:t>/изъято/</w:t>
      </w:r>
      <w:r w:rsidRPr="008203E8">
        <w:rPr>
          <w:sz w:val="28"/>
          <w:szCs w:val="28"/>
        </w:rPr>
        <w:t>г.</w:t>
      </w:r>
    </w:p>
    <w:p w:rsidR="00C04ADA" w:rsidP="00C04ADA">
      <w:pPr>
        <w:ind w:firstLine="567"/>
        <w:jc w:val="both"/>
        <w:rPr>
          <w:rFonts w:ascii="Verdana" w:hAnsi="Verdana"/>
          <w:sz w:val="28"/>
          <w:szCs w:val="28"/>
        </w:rPr>
      </w:pPr>
      <w:r w:rsidRPr="008203E8">
        <w:rPr>
          <w:sz w:val="28"/>
          <w:szCs w:val="28"/>
        </w:rPr>
        <w:t>Учитывая, что эксперт неоднократно вызвался в судебн</w:t>
      </w:r>
      <w:r>
        <w:rPr>
          <w:sz w:val="28"/>
          <w:szCs w:val="28"/>
        </w:rPr>
        <w:t>ы</w:t>
      </w:r>
      <w:r w:rsidRPr="008203E8">
        <w:rPr>
          <w:sz w:val="28"/>
          <w:szCs w:val="28"/>
        </w:rPr>
        <w:t>е заседани</w:t>
      </w:r>
      <w:r>
        <w:rPr>
          <w:sz w:val="28"/>
          <w:szCs w:val="28"/>
        </w:rPr>
        <w:t>я</w:t>
      </w:r>
      <w:r w:rsidRPr="008203E8">
        <w:rPr>
          <w:sz w:val="28"/>
          <w:szCs w:val="28"/>
        </w:rPr>
        <w:t>, однако в суд не явился по причине болезни,  судом предприняты исчерпывающие меры для вызова данного эксперта, а также учитывая задачи судопроизводства, сроки рассмотрения гражданских дел, суд считает, что неоднократное отложение судебного разбирательства в случае неявки в судебное заседание эксперта, способствует затягиванию судебного процесса, в связи с чем, определил рассматривать дело в отсутствие</w:t>
      </w:r>
      <w:r w:rsidRPr="008203E8">
        <w:rPr>
          <w:sz w:val="28"/>
          <w:szCs w:val="28"/>
        </w:rPr>
        <w:t xml:space="preserve"> неявившегося эксперта. </w:t>
      </w:r>
    </w:p>
    <w:p w:rsidR="00C04ADA" w:rsidRPr="00063C2D" w:rsidP="00C04ADA">
      <w:pPr>
        <w:pStyle w:val="ConsPlusNormal"/>
        <w:ind w:firstLine="567"/>
        <w:jc w:val="both"/>
        <w:rPr>
          <w:sz w:val="28"/>
          <w:szCs w:val="28"/>
        </w:rPr>
      </w:pPr>
      <w:r w:rsidRPr="00063C2D">
        <w:rPr>
          <w:sz w:val="28"/>
          <w:szCs w:val="28"/>
        </w:rPr>
        <w:t xml:space="preserve">В соответствии с требованиями ст. 56 </w:t>
      </w:r>
      <w:r w:rsidRPr="00042541">
        <w:rPr>
          <w:sz w:val="28"/>
          <w:szCs w:val="28"/>
        </w:rPr>
        <w:t>Гражданского процессуального кодекса Российской Федерации</w:t>
      </w:r>
      <w:r w:rsidRPr="00063C2D">
        <w:rPr>
          <w:sz w:val="28"/>
          <w:szCs w:val="28"/>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C04ADA" w:rsidRPr="00063C2D" w:rsidP="00C04ADA">
      <w:pPr>
        <w:pStyle w:val="ConsPlusNormal"/>
        <w:ind w:firstLine="567"/>
        <w:jc w:val="both"/>
        <w:rPr>
          <w:sz w:val="28"/>
          <w:szCs w:val="28"/>
        </w:rPr>
      </w:pPr>
      <w:r w:rsidRPr="00063C2D">
        <w:rPr>
          <w:sz w:val="28"/>
          <w:szCs w:val="28"/>
        </w:rPr>
        <w:t xml:space="preserve">В соответствии со ст. 55 </w:t>
      </w:r>
      <w:r w:rsidRPr="00042541">
        <w:rPr>
          <w:sz w:val="28"/>
          <w:szCs w:val="28"/>
        </w:rPr>
        <w:t xml:space="preserve">Гражданского процессуального кодекса Российской Федерации </w:t>
      </w:r>
      <w:r w:rsidRPr="00063C2D">
        <w:rPr>
          <w:sz w:val="28"/>
          <w:szCs w:val="28"/>
        </w:rPr>
        <w:t xml:space="preserve">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w:t>
      </w:r>
      <w:r w:rsidRPr="00063C2D">
        <w:rPr>
          <w:sz w:val="28"/>
          <w:szCs w:val="28"/>
        </w:rPr>
        <w:t>разрешения дела.</w:t>
      </w:r>
    </w:p>
    <w:p w:rsidR="00C04ADA" w:rsidRPr="00063C2D" w:rsidP="00C04ADA">
      <w:pPr>
        <w:pStyle w:val="ConsPlusNormal"/>
        <w:ind w:firstLine="567"/>
        <w:jc w:val="both"/>
        <w:rPr>
          <w:sz w:val="28"/>
          <w:szCs w:val="28"/>
        </w:rPr>
      </w:pPr>
      <w:r w:rsidRPr="00063C2D">
        <w:rPr>
          <w:sz w:val="28"/>
          <w:szCs w:val="28"/>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C04ADA" w:rsidP="00C04ADA">
      <w:pPr>
        <w:ind w:firstLine="567"/>
        <w:jc w:val="both"/>
        <w:rPr>
          <w:sz w:val="28"/>
          <w:szCs w:val="28"/>
        </w:rPr>
      </w:pPr>
      <w:r w:rsidRPr="00CA4B3E">
        <w:rPr>
          <w:sz w:val="28"/>
          <w:szCs w:val="28"/>
        </w:rPr>
        <w:t xml:space="preserve">В силу ч. 3 ст. 67 </w:t>
      </w:r>
      <w:r w:rsidRPr="00042541">
        <w:rPr>
          <w:rFonts w:eastAsiaTheme="minorEastAsia"/>
          <w:sz w:val="28"/>
          <w:szCs w:val="28"/>
        </w:rPr>
        <w:t>Гражданского процессуального кодекса Российской Федерации</w:t>
      </w:r>
      <w:r w:rsidRPr="00CA4B3E">
        <w:rPr>
          <w:sz w:val="28"/>
          <w:szCs w:val="28"/>
        </w:rPr>
        <w:t xml:space="preserve">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C04ADA" w:rsidP="00C04ADA">
      <w:pPr>
        <w:widowControl w:val="0"/>
        <w:autoSpaceDE w:val="0"/>
        <w:autoSpaceDN w:val="0"/>
        <w:adjustRightInd w:val="0"/>
        <w:ind w:firstLine="567"/>
        <w:jc w:val="both"/>
        <w:rPr>
          <w:rFonts w:eastAsiaTheme="minorEastAsia"/>
          <w:sz w:val="28"/>
          <w:szCs w:val="28"/>
        </w:rPr>
      </w:pPr>
      <w:r w:rsidRPr="00CA4B3E">
        <w:rPr>
          <w:rFonts w:eastAsiaTheme="minorEastAsia"/>
          <w:sz w:val="28"/>
          <w:szCs w:val="28"/>
        </w:rPr>
        <w:t xml:space="preserve">Суд считает, что при принятии решения по вопросу определения </w:t>
      </w:r>
      <w:r w:rsidRPr="00310675">
        <w:rPr>
          <w:sz w:val="28"/>
          <w:szCs w:val="28"/>
        </w:rPr>
        <w:t xml:space="preserve">лица, виновного в причинении </w:t>
      </w:r>
      <w:r w:rsidRPr="00CA4B3E">
        <w:rPr>
          <w:sz w:val="28"/>
          <w:szCs w:val="28"/>
        </w:rPr>
        <w:t>истцам</w:t>
      </w:r>
      <w:r w:rsidRPr="00310675">
        <w:rPr>
          <w:sz w:val="28"/>
          <w:szCs w:val="28"/>
        </w:rPr>
        <w:t xml:space="preserve"> материального ущерба в результате залива квартиры</w:t>
      </w:r>
      <w:r w:rsidRPr="00CA4B3E">
        <w:rPr>
          <w:rFonts w:eastAsiaTheme="minorEastAsia"/>
          <w:sz w:val="28"/>
          <w:szCs w:val="28"/>
        </w:rPr>
        <w:t xml:space="preserve"> следует руководствоваться </w:t>
      </w:r>
      <w:r w:rsidRPr="00CA4B3E">
        <w:rPr>
          <w:sz w:val="28"/>
          <w:szCs w:val="28"/>
        </w:rPr>
        <w:t xml:space="preserve">Актом экспертного исследования № </w:t>
      </w:r>
      <w:r w:rsidR="00493A8C">
        <w:rPr>
          <w:sz w:val="28"/>
          <w:szCs w:val="28"/>
        </w:rPr>
        <w:t xml:space="preserve">/изъято/ </w:t>
      </w:r>
      <w:r w:rsidRPr="00CA4B3E">
        <w:rPr>
          <w:sz w:val="28"/>
          <w:szCs w:val="28"/>
        </w:rPr>
        <w:t xml:space="preserve">от </w:t>
      </w:r>
      <w:r w:rsidR="00493A8C">
        <w:rPr>
          <w:sz w:val="28"/>
          <w:szCs w:val="28"/>
        </w:rPr>
        <w:t xml:space="preserve">/изъято/ </w:t>
      </w:r>
      <w:r w:rsidRPr="00CA4B3E">
        <w:rPr>
          <w:sz w:val="28"/>
          <w:szCs w:val="28"/>
        </w:rPr>
        <w:t>г.</w:t>
      </w:r>
      <w:r>
        <w:rPr>
          <w:sz w:val="28"/>
          <w:szCs w:val="28"/>
        </w:rPr>
        <w:t xml:space="preserve">, которым установлено, что причиной залива квартиры № </w:t>
      </w:r>
      <w:r w:rsidR="00493A8C">
        <w:rPr>
          <w:sz w:val="28"/>
          <w:szCs w:val="28"/>
        </w:rPr>
        <w:t>/изъято/</w:t>
      </w:r>
      <w:r>
        <w:rPr>
          <w:sz w:val="28"/>
          <w:szCs w:val="28"/>
        </w:rPr>
        <w:t xml:space="preserve">в доме № </w:t>
      </w:r>
      <w:r w:rsidR="00493A8C">
        <w:rPr>
          <w:sz w:val="28"/>
          <w:szCs w:val="28"/>
        </w:rPr>
        <w:t>/изъято/</w:t>
      </w:r>
      <w:r>
        <w:rPr>
          <w:sz w:val="28"/>
          <w:szCs w:val="28"/>
        </w:rPr>
        <w:t xml:space="preserve"> по</w:t>
      </w:r>
      <w:r w:rsidR="00493A8C">
        <w:rPr>
          <w:sz w:val="28"/>
          <w:szCs w:val="28"/>
        </w:rPr>
        <w:t xml:space="preserve"> /изъято/ </w:t>
      </w:r>
      <w:r>
        <w:rPr>
          <w:sz w:val="28"/>
          <w:szCs w:val="28"/>
        </w:rPr>
        <w:t xml:space="preserve">является протечка воды через конструкции перекрытия из помещений </w:t>
      </w:r>
      <w:r w:rsidRPr="00C54F91">
        <w:rPr>
          <w:sz w:val="28"/>
          <w:szCs w:val="28"/>
        </w:rPr>
        <w:t xml:space="preserve">вышерасположенной квартиры № </w:t>
      </w:r>
      <w:r w:rsidR="00493A8C">
        <w:rPr>
          <w:sz w:val="28"/>
          <w:szCs w:val="28"/>
        </w:rPr>
        <w:t>/изъято/</w:t>
      </w:r>
      <w:r w:rsidRPr="00C54F91">
        <w:rPr>
          <w:sz w:val="28"/>
          <w:szCs w:val="28"/>
        </w:rPr>
        <w:t>, в результате нарушения герметичности соединительной арматуры водомерного узла.</w:t>
      </w:r>
      <w:r w:rsidRPr="00CA4B3E">
        <w:rPr>
          <w:rFonts w:eastAsiaTheme="minorEastAsia"/>
          <w:sz w:val="28"/>
          <w:szCs w:val="28"/>
        </w:rPr>
        <w:t xml:space="preserve"> </w:t>
      </w:r>
    </w:p>
    <w:p w:rsidR="00C04ADA" w:rsidP="00C04ADA">
      <w:pPr>
        <w:ind w:firstLine="567"/>
        <w:jc w:val="both"/>
        <w:rPr>
          <w:sz w:val="28"/>
          <w:szCs w:val="28"/>
        </w:rPr>
      </w:pPr>
      <w:r w:rsidRPr="00CA4B3E">
        <w:rPr>
          <w:sz w:val="28"/>
          <w:szCs w:val="28"/>
        </w:rPr>
        <w:t>Оценивая представленн</w:t>
      </w:r>
      <w:r>
        <w:rPr>
          <w:sz w:val="28"/>
          <w:szCs w:val="28"/>
        </w:rPr>
        <w:t>ый</w:t>
      </w:r>
      <w:r w:rsidRPr="00CA4B3E">
        <w:rPr>
          <w:sz w:val="28"/>
          <w:szCs w:val="28"/>
        </w:rPr>
        <w:t xml:space="preserve"> </w:t>
      </w:r>
      <w:r>
        <w:rPr>
          <w:sz w:val="28"/>
          <w:szCs w:val="28"/>
        </w:rPr>
        <w:t>истцом</w:t>
      </w:r>
      <w:r w:rsidRPr="00CA4B3E">
        <w:rPr>
          <w:sz w:val="28"/>
          <w:szCs w:val="28"/>
        </w:rPr>
        <w:t xml:space="preserve"> </w:t>
      </w:r>
      <w:r w:rsidRPr="00032380">
        <w:rPr>
          <w:sz w:val="28"/>
          <w:szCs w:val="28"/>
        </w:rPr>
        <w:t xml:space="preserve">Акт экспертного исследования № </w:t>
      </w:r>
      <w:r w:rsidR="00493A8C">
        <w:rPr>
          <w:sz w:val="28"/>
          <w:szCs w:val="28"/>
        </w:rPr>
        <w:t>/изъято/</w:t>
      </w:r>
      <w:r w:rsidRPr="00032380">
        <w:rPr>
          <w:sz w:val="28"/>
          <w:szCs w:val="28"/>
        </w:rPr>
        <w:t xml:space="preserve">от </w:t>
      </w:r>
      <w:r w:rsidR="00493A8C">
        <w:rPr>
          <w:sz w:val="28"/>
          <w:szCs w:val="28"/>
        </w:rPr>
        <w:t>/изъято/</w:t>
      </w:r>
      <w:r w:rsidRPr="00032380">
        <w:rPr>
          <w:sz w:val="28"/>
          <w:szCs w:val="28"/>
        </w:rPr>
        <w:t>г.</w:t>
      </w:r>
      <w:r w:rsidRPr="00CA4B3E">
        <w:rPr>
          <w:sz w:val="28"/>
          <w:szCs w:val="28"/>
        </w:rPr>
        <w:t>, составленн</w:t>
      </w:r>
      <w:r>
        <w:rPr>
          <w:sz w:val="28"/>
          <w:szCs w:val="28"/>
        </w:rPr>
        <w:t>ый</w:t>
      </w:r>
      <w:r w:rsidRPr="00CA4B3E">
        <w:rPr>
          <w:sz w:val="28"/>
          <w:szCs w:val="28"/>
        </w:rPr>
        <w:t xml:space="preserve"> </w:t>
      </w:r>
      <w:r w:rsidR="00493A8C">
        <w:rPr>
          <w:sz w:val="28"/>
          <w:szCs w:val="28"/>
        </w:rPr>
        <w:t>/изъято/</w:t>
      </w:r>
      <w:r w:rsidRPr="00CA4B3E">
        <w:rPr>
          <w:sz w:val="28"/>
          <w:szCs w:val="28"/>
        </w:rPr>
        <w:t xml:space="preserve">, в совокупности с иными представленными в материалы дела доказательствами, суд не находит оснований не доверять указанному </w:t>
      </w:r>
      <w:r>
        <w:rPr>
          <w:sz w:val="28"/>
          <w:szCs w:val="28"/>
        </w:rPr>
        <w:t>исследованию</w:t>
      </w:r>
      <w:r w:rsidRPr="00CA4B3E">
        <w:rPr>
          <w:sz w:val="28"/>
          <w:szCs w:val="28"/>
        </w:rPr>
        <w:t xml:space="preserve">, поскольку данное </w:t>
      </w:r>
      <w:r>
        <w:rPr>
          <w:sz w:val="28"/>
          <w:szCs w:val="28"/>
        </w:rPr>
        <w:t>исследование</w:t>
      </w:r>
      <w:r w:rsidRPr="00CA4B3E">
        <w:rPr>
          <w:sz w:val="28"/>
          <w:szCs w:val="28"/>
        </w:rPr>
        <w:t xml:space="preserve"> составлено в полном соответствии с требованиями действующего законодательства РФ, представлены документы, подтверждающие полномочия лица, проводившего </w:t>
      </w:r>
      <w:r>
        <w:rPr>
          <w:sz w:val="28"/>
          <w:szCs w:val="28"/>
        </w:rPr>
        <w:t>исследование</w:t>
      </w:r>
      <w:r w:rsidRPr="00CA4B3E">
        <w:rPr>
          <w:sz w:val="28"/>
          <w:szCs w:val="28"/>
        </w:rPr>
        <w:t>, также учитывая, что со стороны участников процесса суду не было представлено каких-либо</w:t>
      </w:r>
      <w:r w:rsidRPr="00CA4B3E">
        <w:rPr>
          <w:sz w:val="28"/>
          <w:szCs w:val="28"/>
        </w:rPr>
        <w:t xml:space="preserve"> допустимых и обоснованных доказательств, </w:t>
      </w:r>
      <w:r w:rsidRPr="0061715C">
        <w:rPr>
          <w:sz w:val="28"/>
          <w:szCs w:val="28"/>
        </w:rPr>
        <w:t>документально опровергающих выводы названного исследования.</w:t>
      </w:r>
    </w:p>
    <w:p w:rsidR="00C04ADA" w:rsidRPr="0061715C" w:rsidP="00C04ADA">
      <w:pPr>
        <w:autoSpaceDE w:val="0"/>
        <w:autoSpaceDN w:val="0"/>
        <w:adjustRightInd w:val="0"/>
        <w:ind w:firstLine="567"/>
        <w:jc w:val="both"/>
        <w:rPr>
          <w:rFonts w:eastAsiaTheme="minorHAnsi"/>
          <w:sz w:val="28"/>
          <w:szCs w:val="28"/>
          <w:lang w:eastAsia="en-US"/>
        </w:rPr>
      </w:pPr>
      <w:r w:rsidRPr="0061715C">
        <w:rPr>
          <w:rFonts w:eastAsiaTheme="minorHAnsi"/>
          <w:sz w:val="28"/>
          <w:szCs w:val="28"/>
          <w:lang w:eastAsia="en-US"/>
        </w:rPr>
        <w:t xml:space="preserve">Согласно </w:t>
      </w:r>
      <w:hyperlink r:id="rId4" w:history="1">
        <w:r w:rsidRPr="0061715C">
          <w:rPr>
            <w:rFonts w:eastAsiaTheme="minorHAnsi"/>
            <w:sz w:val="28"/>
            <w:szCs w:val="28"/>
            <w:lang w:eastAsia="en-US"/>
          </w:rPr>
          <w:t>пункту 1 статьи 15</w:t>
        </w:r>
      </w:hyperlink>
      <w:r w:rsidRPr="0061715C">
        <w:rPr>
          <w:rFonts w:eastAsiaTheme="minorHAnsi"/>
          <w:sz w:val="28"/>
          <w:szCs w:val="28"/>
          <w:lang w:eastAsia="en-US"/>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C04ADA" w:rsidRPr="0061715C" w:rsidP="00C04ADA">
      <w:pPr>
        <w:autoSpaceDE w:val="0"/>
        <w:autoSpaceDN w:val="0"/>
        <w:adjustRightInd w:val="0"/>
        <w:ind w:firstLine="567"/>
        <w:jc w:val="both"/>
        <w:rPr>
          <w:rFonts w:eastAsiaTheme="minorHAnsi"/>
          <w:sz w:val="28"/>
          <w:szCs w:val="28"/>
          <w:lang w:eastAsia="en-US"/>
        </w:rPr>
      </w:pPr>
      <w:r w:rsidRPr="0061715C">
        <w:rPr>
          <w:rFonts w:eastAsiaTheme="minorHAnsi"/>
          <w:sz w:val="28"/>
          <w:szCs w:val="28"/>
          <w:lang w:eastAsia="en-US"/>
        </w:rPr>
        <w:t xml:space="preserve">В соответствии с </w:t>
      </w:r>
      <w:hyperlink r:id="rId5" w:history="1">
        <w:r w:rsidRPr="0061715C">
          <w:rPr>
            <w:rFonts w:eastAsiaTheme="minorHAnsi"/>
            <w:sz w:val="28"/>
            <w:szCs w:val="28"/>
            <w:lang w:eastAsia="en-US"/>
          </w:rPr>
          <w:t>пунктом 1 статьи 1064</w:t>
        </w:r>
      </w:hyperlink>
      <w:r w:rsidRPr="0061715C">
        <w:rPr>
          <w:rFonts w:eastAsiaTheme="minorHAnsi"/>
          <w:sz w:val="28"/>
          <w:szCs w:val="28"/>
          <w:lang w:eastAsia="en-US"/>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04ADA" w:rsidRPr="0061715C" w:rsidP="00C04ADA">
      <w:pPr>
        <w:autoSpaceDE w:val="0"/>
        <w:autoSpaceDN w:val="0"/>
        <w:adjustRightInd w:val="0"/>
        <w:ind w:firstLine="567"/>
        <w:jc w:val="both"/>
        <w:rPr>
          <w:rFonts w:eastAsiaTheme="minorHAnsi"/>
          <w:sz w:val="28"/>
          <w:szCs w:val="28"/>
          <w:lang w:eastAsia="en-US"/>
        </w:rPr>
      </w:pPr>
      <w:r w:rsidRPr="0061715C">
        <w:rPr>
          <w:rFonts w:eastAsiaTheme="minorHAnsi"/>
          <w:sz w:val="28"/>
          <w:szCs w:val="28"/>
          <w:lang w:eastAsia="en-US"/>
        </w:rPr>
        <w:t xml:space="preserve">Согласно правилу, установленному </w:t>
      </w:r>
      <w:hyperlink r:id="rId6" w:history="1">
        <w:r w:rsidRPr="0061715C">
          <w:rPr>
            <w:rFonts w:eastAsiaTheme="minorHAnsi"/>
            <w:sz w:val="28"/>
            <w:szCs w:val="28"/>
            <w:lang w:eastAsia="en-US"/>
          </w:rPr>
          <w:t>пунктом 2 названной статьи</w:t>
        </w:r>
      </w:hyperlink>
      <w:r w:rsidRPr="0061715C">
        <w:rPr>
          <w:rFonts w:eastAsiaTheme="minorHAnsi"/>
          <w:sz w:val="28"/>
          <w:szCs w:val="28"/>
          <w:lang w:eastAsia="en-US"/>
        </w:rPr>
        <w:t xml:space="preserve">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w:t>
      </w:r>
      <w:r w:rsidRPr="0061715C">
        <w:rPr>
          <w:rFonts w:eastAsiaTheme="minorHAnsi"/>
          <w:sz w:val="28"/>
          <w:szCs w:val="28"/>
          <w:lang w:eastAsia="en-US"/>
        </w:rPr>
        <w:t>причинителя</w:t>
      </w:r>
      <w:r w:rsidRPr="0061715C">
        <w:rPr>
          <w:rFonts w:eastAsiaTheme="minorHAnsi"/>
          <w:sz w:val="28"/>
          <w:szCs w:val="28"/>
          <w:lang w:eastAsia="en-US"/>
        </w:rPr>
        <w:t xml:space="preserve"> вреда.</w:t>
      </w:r>
    </w:p>
    <w:p w:rsidR="00C04ADA" w:rsidRPr="0061715C" w:rsidP="00C04ADA">
      <w:pPr>
        <w:autoSpaceDE w:val="0"/>
        <w:autoSpaceDN w:val="0"/>
        <w:adjustRightInd w:val="0"/>
        <w:ind w:firstLine="567"/>
        <w:jc w:val="both"/>
        <w:rPr>
          <w:rFonts w:eastAsiaTheme="minorHAnsi"/>
          <w:sz w:val="28"/>
          <w:szCs w:val="28"/>
          <w:lang w:eastAsia="en-US"/>
        </w:rPr>
      </w:pPr>
      <w:r w:rsidRPr="0061715C">
        <w:rPr>
          <w:rFonts w:eastAsiaTheme="minorHAnsi"/>
          <w:sz w:val="28"/>
          <w:szCs w:val="28"/>
          <w:lang w:eastAsia="en-US"/>
        </w:rPr>
        <w:t xml:space="preserve">Установленная </w:t>
      </w:r>
      <w:hyperlink r:id="rId7" w:history="1">
        <w:r w:rsidRPr="0061715C">
          <w:rPr>
            <w:rFonts w:eastAsiaTheme="minorHAnsi"/>
            <w:sz w:val="28"/>
            <w:szCs w:val="28"/>
            <w:lang w:eastAsia="en-US"/>
          </w:rPr>
          <w:t>статьей 1064</w:t>
        </w:r>
      </w:hyperlink>
      <w:r w:rsidRPr="0061715C">
        <w:rPr>
          <w:rFonts w:eastAsiaTheme="minorHAnsi"/>
          <w:sz w:val="28"/>
          <w:szCs w:val="28"/>
          <w:lang w:eastAsia="en-US"/>
        </w:rPr>
        <w:t xml:space="preserve"> Гражданского кодекса Российской Федерации презумпция вины </w:t>
      </w:r>
      <w:r w:rsidRPr="0061715C">
        <w:rPr>
          <w:rFonts w:eastAsiaTheme="minorHAnsi"/>
          <w:sz w:val="28"/>
          <w:szCs w:val="28"/>
          <w:lang w:eastAsia="en-US"/>
        </w:rPr>
        <w:t>причинителя</w:t>
      </w:r>
      <w:r w:rsidRPr="0061715C">
        <w:rPr>
          <w:rFonts w:eastAsiaTheme="minorHAnsi"/>
          <w:sz w:val="28"/>
          <w:szCs w:val="28"/>
          <w:lang w:eastAsia="en-US"/>
        </w:rPr>
        <w:t xml:space="preserve"> вреда предполагает, что </w:t>
      </w:r>
      <w:r w:rsidRPr="0061715C">
        <w:rPr>
          <w:rFonts w:eastAsiaTheme="minorHAnsi"/>
          <w:sz w:val="28"/>
          <w:szCs w:val="28"/>
          <w:lang w:eastAsia="en-US"/>
        </w:rPr>
        <w:t xml:space="preserve">доказательства отсутствия вины должен представить сам ответчик. Потерпевший представляет доказательства, подтверждающие факт причинения ущерба, его размер, а также доказательства того, что ответчик является </w:t>
      </w:r>
      <w:r w:rsidRPr="0061715C">
        <w:rPr>
          <w:rFonts w:eastAsiaTheme="minorHAnsi"/>
          <w:sz w:val="28"/>
          <w:szCs w:val="28"/>
          <w:lang w:eastAsia="en-US"/>
        </w:rPr>
        <w:t>причинителем</w:t>
      </w:r>
      <w:r w:rsidRPr="0061715C">
        <w:rPr>
          <w:rFonts w:eastAsiaTheme="minorHAnsi"/>
          <w:sz w:val="28"/>
          <w:szCs w:val="28"/>
          <w:lang w:eastAsia="en-US"/>
        </w:rPr>
        <w:t xml:space="preserve"> вреда или лицом, в силу закона обязанным возместить вред.</w:t>
      </w:r>
    </w:p>
    <w:p w:rsidR="00C04ADA" w:rsidRPr="0061715C" w:rsidP="00C04ADA">
      <w:pPr>
        <w:autoSpaceDE w:val="0"/>
        <w:autoSpaceDN w:val="0"/>
        <w:adjustRightInd w:val="0"/>
        <w:ind w:firstLine="567"/>
        <w:jc w:val="both"/>
        <w:rPr>
          <w:rFonts w:eastAsiaTheme="minorHAnsi"/>
          <w:sz w:val="28"/>
          <w:szCs w:val="28"/>
          <w:lang w:eastAsia="en-US"/>
        </w:rPr>
      </w:pPr>
      <w:r w:rsidRPr="0061715C">
        <w:rPr>
          <w:rFonts w:eastAsiaTheme="minorHAnsi"/>
          <w:sz w:val="28"/>
          <w:szCs w:val="28"/>
          <w:lang w:eastAsia="en-US"/>
        </w:rPr>
        <w:t xml:space="preserve">В </w:t>
      </w:r>
      <w:hyperlink r:id="rId8" w:history="1">
        <w:r w:rsidRPr="0061715C">
          <w:rPr>
            <w:rFonts w:eastAsiaTheme="minorHAnsi"/>
            <w:sz w:val="28"/>
            <w:szCs w:val="28"/>
            <w:lang w:eastAsia="en-US"/>
          </w:rPr>
          <w:t>пункте 12</w:t>
        </w:r>
      </w:hyperlink>
      <w:r w:rsidRPr="0061715C">
        <w:rPr>
          <w:rFonts w:eastAsiaTheme="minorHAnsi"/>
          <w:sz w:val="28"/>
          <w:szCs w:val="28"/>
          <w:lang w:eastAsia="en-US"/>
        </w:rPr>
        <w:t xml:space="preserve"> постановления Пленума Верховного Суда Российской Федерации от 23 июня 2015 г. </w:t>
      </w:r>
      <w:r>
        <w:rPr>
          <w:rFonts w:eastAsiaTheme="minorHAnsi"/>
          <w:sz w:val="28"/>
          <w:szCs w:val="28"/>
          <w:lang w:eastAsia="en-US"/>
        </w:rPr>
        <w:t>№</w:t>
      </w:r>
      <w:r w:rsidRPr="0061715C">
        <w:rPr>
          <w:rFonts w:eastAsiaTheme="minorHAnsi"/>
          <w:sz w:val="28"/>
          <w:szCs w:val="28"/>
          <w:lang w:eastAsia="en-US"/>
        </w:rPr>
        <w:t xml:space="preserve"> 25 "О применении судами некоторых положений раздела I части первой Гражданского кодекса Российской Федерации" разъяснено, что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w:t>
      </w:r>
      <w:hyperlink r:id="rId9" w:history="1">
        <w:r w:rsidRPr="0061715C">
          <w:rPr>
            <w:rFonts w:eastAsiaTheme="minorHAnsi"/>
            <w:sz w:val="28"/>
            <w:szCs w:val="28"/>
            <w:lang w:eastAsia="en-US"/>
          </w:rPr>
          <w:t>пункт</w:t>
        </w:r>
        <w:r w:rsidRPr="0061715C">
          <w:rPr>
            <w:rFonts w:eastAsiaTheme="minorHAnsi"/>
            <w:sz w:val="28"/>
            <w:szCs w:val="28"/>
            <w:lang w:eastAsia="en-US"/>
          </w:rPr>
          <w:t xml:space="preserve"> </w:t>
        </w:r>
        <w:r w:rsidRPr="0061715C">
          <w:rPr>
            <w:rFonts w:eastAsiaTheme="minorHAnsi"/>
            <w:sz w:val="28"/>
            <w:szCs w:val="28"/>
            <w:lang w:eastAsia="en-US"/>
          </w:rPr>
          <w:t>2 статьи 15</w:t>
        </w:r>
      </w:hyperlink>
      <w:r w:rsidRPr="0061715C">
        <w:rPr>
          <w:rFonts w:eastAsiaTheme="minorHAnsi"/>
          <w:sz w:val="28"/>
          <w:szCs w:val="28"/>
          <w:lang w:eastAsia="en-US"/>
        </w:rPr>
        <w:t xml:space="preserve"> Гражданского кодекса Российской Федерации).</w:t>
      </w:r>
    </w:p>
    <w:p w:rsidR="00C04ADA" w:rsidRPr="008F7954" w:rsidP="00C04ADA">
      <w:pPr>
        <w:autoSpaceDE w:val="0"/>
        <w:autoSpaceDN w:val="0"/>
        <w:adjustRightInd w:val="0"/>
        <w:ind w:firstLine="539"/>
        <w:jc w:val="both"/>
        <w:rPr>
          <w:rFonts w:eastAsiaTheme="minorHAnsi"/>
          <w:sz w:val="28"/>
          <w:szCs w:val="28"/>
          <w:lang w:eastAsia="en-US"/>
        </w:rPr>
      </w:pPr>
      <w:r w:rsidRPr="0061715C">
        <w:rPr>
          <w:rFonts w:eastAsiaTheme="minorHAnsi"/>
          <w:sz w:val="28"/>
          <w:szCs w:val="28"/>
          <w:lang w:eastAsia="en-US"/>
        </w:rPr>
        <w:t xml:space="preserve">Размер подлежащих возмещению убытков должен быть установлен с разумной степенью достоверности. По смыслу </w:t>
      </w:r>
      <w:hyperlink r:id="rId4" w:history="1">
        <w:r w:rsidRPr="0061715C">
          <w:rPr>
            <w:rFonts w:eastAsiaTheme="minorHAnsi"/>
            <w:sz w:val="28"/>
            <w:szCs w:val="28"/>
            <w:lang w:eastAsia="en-US"/>
          </w:rPr>
          <w:t>пункта 1 статьи 15</w:t>
        </w:r>
      </w:hyperlink>
      <w:r w:rsidRPr="0061715C">
        <w:rPr>
          <w:rFonts w:eastAsiaTheme="minorHAnsi"/>
          <w:sz w:val="28"/>
          <w:szCs w:val="28"/>
          <w:lang w:eastAsia="en-US"/>
        </w:rPr>
        <w:t xml:space="preserve"> Гражданского кодекса Российской Федерации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C04ADA" w:rsidRPr="008F7954" w:rsidP="00C04ADA">
      <w:pPr>
        <w:autoSpaceDE w:val="0"/>
        <w:autoSpaceDN w:val="0"/>
        <w:adjustRightInd w:val="0"/>
        <w:ind w:firstLine="539"/>
        <w:jc w:val="both"/>
        <w:rPr>
          <w:rFonts w:eastAsiaTheme="minorHAnsi"/>
          <w:sz w:val="28"/>
          <w:szCs w:val="28"/>
          <w:lang w:eastAsia="en-US"/>
        </w:rPr>
      </w:pPr>
      <w:r w:rsidRPr="008F7954">
        <w:rPr>
          <w:rFonts w:eastAsiaTheme="minorHAnsi"/>
          <w:sz w:val="28"/>
          <w:szCs w:val="28"/>
          <w:lang w:eastAsia="en-US"/>
        </w:rPr>
        <w:t xml:space="preserve">Согласно </w:t>
      </w:r>
      <w:hyperlink r:id="rId10" w:history="1">
        <w:r w:rsidRPr="008F7954">
          <w:rPr>
            <w:rFonts w:eastAsiaTheme="minorHAnsi"/>
            <w:sz w:val="28"/>
            <w:szCs w:val="28"/>
            <w:lang w:eastAsia="en-US"/>
          </w:rPr>
          <w:t>статье 210</w:t>
        </w:r>
      </w:hyperlink>
      <w:r w:rsidRPr="008F7954">
        <w:rPr>
          <w:rFonts w:eastAsiaTheme="minorHAnsi"/>
          <w:sz w:val="28"/>
          <w:szCs w:val="28"/>
          <w:lang w:eastAsia="en-US"/>
        </w:rPr>
        <w:t xml:space="preserve"> Гражданского кодекса Российской Федерации собственник несет бремя содержания принадлежащего ему имущества, если иное не предусмотрено законом или договором.</w:t>
      </w:r>
    </w:p>
    <w:p w:rsidR="00C04ADA" w:rsidRPr="008F7954" w:rsidP="00C04ADA">
      <w:pPr>
        <w:autoSpaceDE w:val="0"/>
        <w:autoSpaceDN w:val="0"/>
        <w:adjustRightInd w:val="0"/>
        <w:ind w:firstLine="539"/>
        <w:jc w:val="both"/>
        <w:rPr>
          <w:rFonts w:eastAsiaTheme="minorHAnsi"/>
          <w:sz w:val="28"/>
          <w:szCs w:val="28"/>
          <w:lang w:eastAsia="en-US"/>
        </w:rPr>
      </w:pPr>
      <w:r w:rsidRPr="008F7954">
        <w:rPr>
          <w:rFonts w:eastAsiaTheme="minorHAnsi"/>
          <w:sz w:val="28"/>
          <w:szCs w:val="28"/>
          <w:lang w:eastAsia="en-US"/>
        </w:rPr>
        <w:t xml:space="preserve">Права и обязанности собственника жилого помещения определены в </w:t>
      </w:r>
      <w:hyperlink r:id="rId11" w:history="1">
        <w:r w:rsidRPr="008F7954">
          <w:rPr>
            <w:rFonts w:eastAsiaTheme="minorHAnsi"/>
            <w:sz w:val="28"/>
            <w:szCs w:val="28"/>
            <w:lang w:eastAsia="en-US"/>
          </w:rPr>
          <w:t>статье 30</w:t>
        </w:r>
      </w:hyperlink>
      <w:r w:rsidRPr="008F7954">
        <w:rPr>
          <w:rFonts w:eastAsiaTheme="minorHAnsi"/>
          <w:sz w:val="28"/>
          <w:szCs w:val="28"/>
          <w:lang w:eastAsia="en-US"/>
        </w:rPr>
        <w:t xml:space="preserve"> Жилищного кодекса Российской Федерации, согласно </w:t>
      </w:r>
      <w:hyperlink r:id="rId12" w:history="1">
        <w:r w:rsidRPr="008F7954">
          <w:rPr>
            <w:rFonts w:eastAsiaTheme="minorHAnsi"/>
            <w:sz w:val="28"/>
            <w:szCs w:val="28"/>
            <w:lang w:eastAsia="en-US"/>
          </w:rPr>
          <w:t>частям 3</w:t>
        </w:r>
      </w:hyperlink>
      <w:r w:rsidRPr="008F7954">
        <w:rPr>
          <w:rFonts w:eastAsiaTheme="minorHAnsi"/>
          <w:sz w:val="28"/>
          <w:szCs w:val="28"/>
          <w:lang w:eastAsia="en-US"/>
        </w:rPr>
        <w:t xml:space="preserve"> и </w:t>
      </w:r>
      <w:hyperlink r:id="rId13" w:history="1">
        <w:r w:rsidRPr="008F7954">
          <w:rPr>
            <w:rFonts w:eastAsiaTheme="minorHAnsi"/>
            <w:sz w:val="28"/>
            <w:szCs w:val="28"/>
            <w:lang w:eastAsia="en-US"/>
          </w:rPr>
          <w:t>4</w:t>
        </w:r>
      </w:hyperlink>
      <w:r w:rsidRPr="008F7954">
        <w:rPr>
          <w:rFonts w:eastAsiaTheme="minorHAnsi"/>
          <w:sz w:val="28"/>
          <w:szCs w:val="28"/>
          <w:lang w:eastAsia="en-US"/>
        </w:rPr>
        <w:t xml:space="preserve"> которой собственник жилого помещения несет бремя содержания данного помещения и обязан поддерживать его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w:t>
      </w:r>
      <w:r w:rsidRPr="008F7954">
        <w:rPr>
          <w:rFonts w:eastAsiaTheme="minorHAnsi"/>
          <w:sz w:val="28"/>
          <w:szCs w:val="28"/>
          <w:lang w:eastAsia="en-US"/>
        </w:rPr>
        <w:t xml:space="preserve"> многоквартирном </w:t>
      </w:r>
      <w:r w:rsidRPr="008F7954">
        <w:rPr>
          <w:rFonts w:eastAsiaTheme="minorHAnsi"/>
          <w:sz w:val="28"/>
          <w:szCs w:val="28"/>
          <w:lang w:eastAsia="en-US"/>
        </w:rPr>
        <w:t>доме</w:t>
      </w:r>
      <w:r w:rsidRPr="008F7954">
        <w:rPr>
          <w:rFonts w:eastAsiaTheme="minorHAnsi"/>
          <w:sz w:val="28"/>
          <w:szCs w:val="28"/>
          <w:lang w:eastAsia="en-US"/>
        </w:rPr>
        <w:t>.</w:t>
      </w:r>
    </w:p>
    <w:p w:rsidR="00C04ADA" w:rsidRPr="008F7954" w:rsidP="00C04ADA">
      <w:pPr>
        <w:autoSpaceDE w:val="0"/>
        <w:autoSpaceDN w:val="0"/>
        <w:adjustRightInd w:val="0"/>
        <w:ind w:firstLine="539"/>
        <w:jc w:val="both"/>
        <w:rPr>
          <w:rFonts w:eastAsiaTheme="minorHAnsi"/>
          <w:sz w:val="28"/>
          <w:szCs w:val="28"/>
          <w:lang w:eastAsia="en-US"/>
        </w:rPr>
      </w:pPr>
      <w:r w:rsidRPr="008F7954">
        <w:rPr>
          <w:rFonts w:eastAsiaTheme="minorHAnsi"/>
          <w:sz w:val="28"/>
          <w:szCs w:val="28"/>
          <w:lang w:eastAsia="en-US"/>
        </w:rPr>
        <w:t xml:space="preserve">В соответствии с </w:t>
      </w:r>
      <w:hyperlink r:id="rId14" w:history="1">
        <w:r w:rsidRPr="008F7954">
          <w:rPr>
            <w:rFonts w:eastAsiaTheme="minorHAnsi"/>
            <w:sz w:val="28"/>
            <w:szCs w:val="28"/>
            <w:lang w:eastAsia="en-US"/>
          </w:rPr>
          <w:t>пунктом 6</w:t>
        </w:r>
      </w:hyperlink>
      <w:r w:rsidRPr="008F7954">
        <w:rPr>
          <w:rFonts w:eastAsiaTheme="minorHAnsi"/>
          <w:sz w:val="28"/>
          <w:szCs w:val="28"/>
          <w:lang w:eastAsia="en-US"/>
        </w:rPr>
        <w:t xml:space="preserve"> Правил пользования жилыми помещениями, утвержденных Постановлением Правительства Российской Федерации от 21 января 2006 г. № 25, пользование жилым помещением осуществляется с учетом соблюдения прав и законных интересов проживающих в жилом помещении граждан и соседей.</w:t>
      </w:r>
    </w:p>
    <w:p w:rsidR="00C04ADA" w:rsidRPr="008F7954" w:rsidP="00C04ADA">
      <w:pPr>
        <w:autoSpaceDE w:val="0"/>
        <w:autoSpaceDN w:val="0"/>
        <w:adjustRightInd w:val="0"/>
        <w:ind w:firstLine="539"/>
        <w:jc w:val="both"/>
        <w:rPr>
          <w:rFonts w:eastAsiaTheme="minorHAnsi"/>
          <w:sz w:val="28"/>
          <w:szCs w:val="28"/>
          <w:lang w:eastAsia="en-US"/>
        </w:rPr>
      </w:pPr>
      <w:r w:rsidRPr="008F7954">
        <w:rPr>
          <w:rFonts w:eastAsiaTheme="minorHAnsi"/>
          <w:sz w:val="28"/>
          <w:szCs w:val="28"/>
          <w:lang w:eastAsia="en-US"/>
        </w:rPr>
        <w:t>По смыслу приведенных выше норм права, ответственность по содержанию жилого помещения в надлежащем состоянии и соблюдению прав и законных интересов соседей лежит на собственнике данного помещения.</w:t>
      </w:r>
    </w:p>
    <w:p w:rsidR="00C04ADA" w:rsidP="00C04ADA">
      <w:pPr>
        <w:autoSpaceDE w:val="0"/>
        <w:autoSpaceDN w:val="0"/>
        <w:adjustRightInd w:val="0"/>
        <w:ind w:firstLine="539"/>
        <w:jc w:val="both"/>
        <w:rPr>
          <w:rFonts w:eastAsiaTheme="minorHAnsi"/>
          <w:sz w:val="28"/>
          <w:szCs w:val="28"/>
          <w:lang w:eastAsia="en-US"/>
        </w:rPr>
      </w:pPr>
      <w:r w:rsidRPr="0061715C">
        <w:rPr>
          <w:rFonts w:eastAsiaTheme="minorHAnsi"/>
          <w:sz w:val="28"/>
          <w:szCs w:val="28"/>
          <w:lang w:eastAsia="en-US"/>
        </w:rPr>
        <w:t>Факт залива принадлежащ</w:t>
      </w:r>
      <w:r w:rsidRPr="008F7954">
        <w:rPr>
          <w:rFonts w:eastAsiaTheme="minorHAnsi"/>
          <w:sz w:val="28"/>
          <w:szCs w:val="28"/>
          <w:lang w:eastAsia="en-US"/>
        </w:rPr>
        <w:t>ей</w:t>
      </w:r>
      <w:r w:rsidRPr="0061715C">
        <w:rPr>
          <w:rFonts w:eastAsiaTheme="minorHAnsi"/>
          <w:sz w:val="28"/>
          <w:szCs w:val="28"/>
          <w:lang w:eastAsia="en-US"/>
        </w:rPr>
        <w:t xml:space="preserve"> истц</w:t>
      </w:r>
      <w:r w:rsidRPr="008F7954">
        <w:rPr>
          <w:rFonts w:eastAsiaTheme="minorHAnsi"/>
          <w:sz w:val="28"/>
          <w:szCs w:val="28"/>
          <w:lang w:eastAsia="en-US"/>
        </w:rPr>
        <w:t>ам</w:t>
      </w:r>
      <w:r w:rsidRPr="0061715C">
        <w:rPr>
          <w:rFonts w:eastAsiaTheme="minorHAnsi"/>
          <w:sz w:val="28"/>
          <w:szCs w:val="28"/>
          <w:lang w:eastAsia="en-US"/>
        </w:rPr>
        <w:t xml:space="preserve"> </w:t>
      </w:r>
      <w:r w:rsidRPr="008F7954">
        <w:rPr>
          <w:rFonts w:eastAsiaTheme="minorHAnsi"/>
          <w:sz w:val="28"/>
          <w:szCs w:val="28"/>
          <w:lang w:eastAsia="en-US"/>
        </w:rPr>
        <w:t>квартиры</w:t>
      </w:r>
      <w:r w:rsidRPr="0061715C">
        <w:rPr>
          <w:rFonts w:eastAsiaTheme="minorHAnsi"/>
          <w:sz w:val="28"/>
          <w:szCs w:val="28"/>
          <w:lang w:eastAsia="en-US"/>
        </w:rPr>
        <w:t xml:space="preserve"> из расположенной выше квартиры ответчика судом установлен, </w:t>
      </w:r>
      <w:r w:rsidRPr="0061715C">
        <w:rPr>
          <w:rFonts w:eastAsiaTheme="minorHAnsi"/>
          <w:sz w:val="28"/>
          <w:szCs w:val="28"/>
          <w:lang w:eastAsia="en-US"/>
        </w:rPr>
        <w:t>а</w:t>
      </w:r>
      <w:r w:rsidRPr="0061715C">
        <w:rPr>
          <w:rFonts w:eastAsiaTheme="minorHAnsi"/>
          <w:sz w:val="28"/>
          <w:szCs w:val="28"/>
          <w:lang w:eastAsia="en-US"/>
        </w:rPr>
        <w:t xml:space="preserve"> следовательно, в соответствии с положениями </w:t>
      </w:r>
      <w:hyperlink r:id="rId6" w:history="1">
        <w:r w:rsidRPr="0061715C">
          <w:rPr>
            <w:rFonts w:eastAsiaTheme="minorHAnsi"/>
            <w:sz w:val="28"/>
            <w:szCs w:val="28"/>
            <w:lang w:eastAsia="en-US"/>
          </w:rPr>
          <w:t>пункта 2 статьи 1064</w:t>
        </w:r>
      </w:hyperlink>
      <w:r w:rsidRPr="0061715C">
        <w:rPr>
          <w:rFonts w:eastAsiaTheme="minorHAnsi"/>
          <w:sz w:val="28"/>
          <w:szCs w:val="28"/>
          <w:lang w:eastAsia="en-US"/>
        </w:rPr>
        <w:t xml:space="preserve"> Гражданского кодекса Российской Федерации последний освобождается от ответственности если докажет, что ущерб причинен не по его вине.</w:t>
      </w:r>
    </w:p>
    <w:p w:rsidR="00C04ADA" w:rsidP="00C04ADA">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Доводы представителя ответчика о том, что истцами не доказана вина ответчика в причинении ущерба, во внимание </w:t>
      </w:r>
      <w:r>
        <w:rPr>
          <w:rFonts w:eastAsiaTheme="minorHAnsi"/>
          <w:sz w:val="28"/>
          <w:szCs w:val="28"/>
          <w:lang w:eastAsia="en-US"/>
        </w:rPr>
        <w:t>приняты</w:t>
      </w:r>
      <w:r>
        <w:rPr>
          <w:rFonts w:eastAsiaTheme="minorHAnsi"/>
          <w:sz w:val="28"/>
          <w:szCs w:val="28"/>
          <w:lang w:eastAsia="en-US"/>
        </w:rPr>
        <w:t xml:space="preserve"> быть не могут, поскольку бремя доказывания отсутствия вины в причинении ущерба истцам лежало в данном случае на ответчике, который доводы истцов опровергнуты не были, доказательств отсутствия вины не представлено.</w:t>
      </w:r>
    </w:p>
    <w:p w:rsidR="00C04ADA" w:rsidRPr="008F7954" w:rsidP="00C04ADA">
      <w:pPr>
        <w:pStyle w:val="ConsPlusNormal"/>
        <w:ind w:firstLine="539"/>
        <w:jc w:val="both"/>
        <w:rPr>
          <w:sz w:val="28"/>
          <w:szCs w:val="28"/>
        </w:rPr>
      </w:pPr>
      <w:r w:rsidRPr="008F7954">
        <w:rPr>
          <w:sz w:val="28"/>
          <w:szCs w:val="28"/>
        </w:rPr>
        <w:t>В нарушение требований статьи 56 Гражданского процессуального кодекса Российской Федерации и статьи 1064 Гражданского кодекса Российской Федерации ответчик, его представитель не представили доказательств отсутствия вины ответчика Лазарева Д.В. в результате нарушения герметичности соединительной арматуры водомерного узла или иной причины залива принадлежащей истцам квартиры.</w:t>
      </w:r>
    </w:p>
    <w:p w:rsidR="00C04ADA" w:rsidP="00C04ADA">
      <w:pPr>
        <w:pStyle w:val="ConsPlusNormal"/>
        <w:ind w:firstLine="539"/>
        <w:jc w:val="both"/>
        <w:rPr>
          <w:sz w:val="28"/>
          <w:szCs w:val="28"/>
        </w:rPr>
      </w:pPr>
      <w:r w:rsidRPr="0061715C">
        <w:rPr>
          <w:sz w:val="28"/>
          <w:szCs w:val="28"/>
        </w:rPr>
        <w:t xml:space="preserve">Доказательств того, что протечка воды в квартиру истцов </w:t>
      </w:r>
      <w:r w:rsidRPr="0061715C">
        <w:rPr>
          <w:sz w:val="28"/>
          <w:szCs w:val="28"/>
        </w:rPr>
        <w:t xml:space="preserve">явилась следствием действий управляющей компании </w:t>
      </w:r>
      <w:r w:rsidR="00493A8C">
        <w:rPr>
          <w:sz w:val="28"/>
          <w:szCs w:val="28"/>
        </w:rPr>
        <w:t>/изъято/</w:t>
      </w:r>
      <w:r w:rsidRPr="0061715C">
        <w:rPr>
          <w:sz w:val="28"/>
          <w:szCs w:val="28"/>
        </w:rPr>
        <w:t xml:space="preserve"> материалы дела не содержат</w:t>
      </w:r>
      <w:r w:rsidRPr="0061715C">
        <w:rPr>
          <w:sz w:val="28"/>
          <w:szCs w:val="28"/>
        </w:rPr>
        <w:t>.</w:t>
      </w:r>
    </w:p>
    <w:p w:rsidR="00C04ADA" w:rsidP="00C04ADA">
      <w:pPr>
        <w:ind w:firstLine="540"/>
        <w:jc w:val="both"/>
        <w:rPr>
          <w:sz w:val="28"/>
          <w:szCs w:val="28"/>
        </w:rPr>
      </w:pPr>
      <w:r>
        <w:rPr>
          <w:sz w:val="28"/>
          <w:szCs w:val="28"/>
        </w:rPr>
        <w:t xml:space="preserve">Доводы представителя ответчика о том, что Акт экспертного исследования № </w:t>
      </w:r>
      <w:r w:rsidR="00493A8C">
        <w:rPr>
          <w:sz w:val="28"/>
          <w:szCs w:val="28"/>
        </w:rPr>
        <w:t>/изъято/</w:t>
      </w:r>
      <w:r>
        <w:rPr>
          <w:sz w:val="28"/>
          <w:szCs w:val="28"/>
        </w:rPr>
        <w:t xml:space="preserve">от </w:t>
      </w:r>
      <w:r w:rsidR="00493A8C">
        <w:rPr>
          <w:sz w:val="28"/>
          <w:szCs w:val="28"/>
        </w:rPr>
        <w:t>/изъято/</w:t>
      </w:r>
      <w:r>
        <w:rPr>
          <w:sz w:val="28"/>
          <w:szCs w:val="28"/>
        </w:rPr>
        <w:t>г. является не процессуальным документом, поскольку в нем содержатся сведения о наличии короба в квартире ответчика, при этом с</w:t>
      </w:r>
      <w:r w:rsidRPr="002B70B9">
        <w:rPr>
          <w:sz w:val="28"/>
          <w:szCs w:val="28"/>
        </w:rPr>
        <w:t>огласно заключению судебной строительно-технической экспертизы</w:t>
      </w:r>
      <w:r w:rsidRPr="003F3F6D">
        <w:rPr>
          <w:sz w:val="28"/>
          <w:szCs w:val="28"/>
        </w:rPr>
        <w:t xml:space="preserve"> </w:t>
      </w:r>
      <w:r w:rsidRPr="002B70B9">
        <w:rPr>
          <w:sz w:val="28"/>
          <w:szCs w:val="28"/>
        </w:rPr>
        <w:t>короб, в котором расположены приборы учетов воды в квартире ответчика отсутствует</w:t>
      </w:r>
      <w:r>
        <w:rPr>
          <w:sz w:val="28"/>
          <w:szCs w:val="28"/>
        </w:rPr>
        <w:t xml:space="preserve">, не принимаются во внимание, поскольку из данного исследования также не следует, что </w:t>
      </w:r>
      <w:r w:rsidRPr="002B70B9">
        <w:rPr>
          <w:sz w:val="28"/>
          <w:szCs w:val="28"/>
        </w:rPr>
        <w:t>приборы учетов</w:t>
      </w:r>
      <w:r w:rsidRPr="002B70B9">
        <w:rPr>
          <w:sz w:val="28"/>
          <w:szCs w:val="28"/>
        </w:rPr>
        <w:t xml:space="preserve"> воды</w:t>
      </w:r>
      <w:r>
        <w:rPr>
          <w:sz w:val="28"/>
          <w:szCs w:val="28"/>
        </w:rPr>
        <w:t xml:space="preserve"> </w:t>
      </w:r>
      <w:r w:rsidRPr="002B70B9">
        <w:rPr>
          <w:sz w:val="28"/>
          <w:szCs w:val="28"/>
        </w:rPr>
        <w:t xml:space="preserve">в квартире ответчика </w:t>
      </w:r>
      <w:r>
        <w:rPr>
          <w:sz w:val="28"/>
          <w:szCs w:val="28"/>
        </w:rPr>
        <w:t>расположены в коробе, а указано, что водомерный узел расположен под оборудованием мойки, что никем не оспаривалось в судебном заседании.</w:t>
      </w:r>
    </w:p>
    <w:p w:rsidR="00C04ADA" w:rsidP="00C04ADA">
      <w:pPr>
        <w:ind w:firstLine="540"/>
        <w:jc w:val="both"/>
        <w:rPr>
          <w:sz w:val="28"/>
          <w:szCs w:val="28"/>
        </w:rPr>
      </w:pPr>
      <w:r w:rsidRPr="00412BC4">
        <w:rPr>
          <w:sz w:val="28"/>
          <w:szCs w:val="28"/>
        </w:rPr>
        <w:t xml:space="preserve">Доводы представителя ответчика о том, что в день осмотра </w:t>
      </w:r>
      <w:r>
        <w:rPr>
          <w:sz w:val="28"/>
          <w:szCs w:val="28"/>
        </w:rPr>
        <w:t xml:space="preserve">экспертом </w:t>
      </w:r>
      <w:r w:rsidR="00493A8C">
        <w:rPr>
          <w:sz w:val="28"/>
          <w:szCs w:val="28"/>
        </w:rPr>
        <w:t xml:space="preserve">/изъято/ </w:t>
      </w:r>
      <w:r w:rsidRPr="00412BC4">
        <w:rPr>
          <w:sz w:val="28"/>
          <w:szCs w:val="28"/>
        </w:rPr>
        <w:t xml:space="preserve">квартиры при проведении экспертного исследования № </w:t>
      </w:r>
      <w:r w:rsidR="00493A8C">
        <w:rPr>
          <w:sz w:val="28"/>
          <w:szCs w:val="28"/>
        </w:rPr>
        <w:t xml:space="preserve">/изъято/ </w:t>
      </w:r>
      <w:r w:rsidRPr="00412BC4">
        <w:rPr>
          <w:sz w:val="28"/>
          <w:szCs w:val="28"/>
        </w:rPr>
        <w:t xml:space="preserve">от </w:t>
      </w:r>
      <w:r w:rsidR="00493A8C">
        <w:rPr>
          <w:sz w:val="28"/>
          <w:szCs w:val="28"/>
        </w:rPr>
        <w:t xml:space="preserve">/изъято/ </w:t>
      </w:r>
      <w:r w:rsidRPr="00412BC4">
        <w:rPr>
          <w:sz w:val="28"/>
          <w:szCs w:val="28"/>
        </w:rPr>
        <w:t>г., ответчик</w:t>
      </w:r>
      <w:r>
        <w:rPr>
          <w:sz w:val="28"/>
          <w:szCs w:val="28"/>
        </w:rPr>
        <w:t xml:space="preserve"> не присутствовал, так как в день осмотра он находился в г. Красноперекопске </w:t>
      </w:r>
      <w:r w:rsidRPr="00412BC4">
        <w:rPr>
          <w:sz w:val="28"/>
          <w:szCs w:val="28"/>
        </w:rPr>
        <w:t xml:space="preserve"> </w:t>
      </w:r>
      <w:r>
        <w:rPr>
          <w:sz w:val="28"/>
          <w:szCs w:val="28"/>
        </w:rPr>
        <w:t xml:space="preserve">в связи с осуществлением трудовой деятельности, супруга </w:t>
      </w:r>
      <w:r>
        <w:rPr>
          <w:sz w:val="28"/>
          <w:szCs w:val="28"/>
        </w:rPr>
        <w:t>ответчика</w:t>
      </w:r>
      <w:r>
        <w:rPr>
          <w:sz w:val="28"/>
          <w:szCs w:val="28"/>
        </w:rPr>
        <w:t xml:space="preserve"> </w:t>
      </w:r>
      <w:r w:rsidR="00493A8C">
        <w:rPr>
          <w:sz w:val="28"/>
          <w:szCs w:val="28"/>
        </w:rPr>
        <w:t>/изъято/</w:t>
      </w:r>
      <w:r>
        <w:rPr>
          <w:sz w:val="28"/>
          <w:szCs w:val="28"/>
        </w:rPr>
        <w:t xml:space="preserve">, допрошенная в качестве свидетеля показала, что эксперта в дом не впускала, </w:t>
      </w:r>
      <w:r w:rsidRPr="00412BC4">
        <w:rPr>
          <w:sz w:val="28"/>
          <w:szCs w:val="28"/>
        </w:rPr>
        <w:t>опровергается Актом экспертного исследования, показаниями допрошенног</w:t>
      </w:r>
      <w:r>
        <w:rPr>
          <w:sz w:val="28"/>
          <w:szCs w:val="28"/>
        </w:rPr>
        <w:t xml:space="preserve">о в судебном </w:t>
      </w:r>
      <w:r>
        <w:rPr>
          <w:sz w:val="28"/>
          <w:szCs w:val="28"/>
        </w:rPr>
        <w:t>заседании</w:t>
      </w:r>
      <w:r>
        <w:rPr>
          <w:sz w:val="28"/>
          <w:szCs w:val="28"/>
        </w:rPr>
        <w:t xml:space="preserve"> эксперта. </w:t>
      </w:r>
    </w:p>
    <w:p w:rsidR="00C04ADA" w:rsidRPr="00352142" w:rsidP="00C04ADA">
      <w:pPr>
        <w:ind w:firstLine="539"/>
        <w:jc w:val="both"/>
        <w:rPr>
          <w:rFonts w:ascii="Verdana" w:hAnsi="Verdana"/>
          <w:sz w:val="28"/>
          <w:szCs w:val="28"/>
        </w:rPr>
      </w:pPr>
      <w:r w:rsidRPr="00AC214D">
        <w:rPr>
          <w:sz w:val="28"/>
          <w:szCs w:val="28"/>
        </w:rPr>
        <w:t xml:space="preserve">Оценивая представленные доказательства, касающиеся размера причиненного ущерба, суд учитывает заключение судебной экспертизы, и не усматривает оснований не доверять указанному заключению, в связи, с чем приходит к выводу об удовлетворении </w:t>
      </w:r>
      <w:r w:rsidRPr="00AC214D">
        <w:rPr>
          <w:sz w:val="28"/>
          <w:szCs w:val="28"/>
        </w:rPr>
        <w:t xml:space="preserve">требований истцов о возмещении материального ущерба в размере </w:t>
      </w:r>
      <w:r w:rsidR="00493A8C">
        <w:rPr>
          <w:sz w:val="28"/>
          <w:szCs w:val="28"/>
        </w:rPr>
        <w:t>/изъято/</w:t>
      </w:r>
      <w:r w:rsidRPr="00AC214D">
        <w:rPr>
          <w:sz w:val="28"/>
          <w:szCs w:val="28"/>
        </w:rPr>
        <w:t xml:space="preserve">, то есть по </w:t>
      </w:r>
      <w:r w:rsidR="00493A8C">
        <w:rPr>
          <w:sz w:val="28"/>
          <w:szCs w:val="28"/>
        </w:rPr>
        <w:t>/изъято/</w:t>
      </w:r>
      <w:r w:rsidRPr="00AC214D">
        <w:rPr>
          <w:sz w:val="28"/>
          <w:szCs w:val="28"/>
        </w:rPr>
        <w:t xml:space="preserve"> в пользу каждого из истцов, поскольку они </w:t>
      </w:r>
      <w:r w:rsidRPr="00352142">
        <w:rPr>
          <w:sz w:val="28"/>
          <w:szCs w:val="28"/>
        </w:rPr>
        <w:t>являются долевыми собственниками.</w:t>
      </w:r>
      <w:r w:rsidRPr="00352142">
        <w:rPr>
          <w:sz w:val="28"/>
          <w:szCs w:val="28"/>
        </w:rPr>
        <w:t xml:space="preserve"> Установленный размер ущерба в ходе судебного разбирательства ответчиком либо его представителем не оспорен и не опровергнут.</w:t>
      </w:r>
    </w:p>
    <w:p w:rsidR="00C04ADA" w:rsidRPr="00352142" w:rsidP="00C04ADA">
      <w:pPr>
        <w:ind w:firstLine="539"/>
        <w:jc w:val="both"/>
        <w:rPr>
          <w:sz w:val="28"/>
          <w:szCs w:val="28"/>
        </w:rPr>
      </w:pPr>
      <w:r w:rsidRPr="00352142">
        <w:rPr>
          <w:sz w:val="28"/>
          <w:szCs w:val="28"/>
        </w:rPr>
        <w:t xml:space="preserve">Что касается представленной представителем ответчика рецензии на заключение эксперта </w:t>
      </w:r>
      <w:r w:rsidR="00493A8C">
        <w:rPr>
          <w:sz w:val="28"/>
          <w:szCs w:val="28"/>
        </w:rPr>
        <w:t>/</w:t>
      </w:r>
      <w:r w:rsidR="00493A8C">
        <w:rPr>
          <w:sz w:val="28"/>
          <w:szCs w:val="28"/>
        </w:rPr>
        <w:t>изъято</w:t>
      </w:r>
      <w:r w:rsidR="00493A8C">
        <w:rPr>
          <w:sz w:val="28"/>
          <w:szCs w:val="28"/>
        </w:rPr>
        <w:t>/</w:t>
      </w:r>
      <w:r w:rsidRPr="00352142">
        <w:rPr>
          <w:sz w:val="28"/>
          <w:szCs w:val="28"/>
        </w:rPr>
        <w:t xml:space="preserve"> </w:t>
      </w:r>
      <w:r w:rsidR="00493A8C">
        <w:rPr>
          <w:sz w:val="28"/>
          <w:szCs w:val="28"/>
        </w:rPr>
        <w:t>/изъято/</w:t>
      </w:r>
      <w:r w:rsidRPr="00352142">
        <w:rPr>
          <w:sz w:val="28"/>
          <w:szCs w:val="28"/>
        </w:rPr>
        <w:t xml:space="preserve">№ </w:t>
      </w:r>
      <w:r w:rsidR="00493A8C">
        <w:rPr>
          <w:sz w:val="28"/>
          <w:szCs w:val="28"/>
        </w:rPr>
        <w:t>/изъято/</w:t>
      </w:r>
      <w:r w:rsidRPr="00352142">
        <w:rPr>
          <w:sz w:val="28"/>
          <w:szCs w:val="28"/>
        </w:rPr>
        <w:t xml:space="preserve">, суд считает, что по принципам, установленным ст. 67 Гражданского процессуального кодекса Российской Федерации, рецензия специалиста не может быть принята в качестве достоверного доказательства, опровергающего выводы судебных экспертов, поскольку рецензия не является заключением эксперта по своей сути. </w:t>
      </w:r>
    </w:p>
    <w:p w:rsidR="00C04ADA" w:rsidRPr="00352142" w:rsidP="00C04ADA">
      <w:pPr>
        <w:pStyle w:val="ConsPlusNormal"/>
        <w:ind w:firstLine="539"/>
        <w:jc w:val="both"/>
        <w:rPr>
          <w:sz w:val="28"/>
          <w:szCs w:val="28"/>
        </w:rPr>
      </w:pPr>
      <w:r w:rsidRPr="00352142">
        <w:rPr>
          <w:sz w:val="28"/>
          <w:szCs w:val="28"/>
        </w:rPr>
        <w:t>Истц</w:t>
      </w:r>
      <w:r>
        <w:rPr>
          <w:sz w:val="28"/>
          <w:szCs w:val="28"/>
        </w:rPr>
        <w:t>ом Бондарь Ю.А</w:t>
      </w:r>
      <w:r w:rsidRPr="00352142">
        <w:rPr>
          <w:sz w:val="28"/>
          <w:szCs w:val="28"/>
        </w:rPr>
        <w:t xml:space="preserve"> И. заявлены требования о взыскании </w:t>
      </w:r>
      <w:r w:rsidRPr="00450174">
        <w:rPr>
          <w:rFonts w:eastAsia="Calibri"/>
          <w:sz w:val="28"/>
          <w:szCs w:val="28"/>
          <w:lang w:eastAsia="en-US"/>
        </w:rPr>
        <w:t xml:space="preserve">расходы </w:t>
      </w:r>
      <w:r w:rsidRPr="00450174">
        <w:rPr>
          <w:sz w:val="28"/>
          <w:szCs w:val="28"/>
        </w:rPr>
        <w:t xml:space="preserve">по проведению экспертного исследования </w:t>
      </w:r>
      <w:r w:rsidRPr="00C83EC0">
        <w:rPr>
          <w:sz w:val="28"/>
          <w:szCs w:val="28"/>
        </w:rPr>
        <w:t xml:space="preserve">№ </w:t>
      </w:r>
      <w:r w:rsidR="00493A8C">
        <w:rPr>
          <w:sz w:val="28"/>
          <w:szCs w:val="28"/>
        </w:rPr>
        <w:t xml:space="preserve">/изъято/ </w:t>
      </w:r>
      <w:r w:rsidRPr="00C83EC0">
        <w:rPr>
          <w:sz w:val="28"/>
          <w:szCs w:val="28"/>
        </w:rPr>
        <w:t>от</w:t>
      </w:r>
      <w:r w:rsidRPr="00C83EC0">
        <w:rPr>
          <w:sz w:val="28"/>
          <w:szCs w:val="28"/>
        </w:rPr>
        <w:t xml:space="preserve"> </w:t>
      </w:r>
      <w:r w:rsidR="00493A8C">
        <w:rPr>
          <w:sz w:val="28"/>
          <w:szCs w:val="28"/>
        </w:rPr>
        <w:t xml:space="preserve">/изъято/ </w:t>
      </w:r>
      <w:r w:rsidRPr="00450174">
        <w:rPr>
          <w:sz w:val="28"/>
          <w:szCs w:val="28"/>
        </w:rPr>
        <w:t>в</w:t>
      </w:r>
      <w:r w:rsidRPr="00450174">
        <w:rPr>
          <w:sz w:val="28"/>
          <w:szCs w:val="28"/>
        </w:rPr>
        <w:t xml:space="preserve"> размере </w:t>
      </w:r>
      <w:r w:rsidR="00493A8C">
        <w:rPr>
          <w:sz w:val="28"/>
          <w:szCs w:val="28"/>
        </w:rPr>
        <w:t xml:space="preserve">/изъято/ </w:t>
      </w:r>
      <w:r w:rsidRPr="00450174">
        <w:rPr>
          <w:sz w:val="28"/>
          <w:szCs w:val="28"/>
        </w:rPr>
        <w:t xml:space="preserve"> рублей</w:t>
      </w:r>
      <w:r w:rsidRPr="00352142">
        <w:rPr>
          <w:sz w:val="28"/>
          <w:szCs w:val="28"/>
        </w:rPr>
        <w:t>.</w:t>
      </w:r>
    </w:p>
    <w:p w:rsidR="00C04ADA" w:rsidRPr="00352142" w:rsidP="00C04ADA">
      <w:pPr>
        <w:pStyle w:val="ConsPlusNormal"/>
        <w:ind w:firstLine="539"/>
        <w:jc w:val="both"/>
        <w:rPr>
          <w:sz w:val="28"/>
          <w:szCs w:val="28"/>
        </w:rPr>
      </w:pPr>
      <w:r w:rsidRPr="00352142">
        <w:rPr>
          <w:sz w:val="28"/>
          <w:szCs w:val="28"/>
        </w:rPr>
        <w:t>В соответствии с ч. 1 ст. 88 ГПК РФ судебные расходы состоят из государственной пошлины и издержек, связанных с рассмотрением дела.</w:t>
      </w:r>
    </w:p>
    <w:p w:rsidR="00C04ADA" w:rsidRPr="00352142" w:rsidP="00C04ADA">
      <w:pPr>
        <w:pStyle w:val="ConsPlusNormal"/>
        <w:ind w:firstLine="539"/>
        <w:jc w:val="both"/>
        <w:rPr>
          <w:sz w:val="28"/>
          <w:szCs w:val="28"/>
        </w:rPr>
      </w:pPr>
      <w:r w:rsidRPr="00352142">
        <w:rPr>
          <w:sz w:val="28"/>
          <w:szCs w:val="28"/>
        </w:rPr>
        <w:t>Согласно ст. 94 ГПК РФ к издержкам, связанным с рассмотрением дела, относятся, в том числе суммы, подлежащие выплате экспертам, расходы на оплату услуг представителей.</w:t>
      </w:r>
    </w:p>
    <w:p w:rsidR="00C04ADA" w:rsidRPr="00352142" w:rsidP="00C04ADA">
      <w:pPr>
        <w:pStyle w:val="ConsPlusNormal"/>
        <w:ind w:firstLine="539"/>
        <w:jc w:val="both"/>
        <w:rPr>
          <w:sz w:val="28"/>
          <w:szCs w:val="28"/>
        </w:rPr>
      </w:pPr>
      <w:r w:rsidRPr="00352142">
        <w:rPr>
          <w:sz w:val="28"/>
          <w:szCs w:val="28"/>
        </w:rPr>
        <w:t>В силу ч. 1 ст. 98 ГПК РФ, стороне, в пользу которой состоялось решение суда, суд присуждает возместить с другой стороны все понесенные по делу судебные расходы.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C04ADA" w:rsidRPr="00352142" w:rsidP="00C04ADA">
      <w:pPr>
        <w:pStyle w:val="ConsPlusNormal"/>
        <w:ind w:firstLine="539"/>
        <w:jc w:val="both"/>
        <w:outlineLvl w:val="1"/>
        <w:rPr>
          <w:sz w:val="28"/>
          <w:szCs w:val="28"/>
        </w:rPr>
      </w:pPr>
      <w:r w:rsidRPr="00352142">
        <w:rPr>
          <w:sz w:val="28"/>
          <w:szCs w:val="28"/>
        </w:rPr>
        <w:t>В соответствии с п. 2 Постановле</w:t>
      </w:r>
      <w:r>
        <w:rPr>
          <w:sz w:val="28"/>
          <w:szCs w:val="28"/>
        </w:rPr>
        <w:t>ния Пленума Верховного Суда РФ №</w:t>
      </w:r>
      <w:r w:rsidRPr="00352142">
        <w:rPr>
          <w:sz w:val="28"/>
          <w:szCs w:val="28"/>
        </w:rPr>
        <w:t xml:space="preserve"> 1 от 21.01.2016</w:t>
      </w:r>
      <w:r>
        <w:rPr>
          <w:sz w:val="28"/>
          <w:szCs w:val="28"/>
        </w:rPr>
        <w:t xml:space="preserve"> г.</w:t>
      </w:r>
      <w:r w:rsidRPr="00352142">
        <w:rPr>
          <w:sz w:val="28"/>
          <w:szCs w:val="28"/>
        </w:rPr>
        <w:t xml:space="preserve"> "О некоторых вопросах применения законодательства о возмещении издержек, связанных с рассмотрением дела" перечень судебных издержек, предусмотренный ст. 94 ГПК РФ, не является исчерпывающим. Так, </w:t>
      </w:r>
      <w:r w:rsidRPr="00352142">
        <w:rPr>
          <w:sz w:val="28"/>
          <w:szCs w:val="28"/>
        </w:rPr>
        <w:t>расходы, понесенные истцом в связи с собиранием доказательств до предъявления искового заявления могут</w:t>
      </w:r>
      <w:r w:rsidRPr="00352142">
        <w:rPr>
          <w:sz w:val="28"/>
          <w:szCs w:val="28"/>
        </w:rPr>
        <w:t xml:space="preserve"> быть признаны судебными издержками, если несение таких расходов было необходимо для реализации права на обращение в суд и собранные доказательства соответствуют требованиям относимости, допустимости. Например, расходы на проведение досудебного исследования состояния имущества, на основании которого впоследствии определена цена предъявленного в суд иска.</w:t>
      </w:r>
    </w:p>
    <w:p w:rsidR="00C04ADA" w:rsidP="00C04ADA">
      <w:pPr>
        <w:autoSpaceDE w:val="0"/>
        <w:autoSpaceDN w:val="0"/>
        <w:adjustRightInd w:val="0"/>
        <w:ind w:firstLine="539"/>
        <w:jc w:val="both"/>
        <w:rPr>
          <w:rFonts w:eastAsiaTheme="minorHAnsi"/>
          <w:sz w:val="28"/>
          <w:szCs w:val="28"/>
          <w:lang w:eastAsia="en-US"/>
        </w:rPr>
      </w:pPr>
      <w:r>
        <w:rPr>
          <w:sz w:val="28"/>
          <w:szCs w:val="28"/>
        </w:rPr>
        <w:t>Л</w:t>
      </w:r>
      <w:r w:rsidRPr="00352142">
        <w:rPr>
          <w:sz w:val="28"/>
          <w:szCs w:val="28"/>
        </w:rPr>
        <w:t xml:space="preserve">ицо, заявляющее о взыскании судебных издержек должно доказать факт их несения, а также связь между понесенными указанным лицом издержками и делом, рассматриваемым в суде с его </w:t>
      </w:r>
      <w:r w:rsidRPr="00352142">
        <w:rPr>
          <w:sz w:val="28"/>
          <w:szCs w:val="28"/>
        </w:rPr>
        <w:t>участием. Недоказанность данных обстоятельств является основанием для отказа в возмещении судебных издержек</w:t>
      </w:r>
      <w:r>
        <w:rPr>
          <w:sz w:val="28"/>
          <w:szCs w:val="28"/>
        </w:rPr>
        <w:t xml:space="preserve"> (п. 10 </w:t>
      </w:r>
      <w:r>
        <w:rPr>
          <w:rFonts w:eastAsiaTheme="minorHAnsi"/>
          <w:sz w:val="28"/>
          <w:szCs w:val="28"/>
          <w:lang w:eastAsia="en-US"/>
        </w:rPr>
        <w:t>Постановления Пленума ВС РФ № 1 от 21 января 2016 года).</w:t>
      </w:r>
    </w:p>
    <w:p w:rsidR="00C04ADA" w:rsidRPr="00352142" w:rsidP="00C04ADA">
      <w:pPr>
        <w:pStyle w:val="ConsPlusNormal"/>
        <w:ind w:firstLine="539"/>
        <w:jc w:val="both"/>
        <w:rPr>
          <w:sz w:val="28"/>
          <w:szCs w:val="28"/>
        </w:rPr>
      </w:pPr>
      <w:r>
        <w:rPr>
          <w:sz w:val="28"/>
          <w:szCs w:val="28"/>
        </w:rPr>
        <w:t>Несение указанных расходов истцом Бондарь Ю.А.</w:t>
      </w:r>
      <w:r w:rsidRPr="00352142">
        <w:rPr>
          <w:sz w:val="28"/>
          <w:szCs w:val="28"/>
        </w:rPr>
        <w:t xml:space="preserve"> подтверждается </w:t>
      </w:r>
      <w:r>
        <w:rPr>
          <w:sz w:val="28"/>
          <w:szCs w:val="28"/>
        </w:rPr>
        <w:t xml:space="preserve">кассовым чеком </w:t>
      </w:r>
      <w:r>
        <w:rPr>
          <w:sz w:val="28"/>
          <w:szCs w:val="28"/>
        </w:rPr>
        <w:t>от</w:t>
      </w:r>
      <w:r>
        <w:rPr>
          <w:sz w:val="28"/>
          <w:szCs w:val="28"/>
        </w:rPr>
        <w:t xml:space="preserve"> </w:t>
      </w:r>
      <w:r w:rsidR="00493A8C">
        <w:rPr>
          <w:sz w:val="28"/>
          <w:szCs w:val="28"/>
        </w:rPr>
        <w:t xml:space="preserve">/изъято/ </w:t>
      </w:r>
      <w:r>
        <w:rPr>
          <w:sz w:val="28"/>
          <w:szCs w:val="28"/>
        </w:rPr>
        <w:t xml:space="preserve">г. </w:t>
      </w:r>
      <w:r>
        <w:rPr>
          <w:sz w:val="28"/>
          <w:szCs w:val="28"/>
        </w:rPr>
        <w:t>на</w:t>
      </w:r>
      <w:r>
        <w:rPr>
          <w:sz w:val="28"/>
          <w:szCs w:val="28"/>
        </w:rPr>
        <w:t xml:space="preserve"> сумму </w:t>
      </w:r>
      <w:r w:rsidR="00493A8C">
        <w:rPr>
          <w:sz w:val="28"/>
          <w:szCs w:val="28"/>
        </w:rPr>
        <w:t xml:space="preserve">/изъято/ </w:t>
      </w:r>
      <w:r>
        <w:rPr>
          <w:sz w:val="28"/>
          <w:szCs w:val="28"/>
        </w:rPr>
        <w:t xml:space="preserve"> рублей (</w:t>
      </w:r>
      <w:r>
        <w:rPr>
          <w:sz w:val="28"/>
          <w:szCs w:val="28"/>
        </w:rPr>
        <w:t>л.д</w:t>
      </w:r>
      <w:r>
        <w:rPr>
          <w:sz w:val="28"/>
          <w:szCs w:val="28"/>
        </w:rPr>
        <w:t>. 40 т. 1</w:t>
      </w:r>
      <w:r w:rsidRPr="00352142">
        <w:rPr>
          <w:sz w:val="28"/>
          <w:szCs w:val="28"/>
        </w:rPr>
        <w:t>).</w:t>
      </w:r>
    </w:p>
    <w:p w:rsidR="00C04ADA" w:rsidP="00C04ADA">
      <w:pPr>
        <w:pStyle w:val="ConsPlusNormal"/>
        <w:ind w:firstLine="539"/>
        <w:jc w:val="both"/>
        <w:rPr>
          <w:sz w:val="28"/>
          <w:szCs w:val="28"/>
        </w:rPr>
      </w:pPr>
      <w:r w:rsidRPr="00352142">
        <w:rPr>
          <w:sz w:val="28"/>
          <w:szCs w:val="28"/>
        </w:rPr>
        <w:t xml:space="preserve">Поскольку на основании выводов указанного </w:t>
      </w:r>
      <w:r>
        <w:rPr>
          <w:sz w:val="28"/>
          <w:szCs w:val="28"/>
        </w:rPr>
        <w:t>исследования</w:t>
      </w:r>
      <w:r w:rsidRPr="00352142">
        <w:rPr>
          <w:sz w:val="28"/>
          <w:szCs w:val="28"/>
        </w:rPr>
        <w:t xml:space="preserve"> о </w:t>
      </w:r>
      <w:r>
        <w:rPr>
          <w:sz w:val="28"/>
          <w:szCs w:val="28"/>
        </w:rPr>
        <w:t>причине залива квартиры истцов с</w:t>
      </w:r>
      <w:r w:rsidRPr="00352142">
        <w:rPr>
          <w:sz w:val="28"/>
          <w:szCs w:val="28"/>
        </w:rPr>
        <w:t xml:space="preserve">удом принято решение, то расходы за его составление в размере </w:t>
      </w:r>
      <w:r w:rsidR="00493A8C">
        <w:rPr>
          <w:sz w:val="28"/>
          <w:szCs w:val="28"/>
        </w:rPr>
        <w:t xml:space="preserve">/изъято/ </w:t>
      </w:r>
      <w:r w:rsidRPr="00352142">
        <w:rPr>
          <w:sz w:val="28"/>
          <w:szCs w:val="28"/>
        </w:rPr>
        <w:t>подлежат взыск</w:t>
      </w:r>
      <w:r>
        <w:rPr>
          <w:sz w:val="28"/>
          <w:szCs w:val="28"/>
        </w:rPr>
        <w:t>анию с ответчика в пользу истца Бондарь Ю</w:t>
      </w:r>
      <w:r w:rsidRPr="00352142">
        <w:rPr>
          <w:sz w:val="28"/>
          <w:szCs w:val="28"/>
        </w:rPr>
        <w:t>.</w:t>
      </w:r>
      <w:r>
        <w:rPr>
          <w:sz w:val="28"/>
          <w:szCs w:val="28"/>
        </w:rPr>
        <w:t>А.</w:t>
      </w:r>
    </w:p>
    <w:p w:rsidR="00C04ADA" w:rsidRPr="00720EA4" w:rsidP="00C04ADA">
      <w:pPr>
        <w:ind w:firstLine="539"/>
        <w:jc w:val="both"/>
        <w:rPr>
          <w:rFonts w:ascii="Verdana" w:hAnsi="Verdana"/>
          <w:sz w:val="28"/>
          <w:szCs w:val="28"/>
        </w:rPr>
      </w:pPr>
      <w:r w:rsidRPr="00720EA4">
        <w:rPr>
          <w:sz w:val="28"/>
          <w:szCs w:val="28"/>
        </w:rPr>
        <w:t xml:space="preserve">Кроме того, истцом Бондарь Ю.А. </w:t>
      </w:r>
      <w:r w:rsidRPr="00720EA4">
        <w:rPr>
          <w:sz w:val="28"/>
          <w:szCs w:val="28"/>
        </w:rPr>
        <w:t xml:space="preserve">понесены расходы по оплате услуг представителя в размере </w:t>
      </w:r>
      <w:r w:rsidR="00493A8C">
        <w:rPr>
          <w:sz w:val="28"/>
          <w:szCs w:val="28"/>
        </w:rPr>
        <w:t>/изъято</w:t>
      </w:r>
      <w:r w:rsidR="00493A8C">
        <w:rPr>
          <w:sz w:val="28"/>
          <w:szCs w:val="28"/>
        </w:rPr>
        <w:t>/</w:t>
      </w:r>
      <w:r w:rsidRPr="00720EA4">
        <w:rPr>
          <w:sz w:val="28"/>
          <w:szCs w:val="28"/>
        </w:rPr>
        <w:t xml:space="preserve">, что подтверждается квитанцией к приходному кассовому ордеру № </w:t>
      </w:r>
      <w:r w:rsidR="00493A8C">
        <w:rPr>
          <w:sz w:val="28"/>
          <w:szCs w:val="28"/>
        </w:rPr>
        <w:t>/изъято/</w:t>
      </w:r>
      <w:r w:rsidRPr="00720EA4">
        <w:rPr>
          <w:sz w:val="28"/>
          <w:szCs w:val="28"/>
        </w:rPr>
        <w:t>г. (</w:t>
      </w:r>
      <w:r w:rsidRPr="00720EA4">
        <w:rPr>
          <w:sz w:val="28"/>
          <w:szCs w:val="28"/>
        </w:rPr>
        <w:t>л.д</w:t>
      </w:r>
      <w:r w:rsidRPr="00720EA4">
        <w:rPr>
          <w:sz w:val="28"/>
          <w:szCs w:val="28"/>
        </w:rPr>
        <w:t>. 42 т. 1).</w:t>
      </w:r>
    </w:p>
    <w:p w:rsidR="00C04ADA" w:rsidRPr="00720EA4" w:rsidP="00C04ADA">
      <w:pPr>
        <w:ind w:firstLine="539"/>
        <w:jc w:val="both"/>
        <w:rPr>
          <w:rFonts w:ascii="Verdana" w:hAnsi="Verdana"/>
          <w:sz w:val="28"/>
          <w:szCs w:val="28"/>
        </w:rPr>
      </w:pPr>
      <w:r w:rsidRPr="00720EA4">
        <w:rPr>
          <w:sz w:val="28"/>
          <w:szCs w:val="28"/>
        </w:rPr>
        <w:t>В силу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C04ADA" w:rsidRPr="00720EA4" w:rsidP="00C04ADA">
      <w:pPr>
        <w:ind w:firstLine="539"/>
        <w:jc w:val="both"/>
        <w:rPr>
          <w:rFonts w:ascii="Verdana" w:hAnsi="Verdana"/>
          <w:sz w:val="28"/>
          <w:szCs w:val="28"/>
        </w:rPr>
      </w:pPr>
      <w:r>
        <w:rPr>
          <w:sz w:val="28"/>
          <w:szCs w:val="28"/>
        </w:rPr>
        <w:t>В п. 12 П</w:t>
      </w:r>
      <w:r w:rsidRPr="00720EA4">
        <w:rPr>
          <w:sz w:val="28"/>
          <w:szCs w:val="28"/>
        </w:rPr>
        <w:t>остановлени</w:t>
      </w:r>
      <w:r>
        <w:rPr>
          <w:sz w:val="28"/>
          <w:szCs w:val="28"/>
        </w:rPr>
        <w:t>и</w:t>
      </w:r>
      <w:r w:rsidRPr="00720EA4">
        <w:rPr>
          <w:sz w:val="28"/>
          <w:szCs w:val="28"/>
        </w:rPr>
        <w:t xml:space="preserve"> </w:t>
      </w:r>
      <w:r>
        <w:rPr>
          <w:rFonts w:eastAsiaTheme="minorHAnsi"/>
          <w:sz w:val="28"/>
          <w:szCs w:val="28"/>
          <w:lang w:eastAsia="en-US"/>
        </w:rPr>
        <w:t>Пленума ВС РФ № 1 от 21 января 2016 года</w:t>
      </w:r>
      <w:r w:rsidRPr="00720EA4">
        <w:rPr>
          <w:sz w:val="28"/>
          <w:szCs w:val="28"/>
        </w:rPr>
        <w:t xml:space="preserve"> разъяснено, что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 1 ст. 100 ГПК РФ). 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 ст. 98, 100 ГПК РФ).</w:t>
      </w:r>
    </w:p>
    <w:p w:rsidR="00C04ADA" w:rsidRPr="00720EA4" w:rsidP="00C04ADA">
      <w:pPr>
        <w:ind w:firstLine="539"/>
        <w:jc w:val="both"/>
        <w:rPr>
          <w:rFonts w:ascii="Verdana" w:hAnsi="Verdana"/>
          <w:sz w:val="28"/>
          <w:szCs w:val="28"/>
        </w:rPr>
      </w:pPr>
      <w:r w:rsidRPr="00720EA4">
        <w:rPr>
          <w:sz w:val="28"/>
          <w:szCs w:val="28"/>
        </w:rPr>
        <w:t xml:space="preserve">Согласно п. 11 названного постановления Пленума Верховного Суда Российской Федерации,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w:t>
      </w:r>
      <w:r w:rsidRPr="00720EA4">
        <w:rPr>
          <w:sz w:val="28"/>
          <w:szCs w:val="28"/>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 деле доказательств, носит явно неразумный (чрезмерный) характер.</w:t>
      </w:r>
    </w:p>
    <w:p w:rsidR="00C04ADA" w:rsidRPr="00720EA4" w:rsidP="00C04ADA">
      <w:pPr>
        <w:ind w:firstLine="539"/>
        <w:jc w:val="both"/>
        <w:rPr>
          <w:rFonts w:ascii="Verdana" w:hAnsi="Verdana"/>
          <w:sz w:val="28"/>
          <w:szCs w:val="28"/>
        </w:rPr>
      </w:pPr>
      <w:r w:rsidRPr="00720EA4">
        <w:rPr>
          <w:sz w:val="28"/>
          <w:szCs w:val="28"/>
        </w:rPr>
        <w:t xml:space="preserve">Определяя подлежащий возмещению Бондарь Ю.А. размер расходов, суд исходя из положений ст. ст. 98, 100 ГПК РФ, наличия всех значимых для разрешения этого вопроса обстоятельств, объема права, получившего защиту и его значимость, принципа разумности, уровня сложности и объем дела, объем работы, исходя из принципа разумности и справедливости, а также, что именно на суде лежит </w:t>
      </w:r>
      <w:r w:rsidRPr="00720EA4">
        <w:rPr>
          <w:sz w:val="28"/>
          <w:szCs w:val="28"/>
        </w:rPr>
        <w:t>обязанность создавать условия, при которых</w:t>
      </w:r>
      <w:r w:rsidRPr="00720EA4">
        <w:rPr>
          <w:sz w:val="28"/>
          <w:szCs w:val="28"/>
        </w:rPr>
        <w:t xml:space="preserve"> </w:t>
      </w:r>
      <w:r w:rsidRPr="00720EA4">
        <w:rPr>
          <w:sz w:val="28"/>
          <w:szCs w:val="28"/>
        </w:rPr>
        <w:t xml:space="preserve">соблюдался бы необходимый баланс процессуальных прав и обязанностей сторон, учитывая, что истец Бондарь Ю.А. понесла расходы по оказанной ей юридической помощи, суд считает, что сумма, равная </w:t>
      </w:r>
      <w:r w:rsidR="00493A8C">
        <w:rPr>
          <w:sz w:val="28"/>
          <w:szCs w:val="28"/>
        </w:rPr>
        <w:t>/изъято/</w:t>
      </w:r>
      <w:r w:rsidRPr="00720EA4">
        <w:rPr>
          <w:sz w:val="28"/>
          <w:szCs w:val="28"/>
        </w:rPr>
        <w:t xml:space="preserve">. соответствует требованиям разумности и справедливости для возмещения затрат, понесенных истцом на юридические услуги, а потому подлежит взысканию с ответчика Лазарева Д.В. в пользу истца Бондарь Ю.А в размере </w:t>
      </w:r>
      <w:r w:rsidR="00493A8C">
        <w:rPr>
          <w:sz w:val="28"/>
          <w:szCs w:val="28"/>
        </w:rPr>
        <w:t>/изъято/</w:t>
      </w:r>
      <w:r w:rsidRPr="00720EA4">
        <w:rPr>
          <w:sz w:val="28"/>
          <w:szCs w:val="28"/>
        </w:rPr>
        <w:t>.</w:t>
      </w:r>
    </w:p>
    <w:p w:rsidR="00C04ADA" w:rsidP="00C04ADA">
      <w:pPr>
        <w:pStyle w:val="ConsPlusNormal"/>
        <w:ind w:firstLine="539"/>
        <w:jc w:val="both"/>
        <w:rPr>
          <w:sz w:val="28"/>
          <w:szCs w:val="28"/>
        </w:rPr>
      </w:pPr>
      <w:r w:rsidRPr="00720EA4">
        <w:rPr>
          <w:sz w:val="28"/>
          <w:szCs w:val="28"/>
        </w:rPr>
        <w:t>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w:t>
      </w:r>
    </w:p>
    <w:p w:rsidR="00C04ADA" w:rsidRPr="00720EA4" w:rsidP="00C04ADA">
      <w:pPr>
        <w:pStyle w:val="ConsPlusNormal"/>
        <w:ind w:firstLine="539"/>
        <w:jc w:val="both"/>
        <w:rPr>
          <w:sz w:val="28"/>
          <w:szCs w:val="28"/>
        </w:rPr>
      </w:pPr>
      <w:r w:rsidRPr="00720EA4">
        <w:rPr>
          <w:sz w:val="28"/>
          <w:szCs w:val="28"/>
        </w:rPr>
        <w:t>Истцом</w:t>
      </w:r>
      <w:r>
        <w:rPr>
          <w:sz w:val="28"/>
          <w:szCs w:val="28"/>
        </w:rPr>
        <w:t xml:space="preserve"> Бондарь Ю.А.</w:t>
      </w:r>
      <w:r w:rsidRPr="00720EA4">
        <w:rPr>
          <w:sz w:val="28"/>
          <w:szCs w:val="28"/>
        </w:rPr>
        <w:t xml:space="preserve"> при подаче иска была </w:t>
      </w:r>
      <w:r w:rsidRPr="00720EA4">
        <w:rPr>
          <w:sz w:val="28"/>
          <w:szCs w:val="28"/>
        </w:rPr>
        <w:t xml:space="preserve">уплачена государственная пошлина в размере </w:t>
      </w:r>
      <w:r w:rsidR="00493A8C">
        <w:rPr>
          <w:sz w:val="28"/>
          <w:szCs w:val="28"/>
        </w:rPr>
        <w:t>/изъято</w:t>
      </w:r>
      <w:r w:rsidR="00493A8C">
        <w:rPr>
          <w:sz w:val="28"/>
          <w:szCs w:val="28"/>
        </w:rPr>
        <w:t xml:space="preserve">/ </w:t>
      </w:r>
      <w:r w:rsidRPr="00720EA4">
        <w:rPr>
          <w:sz w:val="28"/>
          <w:szCs w:val="28"/>
        </w:rPr>
        <w:t>(</w:t>
      </w:r>
      <w:r w:rsidRPr="00720EA4">
        <w:rPr>
          <w:sz w:val="28"/>
          <w:szCs w:val="28"/>
        </w:rPr>
        <w:t>л.д</w:t>
      </w:r>
      <w:r w:rsidRPr="00720EA4">
        <w:rPr>
          <w:sz w:val="28"/>
          <w:szCs w:val="28"/>
        </w:rPr>
        <w:t>. 3</w:t>
      </w:r>
      <w:r>
        <w:rPr>
          <w:sz w:val="28"/>
          <w:szCs w:val="28"/>
        </w:rPr>
        <w:t xml:space="preserve"> т. 1</w:t>
      </w:r>
      <w:r w:rsidRPr="00720EA4">
        <w:rPr>
          <w:sz w:val="28"/>
          <w:szCs w:val="28"/>
        </w:rPr>
        <w:t>)</w:t>
      </w:r>
      <w:r>
        <w:rPr>
          <w:sz w:val="28"/>
          <w:szCs w:val="28"/>
        </w:rPr>
        <w:t>.</w:t>
      </w:r>
      <w:r w:rsidRPr="00720EA4">
        <w:rPr>
          <w:sz w:val="28"/>
          <w:szCs w:val="28"/>
        </w:rPr>
        <w:t xml:space="preserve"> </w:t>
      </w:r>
    </w:p>
    <w:p w:rsidR="00C04ADA" w:rsidRPr="00720EA4" w:rsidP="00C04ADA">
      <w:pPr>
        <w:ind w:firstLine="539"/>
        <w:jc w:val="both"/>
        <w:rPr>
          <w:rFonts w:ascii="Verdana" w:hAnsi="Verdana"/>
          <w:sz w:val="28"/>
          <w:szCs w:val="28"/>
        </w:rPr>
      </w:pPr>
      <w:r w:rsidRPr="00720EA4">
        <w:rPr>
          <w:sz w:val="28"/>
          <w:szCs w:val="28"/>
        </w:rPr>
        <w:t xml:space="preserve">В пункте 22 </w:t>
      </w:r>
      <w:r>
        <w:rPr>
          <w:rFonts w:eastAsiaTheme="minorHAnsi"/>
          <w:sz w:val="28"/>
          <w:szCs w:val="28"/>
          <w:lang w:eastAsia="en-US"/>
        </w:rPr>
        <w:t>Постановления Пленума ВС РФ № 1 от 21 января 2016 года</w:t>
      </w:r>
      <w:r w:rsidRPr="00720EA4">
        <w:rPr>
          <w:sz w:val="28"/>
          <w:szCs w:val="28"/>
        </w:rPr>
        <w:t xml:space="preserve"> разъяснено, что в случае изменения размера исковых требований после возбуждения производства по делу при пропорциональном распределении судебных издержек следует исходить из размера требований, поддерживаемых истцом на момент принятия решения по делу.</w:t>
      </w:r>
    </w:p>
    <w:p w:rsidR="00C04ADA" w:rsidRPr="00720EA4" w:rsidP="00C04ADA">
      <w:pPr>
        <w:ind w:firstLine="539"/>
        <w:jc w:val="both"/>
        <w:rPr>
          <w:rFonts w:ascii="Verdana" w:hAnsi="Verdana"/>
          <w:sz w:val="28"/>
          <w:szCs w:val="28"/>
        </w:rPr>
      </w:pPr>
      <w:r w:rsidRPr="00720EA4">
        <w:rPr>
          <w:sz w:val="28"/>
          <w:szCs w:val="28"/>
        </w:rPr>
        <w:t xml:space="preserve">Реализуя свои процессуальные права, на основании ст. 39 ГПК РФ </w:t>
      </w:r>
      <w:r>
        <w:rPr>
          <w:sz w:val="28"/>
          <w:szCs w:val="28"/>
        </w:rPr>
        <w:t>истец Бондарь Ю.А.</w:t>
      </w:r>
      <w:r w:rsidRPr="00720EA4">
        <w:rPr>
          <w:sz w:val="28"/>
          <w:szCs w:val="28"/>
        </w:rPr>
        <w:t xml:space="preserve"> впоследствии уточнил</w:t>
      </w:r>
      <w:r>
        <w:rPr>
          <w:sz w:val="28"/>
          <w:szCs w:val="28"/>
        </w:rPr>
        <w:t>а</w:t>
      </w:r>
      <w:r w:rsidRPr="00720EA4">
        <w:rPr>
          <w:sz w:val="28"/>
          <w:szCs w:val="28"/>
        </w:rPr>
        <w:t xml:space="preserve"> свои требования с учетом заключения судебной экспертизы.</w:t>
      </w:r>
    </w:p>
    <w:p w:rsidR="00C04ADA" w:rsidRPr="00E06AAF" w:rsidP="00C04ADA">
      <w:pPr>
        <w:ind w:firstLine="539"/>
        <w:jc w:val="both"/>
        <w:rPr>
          <w:rFonts w:ascii="Verdana" w:hAnsi="Verdana"/>
          <w:sz w:val="28"/>
          <w:szCs w:val="28"/>
        </w:rPr>
      </w:pPr>
      <w:r w:rsidRPr="00E06AAF">
        <w:rPr>
          <w:sz w:val="28"/>
          <w:szCs w:val="28"/>
        </w:rPr>
        <w:t xml:space="preserve">Принимая во внимание, что истец Бондарь Ю.А. уточнила исковые требования, уменьшив сумму, подлежащую взысканию, размер государственной пошлины также изменился и при цене иска </w:t>
      </w:r>
      <w:r w:rsidR="00493A8C">
        <w:rPr>
          <w:sz w:val="28"/>
          <w:szCs w:val="28"/>
        </w:rPr>
        <w:t xml:space="preserve">/изъято/ </w:t>
      </w:r>
      <w:r w:rsidRPr="00E06AAF">
        <w:rPr>
          <w:sz w:val="28"/>
          <w:szCs w:val="28"/>
        </w:rPr>
        <w:t xml:space="preserve"> должен составлять </w:t>
      </w:r>
      <w:r w:rsidR="00493A8C">
        <w:rPr>
          <w:sz w:val="28"/>
          <w:szCs w:val="28"/>
        </w:rPr>
        <w:t>/изъято/</w:t>
      </w:r>
      <w:r w:rsidRPr="00E06AAF">
        <w:rPr>
          <w:sz w:val="28"/>
          <w:szCs w:val="28"/>
        </w:rPr>
        <w:t>. Указанная сумма также подлежит взысканию с ответчика в пользу истца Бондарь Ю.А.</w:t>
      </w:r>
    </w:p>
    <w:p w:rsidR="00C04ADA" w:rsidRPr="00622820" w:rsidP="00C04ADA">
      <w:pPr>
        <w:ind w:firstLine="539"/>
        <w:jc w:val="both"/>
        <w:rPr>
          <w:sz w:val="28"/>
          <w:szCs w:val="28"/>
        </w:rPr>
      </w:pPr>
      <w:r w:rsidRPr="007D0FD3">
        <w:rPr>
          <w:sz w:val="28"/>
          <w:szCs w:val="28"/>
        </w:rPr>
        <w:t xml:space="preserve">На основании </w:t>
      </w:r>
      <w:r w:rsidRPr="007D0FD3">
        <w:rPr>
          <w:sz w:val="28"/>
          <w:szCs w:val="28"/>
        </w:rPr>
        <w:t>изложенного</w:t>
      </w:r>
      <w:r w:rsidRPr="007D0FD3">
        <w:rPr>
          <w:sz w:val="28"/>
          <w:szCs w:val="28"/>
        </w:rPr>
        <w:t>, руководствуясь ст.с</w:t>
      </w:r>
      <w:r>
        <w:rPr>
          <w:sz w:val="28"/>
          <w:szCs w:val="28"/>
        </w:rPr>
        <w:t>т.194-199 ГПК РФ, мировой судья -</w:t>
      </w:r>
    </w:p>
    <w:p w:rsidR="00C04ADA" w:rsidRPr="005E2326" w:rsidP="00C04ADA">
      <w:pPr>
        <w:ind w:firstLine="539"/>
        <w:jc w:val="center"/>
        <w:rPr>
          <w:b/>
          <w:sz w:val="28"/>
          <w:szCs w:val="28"/>
        </w:rPr>
      </w:pPr>
      <w:r w:rsidRPr="005E2326">
        <w:rPr>
          <w:b/>
          <w:sz w:val="28"/>
          <w:szCs w:val="28"/>
        </w:rPr>
        <w:t>Р</w:t>
      </w:r>
      <w:r w:rsidRPr="005E2326">
        <w:rPr>
          <w:b/>
          <w:sz w:val="28"/>
          <w:szCs w:val="28"/>
        </w:rPr>
        <w:t xml:space="preserve"> Е Ш И Л:</w:t>
      </w:r>
    </w:p>
    <w:p w:rsidR="00C04ADA" w:rsidRPr="005E2326" w:rsidP="00C04ADA">
      <w:pPr>
        <w:ind w:firstLine="539"/>
        <w:jc w:val="both"/>
        <w:rPr>
          <w:rStyle w:val="FontStyle12"/>
          <w:sz w:val="28"/>
          <w:szCs w:val="28"/>
          <w:lang w:eastAsia="uk-UA"/>
        </w:rPr>
      </w:pPr>
      <w:r w:rsidRPr="005E2326">
        <w:rPr>
          <w:sz w:val="28"/>
          <w:szCs w:val="28"/>
        </w:rPr>
        <w:t xml:space="preserve">Исковые требования </w:t>
      </w:r>
      <w:r w:rsidRPr="00A64370">
        <w:rPr>
          <w:sz w:val="28"/>
          <w:szCs w:val="28"/>
        </w:rPr>
        <w:t xml:space="preserve">Бондарь </w:t>
      </w:r>
      <w:r w:rsidR="00493A8C">
        <w:rPr>
          <w:sz w:val="28"/>
          <w:szCs w:val="28"/>
        </w:rPr>
        <w:t>Ю.А.</w:t>
      </w:r>
      <w:r w:rsidRPr="00A64370">
        <w:rPr>
          <w:sz w:val="28"/>
          <w:szCs w:val="28"/>
        </w:rPr>
        <w:t xml:space="preserve">, Расторгуевой </w:t>
      </w:r>
      <w:r w:rsidR="00493A8C">
        <w:rPr>
          <w:sz w:val="28"/>
          <w:szCs w:val="28"/>
        </w:rPr>
        <w:t>И.Н.</w:t>
      </w:r>
      <w:r w:rsidRPr="00A64370">
        <w:rPr>
          <w:sz w:val="28"/>
          <w:szCs w:val="28"/>
        </w:rPr>
        <w:t xml:space="preserve">, Расторгуева </w:t>
      </w:r>
      <w:r w:rsidR="00493A8C">
        <w:rPr>
          <w:sz w:val="28"/>
          <w:szCs w:val="28"/>
        </w:rPr>
        <w:t>А.В.</w:t>
      </w:r>
      <w:r w:rsidRPr="00A64370">
        <w:rPr>
          <w:sz w:val="28"/>
          <w:szCs w:val="28"/>
        </w:rPr>
        <w:t xml:space="preserve">, </w:t>
      </w:r>
      <w:r w:rsidRPr="00A64370">
        <w:rPr>
          <w:sz w:val="28"/>
          <w:szCs w:val="28"/>
        </w:rPr>
        <w:t>Мерзляк</w:t>
      </w:r>
      <w:r w:rsidRPr="00A64370">
        <w:rPr>
          <w:sz w:val="28"/>
          <w:szCs w:val="28"/>
        </w:rPr>
        <w:t xml:space="preserve"> (Р</w:t>
      </w:r>
      <w:r w:rsidR="00493A8C">
        <w:rPr>
          <w:sz w:val="28"/>
          <w:szCs w:val="28"/>
        </w:rPr>
        <w:t>.</w:t>
      </w:r>
      <w:r w:rsidRPr="00A64370">
        <w:rPr>
          <w:sz w:val="28"/>
          <w:szCs w:val="28"/>
        </w:rPr>
        <w:t xml:space="preserve">) </w:t>
      </w:r>
      <w:r w:rsidR="00493A8C">
        <w:rPr>
          <w:sz w:val="28"/>
          <w:szCs w:val="28"/>
        </w:rPr>
        <w:t>Е.А.</w:t>
      </w:r>
      <w:r w:rsidRPr="00886835">
        <w:rPr>
          <w:sz w:val="28"/>
          <w:szCs w:val="28"/>
        </w:rPr>
        <w:t xml:space="preserve"> </w:t>
      </w:r>
      <w:r w:rsidRPr="00A64370">
        <w:rPr>
          <w:sz w:val="28"/>
          <w:szCs w:val="28"/>
        </w:rPr>
        <w:t>о возмещении  ущерба, причиненного заливом квартиры</w:t>
      </w:r>
      <w:r>
        <w:rPr>
          <w:sz w:val="28"/>
          <w:szCs w:val="28"/>
        </w:rPr>
        <w:t xml:space="preserve"> -</w:t>
      </w:r>
      <w:r w:rsidRPr="005E2326">
        <w:rPr>
          <w:sz w:val="28"/>
          <w:szCs w:val="28"/>
        </w:rPr>
        <w:t xml:space="preserve"> </w:t>
      </w:r>
      <w:r w:rsidRPr="005E2326">
        <w:rPr>
          <w:rStyle w:val="FontStyle12"/>
          <w:sz w:val="28"/>
          <w:szCs w:val="28"/>
          <w:lang w:eastAsia="uk-UA"/>
        </w:rPr>
        <w:t>удовлетворить.</w:t>
      </w:r>
    </w:p>
    <w:p w:rsidR="00C04ADA" w:rsidP="00C04ADA">
      <w:pPr>
        <w:autoSpaceDE w:val="0"/>
        <w:autoSpaceDN w:val="0"/>
        <w:adjustRightInd w:val="0"/>
        <w:ind w:firstLine="539"/>
        <w:jc w:val="both"/>
        <w:rPr>
          <w:sz w:val="28"/>
          <w:szCs w:val="28"/>
        </w:rPr>
      </w:pPr>
      <w:r w:rsidRPr="00E777ED">
        <w:rPr>
          <w:rStyle w:val="FontStyle12"/>
          <w:sz w:val="28"/>
          <w:szCs w:val="28"/>
          <w:lang w:eastAsia="uk-UA"/>
        </w:rPr>
        <w:t xml:space="preserve">Взыскать с </w:t>
      </w:r>
      <w:r w:rsidRPr="00A64370">
        <w:rPr>
          <w:sz w:val="28"/>
          <w:szCs w:val="28"/>
        </w:rPr>
        <w:t>Лазарев</w:t>
      </w:r>
      <w:r>
        <w:rPr>
          <w:sz w:val="28"/>
          <w:szCs w:val="28"/>
        </w:rPr>
        <w:t>а</w:t>
      </w:r>
      <w:r w:rsidRPr="00A64370">
        <w:rPr>
          <w:sz w:val="28"/>
          <w:szCs w:val="28"/>
        </w:rPr>
        <w:t xml:space="preserve"> </w:t>
      </w:r>
      <w:r w:rsidR="00493A8C">
        <w:rPr>
          <w:sz w:val="28"/>
          <w:szCs w:val="28"/>
        </w:rPr>
        <w:t>Д.В.</w:t>
      </w:r>
      <w:r>
        <w:rPr>
          <w:sz w:val="28"/>
          <w:szCs w:val="28"/>
        </w:rPr>
        <w:t xml:space="preserve">, </w:t>
      </w:r>
      <w:r w:rsidR="00493A8C">
        <w:rPr>
          <w:sz w:val="28"/>
          <w:szCs w:val="28"/>
        </w:rPr>
        <w:t xml:space="preserve">/изъято/ </w:t>
      </w:r>
      <w:r>
        <w:rPr>
          <w:sz w:val="28"/>
          <w:szCs w:val="28"/>
        </w:rPr>
        <w:t xml:space="preserve">г. рождения, уроженца </w:t>
      </w:r>
      <w:r w:rsidR="00493A8C">
        <w:rPr>
          <w:sz w:val="28"/>
          <w:szCs w:val="28"/>
        </w:rPr>
        <w:t>/изъято/</w:t>
      </w:r>
      <w:r>
        <w:rPr>
          <w:sz w:val="28"/>
          <w:szCs w:val="28"/>
        </w:rPr>
        <w:t xml:space="preserve">, паспорт: серия </w:t>
      </w:r>
      <w:r w:rsidR="00493A8C">
        <w:rPr>
          <w:sz w:val="28"/>
          <w:szCs w:val="28"/>
        </w:rPr>
        <w:t>/изъято/</w:t>
      </w:r>
      <w:r>
        <w:rPr>
          <w:sz w:val="28"/>
          <w:szCs w:val="28"/>
        </w:rPr>
        <w:t xml:space="preserve">, </w:t>
      </w:r>
      <w:r>
        <w:rPr>
          <w:sz w:val="28"/>
          <w:szCs w:val="28"/>
        </w:rPr>
        <w:t>выдан</w:t>
      </w:r>
      <w:r>
        <w:rPr>
          <w:sz w:val="28"/>
          <w:szCs w:val="28"/>
        </w:rPr>
        <w:t xml:space="preserve"> </w:t>
      </w:r>
      <w:r w:rsidR="00493A8C">
        <w:rPr>
          <w:sz w:val="28"/>
          <w:szCs w:val="28"/>
        </w:rPr>
        <w:t>/изъято/</w:t>
      </w:r>
      <w:r>
        <w:rPr>
          <w:sz w:val="28"/>
          <w:szCs w:val="28"/>
        </w:rPr>
        <w:t xml:space="preserve">, зарегистрированного по адресу: </w:t>
      </w:r>
      <w:r w:rsidR="00493A8C">
        <w:rPr>
          <w:sz w:val="28"/>
          <w:szCs w:val="28"/>
        </w:rPr>
        <w:t>/изъято/</w:t>
      </w:r>
      <w:r w:rsidRPr="00E777ED">
        <w:rPr>
          <w:rStyle w:val="FontStyle12"/>
          <w:sz w:val="28"/>
          <w:szCs w:val="28"/>
          <w:lang w:eastAsia="uk-UA"/>
        </w:rPr>
        <w:t xml:space="preserve">в пользу </w:t>
      </w:r>
      <w:r w:rsidRPr="00A64370">
        <w:rPr>
          <w:sz w:val="28"/>
          <w:szCs w:val="28"/>
        </w:rPr>
        <w:t xml:space="preserve">Расторгуевой </w:t>
      </w:r>
      <w:r w:rsidR="00493A8C">
        <w:rPr>
          <w:sz w:val="28"/>
          <w:szCs w:val="28"/>
        </w:rPr>
        <w:t>И.Н.</w:t>
      </w:r>
      <w:r>
        <w:rPr>
          <w:sz w:val="28"/>
          <w:szCs w:val="28"/>
        </w:rPr>
        <w:t xml:space="preserve"> в счет возмещения ущерба </w:t>
      </w:r>
      <w:r w:rsidR="00493A8C">
        <w:rPr>
          <w:sz w:val="28"/>
          <w:szCs w:val="28"/>
        </w:rPr>
        <w:t>/изъято/</w:t>
      </w:r>
      <w:r>
        <w:rPr>
          <w:sz w:val="28"/>
          <w:szCs w:val="28"/>
        </w:rPr>
        <w:t>.</w:t>
      </w:r>
    </w:p>
    <w:p w:rsidR="00C04ADA" w:rsidP="00C04ADA">
      <w:pPr>
        <w:autoSpaceDE w:val="0"/>
        <w:autoSpaceDN w:val="0"/>
        <w:adjustRightInd w:val="0"/>
        <w:ind w:firstLine="539"/>
        <w:jc w:val="both"/>
        <w:rPr>
          <w:sz w:val="28"/>
          <w:szCs w:val="28"/>
        </w:rPr>
      </w:pPr>
      <w:r w:rsidRPr="00E777ED">
        <w:rPr>
          <w:rStyle w:val="FontStyle12"/>
          <w:sz w:val="28"/>
          <w:szCs w:val="28"/>
          <w:lang w:eastAsia="uk-UA"/>
        </w:rPr>
        <w:t xml:space="preserve">Взыскать с </w:t>
      </w:r>
      <w:r w:rsidRPr="00A64370">
        <w:rPr>
          <w:sz w:val="28"/>
          <w:szCs w:val="28"/>
        </w:rPr>
        <w:t>Лазарев</w:t>
      </w:r>
      <w:r>
        <w:rPr>
          <w:sz w:val="28"/>
          <w:szCs w:val="28"/>
        </w:rPr>
        <w:t>а</w:t>
      </w:r>
      <w:r w:rsidRPr="00A64370">
        <w:rPr>
          <w:sz w:val="28"/>
          <w:szCs w:val="28"/>
        </w:rPr>
        <w:t xml:space="preserve"> </w:t>
      </w:r>
      <w:r w:rsidR="00493A8C">
        <w:rPr>
          <w:sz w:val="28"/>
          <w:szCs w:val="28"/>
        </w:rPr>
        <w:t>Д.В.</w:t>
      </w:r>
      <w:r>
        <w:rPr>
          <w:sz w:val="28"/>
          <w:szCs w:val="28"/>
        </w:rPr>
        <w:t xml:space="preserve">, </w:t>
      </w:r>
      <w:r w:rsidR="00493A8C">
        <w:rPr>
          <w:sz w:val="28"/>
          <w:szCs w:val="28"/>
        </w:rPr>
        <w:t xml:space="preserve">/изъято/ </w:t>
      </w:r>
      <w:r>
        <w:rPr>
          <w:sz w:val="28"/>
          <w:szCs w:val="28"/>
        </w:rPr>
        <w:t xml:space="preserve">г. рождения, уроженца с. </w:t>
      </w:r>
      <w:r w:rsidR="00493A8C">
        <w:rPr>
          <w:sz w:val="28"/>
          <w:szCs w:val="28"/>
        </w:rPr>
        <w:t>/изъято/</w:t>
      </w:r>
      <w:r>
        <w:rPr>
          <w:sz w:val="28"/>
          <w:szCs w:val="28"/>
        </w:rPr>
        <w:t xml:space="preserve">, паспорт: </w:t>
      </w:r>
      <w:r w:rsidR="00493A8C">
        <w:rPr>
          <w:sz w:val="28"/>
          <w:szCs w:val="28"/>
        </w:rPr>
        <w:t>/изъято/</w:t>
      </w:r>
      <w:r>
        <w:rPr>
          <w:sz w:val="28"/>
          <w:szCs w:val="28"/>
        </w:rPr>
        <w:t xml:space="preserve">, </w:t>
      </w:r>
      <w:r>
        <w:rPr>
          <w:sz w:val="28"/>
          <w:szCs w:val="28"/>
        </w:rPr>
        <w:t>выдан</w:t>
      </w:r>
      <w:r>
        <w:rPr>
          <w:sz w:val="28"/>
          <w:szCs w:val="28"/>
        </w:rPr>
        <w:t xml:space="preserve"> </w:t>
      </w:r>
      <w:r w:rsidR="00493A8C">
        <w:rPr>
          <w:sz w:val="28"/>
          <w:szCs w:val="28"/>
        </w:rPr>
        <w:t>/изъято/</w:t>
      </w:r>
      <w:r>
        <w:rPr>
          <w:sz w:val="28"/>
          <w:szCs w:val="28"/>
        </w:rPr>
        <w:t xml:space="preserve">, зарегистрированного по адресу: </w:t>
      </w:r>
      <w:r w:rsidR="00493A8C">
        <w:rPr>
          <w:sz w:val="28"/>
          <w:szCs w:val="28"/>
        </w:rPr>
        <w:t>/изъято/</w:t>
      </w:r>
      <w:r w:rsidRPr="00E777ED">
        <w:rPr>
          <w:rStyle w:val="FontStyle12"/>
          <w:sz w:val="28"/>
          <w:szCs w:val="28"/>
          <w:lang w:eastAsia="uk-UA"/>
        </w:rPr>
        <w:t xml:space="preserve"> в пользу </w:t>
      </w:r>
      <w:r w:rsidRPr="00A64370">
        <w:rPr>
          <w:sz w:val="28"/>
          <w:szCs w:val="28"/>
        </w:rPr>
        <w:t xml:space="preserve">Расторгуева </w:t>
      </w:r>
      <w:r w:rsidR="00493A8C">
        <w:rPr>
          <w:sz w:val="28"/>
          <w:szCs w:val="28"/>
        </w:rPr>
        <w:t>А.В.</w:t>
      </w:r>
      <w:r>
        <w:rPr>
          <w:sz w:val="28"/>
          <w:szCs w:val="28"/>
        </w:rPr>
        <w:t xml:space="preserve"> в счет возмещения ущерба </w:t>
      </w:r>
      <w:r w:rsidR="00493A8C">
        <w:rPr>
          <w:sz w:val="28"/>
          <w:szCs w:val="28"/>
        </w:rPr>
        <w:t>/изъято/</w:t>
      </w:r>
      <w:r>
        <w:rPr>
          <w:sz w:val="28"/>
          <w:szCs w:val="28"/>
        </w:rPr>
        <w:t>.</w:t>
      </w:r>
    </w:p>
    <w:p w:rsidR="00C04ADA" w:rsidP="00C04ADA">
      <w:pPr>
        <w:autoSpaceDE w:val="0"/>
        <w:autoSpaceDN w:val="0"/>
        <w:adjustRightInd w:val="0"/>
        <w:ind w:firstLine="539"/>
        <w:jc w:val="both"/>
        <w:rPr>
          <w:sz w:val="28"/>
          <w:szCs w:val="28"/>
        </w:rPr>
      </w:pPr>
      <w:r w:rsidRPr="00E777ED">
        <w:rPr>
          <w:rStyle w:val="FontStyle12"/>
          <w:sz w:val="28"/>
          <w:szCs w:val="28"/>
          <w:lang w:eastAsia="uk-UA"/>
        </w:rPr>
        <w:t xml:space="preserve">Взыскать с </w:t>
      </w:r>
      <w:r w:rsidRPr="00A64370">
        <w:rPr>
          <w:sz w:val="28"/>
          <w:szCs w:val="28"/>
        </w:rPr>
        <w:t>Лазарев</w:t>
      </w:r>
      <w:r>
        <w:rPr>
          <w:sz w:val="28"/>
          <w:szCs w:val="28"/>
        </w:rPr>
        <w:t>а</w:t>
      </w:r>
      <w:r w:rsidRPr="00A64370">
        <w:rPr>
          <w:sz w:val="28"/>
          <w:szCs w:val="28"/>
        </w:rPr>
        <w:t xml:space="preserve"> </w:t>
      </w:r>
      <w:r w:rsidR="00493A8C">
        <w:rPr>
          <w:sz w:val="28"/>
          <w:szCs w:val="28"/>
        </w:rPr>
        <w:t>Д.В.</w:t>
      </w:r>
      <w:r>
        <w:rPr>
          <w:sz w:val="28"/>
          <w:szCs w:val="28"/>
        </w:rPr>
        <w:t xml:space="preserve">, </w:t>
      </w:r>
      <w:r w:rsidR="00493A8C">
        <w:rPr>
          <w:sz w:val="28"/>
          <w:szCs w:val="28"/>
        </w:rPr>
        <w:t xml:space="preserve">/изъято/ </w:t>
      </w:r>
      <w:r>
        <w:rPr>
          <w:sz w:val="28"/>
          <w:szCs w:val="28"/>
        </w:rPr>
        <w:t xml:space="preserve">г. рождения, </w:t>
      </w:r>
      <w:r w:rsidR="00493A8C">
        <w:rPr>
          <w:sz w:val="28"/>
          <w:szCs w:val="28"/>
        </w:rPr>
        <w:t>/изъято/</w:t>
      </w:r>
      <w:r>
        <w:rPr>
          <w:sz w:val="28"/>
          <w:szCs w:val="28"/>
        </w:rPr>
        <w:t xml:space="preserve">, паспорт: </w:t>
      </w:r>
      <w:r w:rsidR="00493A8C">
        <w:rPr>
          <w:sz w:val="28"/>
          <w:szCs w:val="28"/>
        </w:rPr>
        <w:t>/изъято/</w:t>
      </w:r>
      <w:r>
        <w:rPr>
          <w:sz w:val="28"/>
          <w:szCs w:val="28"/>
        </w:rPr>
        <w:t xml:space="preserve">, </w:t>
      </w:r>
      <w:r>
        <w:rPr>
          <w:sz w:val="28"/>
          <w:szCs w:val="28"/>
        </w:rPr>
        <w:t>выдан</w:t>
      </w:r>
      <w:r>
        <w:rPr>
          <w:sz w:val="28"/>
          <w:szCs w:val="28"/>
        </w:rPr>
        <w:t xml:space="preserve"> </w:t>
      </w:r>
      <w:r w:rsidR="00493A8C">
        <w:rPr>
          <w:sz w:val="28"/>
          <w:szCs w:val="28"/>
        </w:rPr>
        <w:t>/изъято//изъято/</w:t>
      </w:r>
      <w:r>
        <w:rPr>
          <w:sz w:val="28"/>
          <w:szCs w:val="28"/>
        </w:rPr>
        <w:t xml:space="preserve">, зарегистрированного по адресу: </w:t>
      </w:r>
      <w:r w:rsidR="00493A8C">
        <w:rPr>
          <w:sz w:val="28"/>
          <w:szCs w:val="28"/>
        </w:rPr>
        <w:t>/изъято/</w:t>
      </w:r>
      <w:r w:rsidRPr="00E777ED">
        <w:rPr>
          <w:rStyle w:val="FontStyle12"/>
          <w:sz w:val="28"/>
          <w:szCs w:val="28"/>
          <w:lang w:eastAsia="uk-UA"/>
        </w:rPr>
        <w:t xml:space="preserve">в пользу </w:t>
      </w:r>
      <w:r w:rsidRPr="00A64370">
        <w:rPr>
          <w:sz w:val="28"/>
          <w:szCs w:val="28"/>
        </w:rPr>
        <w:t>Мерзляк (Р</w:t>
      </w:r>
      <w:r w:rsidR="00493A8C">
        <w:rPr>
          <w:sz w:val="28"/>
          <w:szCs w:val="28"/>
        </w:rPr>
        <w:t>.</w:t>
      </w:r>
      <w:r w:rsidRPr="00A64370">
        <w:rPr>
          <w:sz w:val="28"/>
          <w:szCs w:val="28"/>
        </w:rPr>
        <w:t xml:space="preserve">) </w:t>
      </w:r>
      <w:r w:rsidR="00493A8C">
        <w:rPr>
          <w:sz w:val="28"/>
          <w:szCs w:val="28"/>
        </w:rPr>
        <w:t>Е.А.</w:t>
      </w:r>
      <w:r>
        <w:rPr>
          <w:sz w:val="28"/>
          <w:szCs w:val="28"/>
        </w:rPr>
        <w:t xml:space="preserve"> в счет возмещения ущерба </w:t>
      </w:r>
      <w:r w:rsidR="00493A8C">
        <w:rPr>
          <w:sz w:val="28"/>
          <w:szCs w:val="28"/>
        </w:rPr>
        <w:t>/изъято/</w:t>
      </w:r>
      <w:r>
        <w:rPr>
          <w:sz w:val="28"/>
          <w:szCs w:val="28"/>
        </w:rPr>
        <w:t>.</w:t>
      </w:r>
    </w:p>
    <w:p w:rsidR="00C04ADA" w:rsidRPr="00173BAD" w:rsidP="00C04ADA">
      <w:pPr>
        <w:autoSpaceDE w:val="0"/>
        <w:autoSpaceDN w:val="0"/>
        <w:adjustRightInd w:val="0"/>
        <w:ind w:firstLine="539"/>
        <w:jc w:val="both"/>
        <w:rPr>
          <w:sz w:val="28"/>
          <w:szCs w:val="28"/>
          <w:lang w:eastAsia="uk-UA"/>
        </w:rPr>
      </w:pPr>
      <w:r w:rsidRPr="00E777ED">
        <w:rPr>
          <w:rStyle w:val="FontStyle12"/>
          <w:sz w:val="28"/>
          <w:szCs w:val="28"/>
          <w:lang w:eastAsia="uk-UA"/>
        </w:rPr>
        <w:t xml:space="preserve">Взыскать с </w:t>
      </w:r>
      <w:r w:rsidRPr="00A64370">
        <w:rPr>
          <w:sz w:val="28"/>
          <w:szCs w:val="28"/>
        </w:rPr>
        <w:t>Лазарев</w:t>
      </w:r>
      <w:r>
        <w:rPr>
          <w:sz w:val="28"/>
          <w:szCs w:val="28"/>
        </w:rPr>
        <w:t>а</w:t>
      </w:r>
      <w:r w:rsidRPr="00A64370">
        <w:rPr>
          <w:sz w:val="28"/>
          <w:szCs w:val="28"/>
        </w:rPr>
        <w:t xml:space="preserve"> </w:t>
      </w:r>
      <w:r w:rsidR="00493A8C">
        <w:rPr>
          <w:sz w:val="28"/>
          <w:szCs w:val="28"/>
        </w:rPr>
        <w:t>Д.В.</w:t>
      </w:r>
      <w:r>
        <w:rPr>
          <w:sz w:val="28"/>
          <w:szCs w:val="28"/>
        </w:rPr>
        <w:t xml:space="preserve">, </w:t>
      </w:r>
      <w:r w:rsidR="00493A8C">
        <w:rPr>
          <w:sz w:val="28"/>
          <w:szCs w:val="28"/>
        </w:rPr>
        <w:t>/изъято/</w:t>
      </w:r>
      <w:r>
        <w:rPr>
          <w:sz w:val="28"/>
          <w:szCs w:val="28"/>
        </w:rPr>
        <w:t xml:space="preserve">г. рождения, уроженца </w:t>
      </w:r>
      <w:r w:rsidR="00493A8C">
        <w:rPr>
          <w:sz w:val="28"/>
          <w:szCs w:val="28"/>
        </w:rPr>
        <w:t>/изъято/</w:t>
      </w:r>
      <w:r>
        <w:rPr>
          <w:sz w:val="28"/>
          <w:szCs w:val="28"/>
        </w:rPr>
        <w:t xml:space="preserve">, паспорт: </w:t>
      </w:r>
      <w:r w:rsidR="00493A8C">
        <w:rPr>
          <w:sz w:val="28"/>
          <w:szCs w:val="28"/>
        </w:rPr>
        <w:t>/изъято/</w:t>
      </w:r>
      <w:r>
        <w:rPr>
          <w:sz w:val="28"/>
          <w:szCs w:val="28"/>
        </w:rPr>
        <w:t xml:space="preserve">, </w:t>
      </w:r>
      <w:r>
        <w:rPr>
          <w:sz w:val="28"/>
          <w:szCs w:val="28"/>
        </w:rPr>
        <w:t>выдан</w:t>
      </w:r>
      <w:r>
        <w:rPr>
          <w:sz w:val="28"/>
          <w:szCs w:val="28"/>
        </w:rPr>
        <w:t xml:space="preserve"> </w:t>
      </w:r>
      <w:r w:rsidR="00493A8C">
        <w:rPr>
          <w:sz w:val="28"/>
          <w:szCs w:val="28"/>
        </w:rPr>
        <w:t>/изъято/</w:t>
      </w:r>
      <w:r>
        <w:rPr>
          <w:sz w:val="28"/>
          <w:szCs w:val="28"/>
        </w:rPr>
        <w:t xml:space="preserve">, зарегистрированного по адресу: </w:t>
      </w:r>
      <w:r w:rsidR="00493A8C">
        <w:rPr>
          <w:sz w:val="28"/>
          <w:szCs w:val="28"/>
        </w:rPr>
        <w:t>/изъято/</w:t>
      </w:r>
      <w:r w:rsidRPr="00E777ED">
        <w:rPr>
          <w:rStyle w:val="FontStyle12"/>
          <w:sz w:val="28"/>
          <w:szCs w:val="28"/>
          <w:lang w:eastAsia="uk-UA"/>
        </w:rPr>
        <w:t xml:space="preserve">в пользу </w:t>
      </w:r>
      <w:r w:rsidRPr="00A64370">
        <w:rPr>
          <w:sz w:val="28"/>
          <w:szCs w:val="28"/>
        </w:rPr>
        <w:t xml:space="preserve">Бондарь </w:t>
      </w:r>
      <w:r w:rsidR="00493A8C">
        <w:rPr>
          <w:sz w:val="28"/>
          <w:szCs w:val="28"/>
        </w:rPr>
        <w:t>Ю.А.</w:t>
      </w:r>
      <w:r>
        <w:rPr>
          <w:sz w:val="28"/>
          <w:szCs w:val="28"/>
        </w:rPr>
        <w:t xml:space="preserve"> в счет возмещения ущерба </w:t>
      </w:r>
      <w:r w:rsidR="00493A8C">
        <w:rPr>
          <w:sz w:val="28"/>
          <w:szCs w:val="28"/>
        </w:rPr>
        <w:t>/изъято/</w:t>
      </w:r>
      <w:r>
        <w:rPr>
          <w:sz w:val="28"/>
          <w:szCs w:val="28"/>
        </w:rPr>
        <w:t xml:space="preserve">, расходы по проведению экспертного исследования в размере </w:t>
      </w:r>
      <w:r w:rsidR="00493A8C">
        <w:rPr>
          <w:sz w:val="28"/>
          <w:szCs w:val="28"/>
        </w:rPr>
        <w:t>/изъято/</w:t>
      </w:r>
      <w:r>
        <w:rPr>
          <w:sz w:val="28"/>
          <w:szCs w:val="28"/>
        </w:rPr>
        <w:t xml:space="preserve">, </w:t>
      </w:r>
      <w:r w:rsidRPr="00173BAD">
        <w:rPr>
          <w:sz w:val="28"/>
          <w:szCs w:val="28"/>
        </w:rPr>
        <w:t xml:space="preserve">расходы на оплату юридических услуг представителя в размере </w:t>
      </w:r>
      <w:r w:rsidR="00493A8C">
        <w:rPr>
          <w:sz w:val="28"/>
          <w:szCs w:val="28"/>
        </w:rPr>
        <w:t>/изъято/</w:t>
      </w:r>
      <w:r w:rsidRPr="00173BAD">
        <w:rPr>
          <w:sz w:val="28"/>
          <w:szCs w:val="28"/>
        </w:rPr>
        <w:t>,</w:t>
      </w:r>
      <w:r w:rsidRPr="00173BAD">
        <w:rPr>
          <w:color w:val="000000"/>
          <w:sz w:val="28"/>
          <w:szCs w:val="28"/>
          <w:shd w:val="clear" w:color="auto" w:fill="FFFFFF"/>
        </w:rPr>
        <w:t xml:space="preserve"> </w:t>
      </w:r>
      <w:r w:rsidRPr="008B0605">
        <w:rPr>
          <w:color w:val="000000"/>
          <w:sz w:val="28"/>
          <w:szCs w:val="28"/>
          <w:shd w:val="clear" w:color="auto" w:fill="FFFFFF"/>
        </w:rPr>
        <w:t>судебные расходы, связанные с уплатой гос</w:t>
      </w:r>
      <w:r>
        <w:rPr>
          <w:color w:val="000000"/>
          <w:sz w:val="28"/>
          <w:szCs w:val="28"/>
          <w:shd w:val="clear" w:color="auto" w:fill="FFFFFF"/>
        </w:rPr>
        <w:t xml:space="preserve">ударственной </w:t>
      </w:r>
      <w:r w:rsidRPr="008B0605">
        <w:rPr>
          <w:color w:val="000000"/>
          <w:sz w:val="28"/>
          <w:szCs w:val="28"/>
          <w:shd w:val="clear" w:color="auto" w:fill="FFFFFF"/>
        </w:rPr>
        <w:t xml:space="preserve">пошлины за </w:t>
      </w:r>
      <w:r w:rsidRPr="00206C36">
        <w:rPr>
          <w:color w:val="000000"/>
          <w:sz w:val="28"/>
          <w:szCs w:val="28"/>
          <w:shd w:val="clear" w:color="auto" w:fill="FFFFFF"/>
        </w:rPr>
        <w:t>подачу</w:t>
      </w:r>
      <w:r w:rsidRPr="00206C36">
        <w:rPr>
          <w:rStyle w:val="FontStyle12"/>
          <w:sz w:val="28"/>
          <w:szCs w:val="28"/>
          <w:lang w:eastAsia="uk-UA"/>
        </w:rPr>
        <w:t xml:space="preserve"> искового заявления в </w:t>
      </w:r>
      <w:r>
        <w:rPr>
          <w:rStyle w:val="FontStyle12"/>
          <w:sz w:val="28"/>
          <w:szCs w:val="28"/>
          <w:lang w:eastAsia="uk-UA"/>
        </w:rPr>
        <w:t xml:space="preserve">размере </w:t>
      </w:r>
      <w:r w:rsidR="00493A8C">
        <w:rPr>
          <w:sz w:val="28"/>
          <w:szCs w:val="28"/>
        </w:rPr>
        <w:t>/изъято/</w:t>
      </w:r>
      <w:r w:rsidRPr="00206C36">
        <w:rPr>
          <w:rStyle w:val="FontStyle12"/>
          <w:sz w:val="28"/>
          <w:szCs w:val="28"/>
          <w:lang w:eastAsia="uk-UA"/>
        </w:rPr>
        <w:t>,</w:t>
      </w:r>
      <w:r w:rsidRPr="00173BAD">
        <w:rPr>
          <w:sz w:val="28"/>
          <w:szCs w:val="28"/>
        </w:rPr>
        <w:t xml:space="preserve"> </w:t>
      </w:r>
      <w:r w:rsidRPr="00173BAD">
        <w:rPr>
          <w:sz w:val="28"/>
          <w:szCs w:val="28"/>
          <w:lang w:eastAsia="uk-UA"/>
        </w:rPr>
        <w:t xml:space="preserve">а всего </w:t>
      </w:r>
      <w:r w:rsidR="00493A8C">
        <w:rPr>
          <w:sz w:val="28"/>
          <w:szCs w:val="28"/>
        </w:rPr>
        <w:t>/изъято/</w:t>
      </w:r>
      <w:r w:rsidRPr="00173BAD">
        <w:rPr>
          <w:sz w:val="28"/>
          <w:szCs w:val="28"/>
          <w:lang w:eastAsia="uk-UA"/>
        </w:rPr>
        <w:t xml:space="preserve">. </w:t>
      </w:r>
    </w:p>
    <w:p w:rsidR="00C04ADA" w:rsidP="00C04ADA">
      <w:pPr>
        <w:autoSpaceDE w:val="0"/>
        <w:autoSpaceDN w:val="0"/>
        <w:adjustRightInd w:val="0"/>
        <w:ind w:firstLine="567"/>
        <w:jc w:val="both"/>
        <w:rPr>
          <w:sz w:val="28"/>
          <w:szCs w:val="28"/>
        </w:rPr>
      </w:pPr>
      <w:r>
        <w:rPr>
          <w:sz w:val="28"/>
          <w:szCs w:val="28"/>
        </w:rPr>
        <w:t xml:space="preserve">Взыскать с </w:t>
      </w:r>
      <w:r w:rsidRPr="00A64370">
        <w:rPr>
          <w:sz w:val="28"/>
          <w:szCs w:val="28"/>
        </w:rPr>
        <w:t>Лазарев</w:t>
      </w:r>
      <w:r>
        <w:rPr>
          <w:sz w:val="28"/>
          <w:szCs w:val="28"/>
        </w:rPr>
        <w:t>а</w:t>
      </w:r>
      <w:r w:rsidRPr="00A64370">
        <w:rPr>
          <w:sz w:val="28"/>
          <w:szCs w:val="28"/>
        </w:rPr>
        <w:t xml:space="preserve"> </w:t>
      </w:r>
      <w:r w:rsidR="00493A8C">
        <w:rPr>
          <w:sz w:val="28"/>
          <w:szCs w:val="28"/>
        </w:rPr>
        <w:t>Д.В.</w:t>
      </w:r>
      <w:r>
        <w:rPr>
          <w:sz w:val="28"/>
          <w:szCs w:val="28"/>
        </w:rPr>
        <w:t xml:space="preserve"> в пользу </w:t>
      </w:r>
      <w:r w:rsidR="00493A8C">
        <w:rPr>
          <w:sz w:val="28"/>
          <w:szCs w:val="28"/>
        </w:rPr>
        <w:t>/</w:t>
      </w:r>
      <w:r w:rsidR="00493A8C">
        <w:rPr>
          <w:sz w:val="28"/>
          <w:szCs w:val="28"/>
        </w:rPr>
        <w:t xml:space="preserve">изъято/ </w:t>
      </w:r>
      <w:r>
        <w:rPr>
          <w:sz w:val="28"/>
          <w:szCs w:val="28"/>
        </w:rPr>
        <w:t xml:space="preserve">расходы по производству судебной строительно-технической экспертизы в размере </w:t>
      </w:r>
      <w:r w:rsidR="00493A8C">
        <w:rPr>
          <w:sz w:val="28"/>
          <w:szCs w:val="28"/>
        </w:rPr>
        <w:t>/изъято</w:t>
      </w:r>
      <w:r w:rsidR="00493A8C">
        <w:rPr>
          <w:sz w:val="28"/>
          <w:szCs w:val="28"/>
        </w:rPr>
        <w:t>/</w:t>
      </w:r>
      <w:r>
        <w:rPr>
          <w:sz w:val="28"/>
          <w:szCs w:val="28"/>
        </w:rPr>
        <w:t>.</w:t>
      </w:r>
    </w:p>
    <w:p w:rsidR="00C04ADA" w:rsidRPr="005E2326" w:rsidP="00C04ADA">
      <w:pPr>
        <w:shd w:val="clear" w:color="auto" w:fill="FFFFFF"/>
        <w:ind w:firstLine="567"/>
        <w:jc w:val="both"/>
        <w:rPr>
          <w:bCs/>
          <w:sz w:val="28"/>
          <w:szCs w:val="28"/>
        </w:rPr>
      </w:pPr>
      <w:r w:rsidRPr="005E2326">
        <w:rPr>
          <w:sz w:val="28"/>
          <w:szCs w:val="28"/>
        </w:rPr>
        <w:t>Решение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w:t>
      </w:r>
      <w:r w:rsidRPr="005E2326">
        <w:rPr>
          <w:bCs/>
          <w:sz w:val="28"/>
          <w:szCs w:val="28"/>
        </w:rPr>
        <w:t xml:space="preserve"> в течение месяца со дня его принятия в окончательной форме.</w:t>
      </w:r>
    </w:p>
    <w:p w:rsidR="00C04ADA" w:rsidP="00C04ADA">
      <w:pPr>
        <w:widowControl w:val="0"/>
        <w:ind w:firstLine="567"/>
        <w:jc w:val="both"/>
        <w:rPr>
          <w:sz w:val="28"/>
          <w:szCs w:val="28"/>
        </w:rPr>
      </w:pPr>
    </w:p>
    <w:p w:rsidR="00C04ADA" w:rsidRPr="005E2326" w:rsidP="00C04ADA">
      <w:pPr>
        <w:widowControl w:val="0"/>
        <w:ind w:firstLine="567"/>
        <w:jc w:val="both"/>
        <w:rPr>
          <w:sz w:val="28"/>
          <w:szCs w:val="28"/>
        </w:rPr>
      </w:pPr>
      <w:r>
        <w:rPr>
          <w:sz w:val="28"/>
          <w:szCs w:val="28"/>
        </w:rPr>
        <w:t>Мотивированное решение составлено 18 февраля 2021 года</w:t>
      </w:r>
      <w:r w:rsidRPr="005E2326">
        <w:rPr>
          <w:sz w:val="28"/>
          <w:szCs w:val="28"/>
        </w:rPr>
        <w:t>.</w:t>
      </w:r>
    </w:p>
    <w:p w:rsidR="00C04ADA" w:rsidRPr="005E2326" w:rsidP="00C04ADA">
      <w:pPr>
        <w:widowControl w:val="0"/>
        <w:ind w:firstLine="567"/>
        <w:jc w:val="both"/>
        <w:rPr>
          <w:sz w:val="28"/>
          <w:szCs w:val="28"/>
        </w:rPr>
      </w:pPr>
    </w:p>
    <w:p w:rsidR="00C04ADA" w:rsidP="00C04ADA">
      <w:pPr>
        <w:widowControl w:val="0"/>
        <w:ind w:firstLine="567"/>
        <w:jc w:val="both"/>
        <w:rPr>
          <w:sz w:val="28"/>
          <w:szCs w:val="28"/>
        </w:rPr>
      </w:pPr>
    </w:p>
    <w:p w:rsidR="00C04ADA" w:rsidRPr="005E2326" w:rsidP="00C04ADA">
      <w:pPr>
        <w:widowControl w:val="0"/>
        <w:ind w:firstLine="567"/>
        <w:jc w:val="both"/>
        <w:rPr>
          <w:sz w:val="28"/>
          <w:szCs w:val="28"/>
        </w:rPr>
      </w:pPr>
    </w:p>
    <w:p w:rsidR="00C04ADA" w:rsidRPr="003B12D3" w:rsidP="00C04ADA">
      <w:pPr>
        <w:ind w:right="19" w:firstLine="567"/>
        <w:rPr>
          <w:sz w:val="28"/>
          <w:szCs w:val="28"/>
        </w:rPr>
      </w:pPr>
      <w:r w:rsidRPr="003B12D3">
        <w:rPr>
          <w:sz w:val="28"/>
          <w:szCs w:val="28"/>
        </w:rPr>
        <w:t xml:space="preserve">Мировой судья                  </w:t>
      </w:r>
      <w:r>
        <w:rPr>
          <w:sz w:val="28"/>
          <w:szCs w:val="28"/>
        </w:rPr>
        <w:t xml:space="preserve">         </w:t>
      </w:r>
      <w:r w:rsidRPr="003B12D3">
        <w:rPr>
          <w:sz w:val="28"/>
          <w:szCs w:val="28"/>
        </w:rPr>
        <w:t xml:space="preserve">                               О.А. </w:t>
      </w:r>
      <w:r w:rsidRPr="003B12D3">
        <w:rPr>
          <w:sz w:val="28"/>
          <w:szCs w:val="28"/>
        </w:rPr>
        <w:t>Чепиль</w:t>
      </w:r>
    </w:p>
    <w:p w:rsidR="00C04ADA" w:rsidRPr="003B12D3" w:rsidP="00C04ADA">
      <w:pPr>
        <w:ind w:right="19" w:firstLine="567"/>
        <w:rPr>
          <w:sz w:val="28"/>
          <w:szCs w:val="28"/>
        </w:rPr>
      </w:pPr>
    </w:p>
    <w:p w:rsidR="00C04ADA" w:rsidRPr="00963E4F" w:rsidP="00C04ADA">
      <w:pPr>
        <w:ind w:right="19" w:firstLine="567"/>
      </w:pPr>
    </w:p>
    <w:p w:rsidR="00C04ADA" w:rsidRPr="00963E4F" w:rsidP="00C04ADA">
      <w:pPr>
        <w:ind w:right="-142" w:firstLine="567"/>
        <w:jc w:val="both"/>
        <w:rPr>
          <w:color w:val="000000"/>
        </w:rPr>
      </w:pPr>
      <w:r>
        <w:rPr>
          <w:i/>
        </w:rPr>
        <w:t xml:space="preserve"> </w:t>
      </w:r>
    </w:p>
    <w:p w:rsidR="00C04ADA" w:rsidP="00C04ADA">
      <w:pPr>
        <w:ind w:firstLine="567"/>
      </w:pPr>
    </w:p>
    <w:p w:rsidR="00C04ADA" w:rsidRPr="00FB7B6A" w:rsidP="00C04ADA">
      <w:pPr>
        <w:pStyle w:val="ConsPlusNormal"/>
        <w:spacing w:before="240"/>
        <w:ind w:firstLine="567"/>
        <w:jc w:val="both"/>
        <w:rPr>
          <w:rFonts w:eastAsia="Calibri"/>
          <w:sz w:val="28"/>
          <w:szCs w:val="28"/>
          <w:lang w:eastAsia="en-US"/>
        </w:rPr>
      </w:pPr>
    </w:p>
    <w:p w:rsidR="009A70E0"/>
    <w:sectPr w:rsidSect="00493A8C">
      <w:headerReference w:type="default" r:id="rId15"/>
      <w:pgSz w:w="11906" w:h="16838"/>
      <w:pgMar w:top="1440" w:right="144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85635133"/>
      <w:docPartObj>
        <w:docPartGallery w:val="Page Numbers (Top of Page)"/>
        <w:docPartUnique/>
      </w:docPartObj>
    </w:sdtPr>
    <w:sdtContent>
      <w:p w:rsidR="00493A8C">
        <w:pPr>
          <w:pStyle w:val="Header"/>
          <w:jc w:val="right"/>
        </w:pPr>
      </w:p>
      <w:p w:rsidR="00493A8C">
        <w:pPr>
          <w:pStyle w:val="Header"/>
          <w:jc w:val="right"/>
        </w:pPr>
        <w:r>
          <w:fldChar w:fldCharType="begin"/>
        </w:r>
        <w:r>
          <w:instrText>PAGE   \* MERGEFORMAT</w:instrText>
        </w:r>
        <w:r>
          <w:fldChar w:fldCharType="separate"/>
        </w:r>
        <w:r w:rsidR="00C0502C">
          <w:rPr>
            <w:noProof/>
          </w:rPr>
          <w:t>16</w:t>
        </w:r>
        <w:r>
          <w:fldChar w:fldCharType="end"/>
        </w:r>
      </w:p>
    </w:sdtContent>
  </w:sdt>
  <w:p w:rsidR="00493A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F5"/>
    <w:rsid w:val="00032380"/>
    <w:rsid w:val="00042541"/>
    <w:rsid w:val="00063C2D"/>
    <w:rsid w:val="00070FF5"/>
    <w:rsid w:val="00085390"/>
    <w:rsid w:val="000B29F5"/>
    <w:rsid w:val="00131D02"/>
    <w:rsid w:val="00173BAD"/>
    <w:rsid w:val="00204F96"/>
    <w:rsid w:val="00206C36"/>
    <w:rsid w:val="002B70B9"/>
    <w:rsid w:val="00310675"/>
    <w:rsid w:val="00352142"/>
    <w:rsid w:val="003B12D3"/>
    <w:rsid w:val="003F3F6D"/>
    <w:rsid w:val="00412BC4"/>
    <w:rsid w:val="00435822"/>
    <w:rsid w:val="00444A02"/>
    <w:rsid w:val="00450174"/>
    <w:rsid w:val="00453CCD"/>
    <w:rsid w:val="00473A95"/>
    <w:rsid w:val="00493A8C"/>
    <w:rsid w:val="004A2956"/>
    <w:rsid w:val="00551E5A"/>
    <w:rsid w:val="005E2326"/>
    <w:rsid w:val="0061715C"/>
    <w:rsid w:val="0062173C"/>
    <w:rsid w:val="00622820"/>
    <w:rsid w:val="00720EA4"/>
    <w:rsid w:val="007215C9"/>
    <w:rsid w:val="00760EC0"/>
    <w:rsid w:val="007D0FD3"/>
    <w:rsid w:val="008203E8"/>
    <w:rsid w:val="00886835"/>
    <w:rsid w:val="008907D4"/>
    <w:rsid w:val="008B0605"/>
    <w:rsid w:val="008E7F7E"/>
    <w:rsid w:val="008F7954"/>
    <w:rsid w:val="00963E4F"/>
    <w:rsid w:val="009A70E0"/>
    <w:rsid w:val="00A24F19"/>
    <w:rsid w:val="00A336F5"/>
    <w:rsid w:val="00A64370"/>
    <w:rsid w:val="00AB589A"/>
    <w:rsid w:val="00AC214D"/>
    <w:rsid w:val="00BA29BB"/>
    <w:rsid w:val="00C04ADA"/>
    <w:rsid w:val="00C0502C"/>
    <w:rsid w:val="00C27EB8"/>
    <w:rsid w:val="00C54F91"/>
    <w:rsid w:val="00C83EC0"/>
    <w:rsid w:val="00CA4B3E"/>
    <w:rsid w:val="00D43838"/>
    <w:rsid w:val="00D57F04"/>
    <w:rsid w:val="00E06AAF"/>
    <w:rsid w:val="00E66EC8"/>
    <w:rsid w:val="00E737BB"/>
    <w:rsid w:val="00E777ED"/>
    <w:rsid w:val="00E95251"/>
    <w:rsid w:val="00F130E9"/>
    <w:rsid w:val="00FB7B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AD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uiPriority w:val="99"/>
    <w:rsid w:val="00C04ADA"/>
    <w:rPr>
      <w:rFonts w:ascii="Times New Roman" w:hAnsi="Times New Roman" w:cs="Times New Roman" w:hint="default"/>
      <w:sz w:val="18"/>
    </w:rPr>
  </w:style>
  <w:style w:type="character" w:customStyle="1" w:styleId="apple-converted-space">
    <w:name w:val="apple-converted-space"/>
    <w:rsid w:val="00C04ADA"/>
  </w:style>
  <w:style w:type="paragraph" w:customStyle="1" w:styleId="ConsPlusNormal">
    <w:name w:val="ConsPlusNormal"/>
    <w:rsid w:val="00C04ADA"/>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Header">
    <w:name w:val="header"/>
    <w:basedOn w:val="Normal"/>
    <w:link w:val="a"/>
    <w:uiPriority w:val="99"/>
    <w:unhideWhenUsed/>
    <w:rsid w:val="00C04ADA"/>
    <w:pPr>
      <w:tabs>
        <w:tab w:val="center" w:pos="4677"/>
        <w:tab w:val="right" w:pos="9355"/>
      </w:tabs>
    </w:pPr>
  </w:style>
  <w:style w:type="character" w:customStyle="1" w:styleId="a">
    <w:name w:val="Верхний колонтитул Знак"/>
    <w:basedOn w:val="DefaultParagraphFont"/>
    <w:link w:val="Header"/>
    <w:uiPriority w:val="99"/>
    <w:rsid w:val="00C04ADA"/>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493A8C"/>
    <w:rPr>
      <w:rFonts w:ascii="Tahoma" w:hAnsi="Tahoma" w:cs="Tahoma"/>
      <w:sz w:val="16"/>
      <w:szCs w:val="16"/>
    </w:rPr>
  </w:style>
  <w:style w:type="character" w:customStyle="1" w:styleId="a0">
    <w:name w:val="Текст выноски Знак"/>
    <w:basedOn w:val="DefaultParagraphFont"/>
    <w:link w:val="BalloonText"/>
    <w:uiPriority w:val="99"/>
    <w:semiHidden/>
    <w:rsid w:val="00493A8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305A39B206242F2E0B3252D0DCAA7F9F368031527859729FF15A111B5F0EC4CD4188E79EBDAD74ACE0E394E6BA2216E8C6C73DDBC45FFDACO4kES" TargetMode="External" /><Relationship Id="rId11" Type="http://schemas.openxmlformats.org/officeDocument/2006/relationships/hyperlink" Target="consultantplus://offline/ref=14BE953CF7320DFF7580AE15C5EA49DB4240B1AFA3B850CF33F24AC3A789917AB463CD03FC30CD3F8B4602845784932524DD65C9E9D0663Ak6H1T" TargetMode="External" /><Relationship Id="rId12" Type="http://schemas.openxmlformats.org/officeDocument/2006/relationships/hyperlink" Target="consultantplus://offline/ref=14BE953CF7320DFF7580AE15C5EA49DB4240B1AFA3B850CF33F24AC3A789917AB463CD03FC30CD3F884602845784932524DD65C9E9D0663Ak6H1T" TargetMode="External" /><Relationship Id="rId13" Type="http://schemas.openxmlformats.org/officeDocument/2006/relationships/hyperlink" Target="consultantplus://offline/ref=14BE953CF7320DFF7580AE15C5EA49DB4240B1AFA3B850CF33F24AC3A789917AB463CD03FC30CD3F874602845784932524DD65C9E9D0663Ak6H1T" TargetMode="External" /><Relationship Id="rId14" Type="http://schemas.openxmlformats.org/officeDocument/2006/relationships/hyperlink" Target="consultantplus://offline/ref=14BE953CF7320DFF7580AE15C5EA49DB4545B9ACA2B70DC53BAB46C1A086CE6DB32AC102FC30CD398419079146DC9C2538C367D5F5D264k3H9T" TargetMode="Externa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BCAD347B34F84ECD91A5748DE62818929808FEADC90DFCE059FA18AD728CB78090321B9C39190F5C8D2640F29E74F7949E430371C51894Ax5K8S" TargetMode="External" /><Relationship Id="rId5" Type="http://schemas.openxmlformats.org/officeDocument/2006/relationships/hyperlink" Target="consultantplus://offline/ref=3BCAD347B34F84ECD91A5748DE62818929838BE6D396DFCE059FA18AD728CB78090321B9C39396FCCDD2640F29E74F7949E430371C51894Ax5K8S" TargetMode="External" /><Relationship Id="rId6" Type="http://schemas.openxmlformats.org/officeDocument/2006/relationships/hyperlink" Target="consultantplus://offline/ref=3BCAD347B34F84ECD91A5748DE62818929838BE6D396DFCE059FA18AD728CB78090321B9C39396FDCAD2640F29E74F7949E430371C51894Ax5K8S" TargetMode="External" /><Relationship Id="rId7" Type="http://schemas.openxmlformats.org/officeDocument/2006/relationships/hyperlink" Target="consultantplus://offline/ref=3BCAD347B34F84ECD91A5748DE62818929838BE6D396DFCE059FA18AD728CB78090321B9C39396FCCCD2640F29E74F7949E430371C51894Ax5K8S" TargetMode="External" /><Relationship Id="rId8" Type="http://schemas.openxmlformats.org/officeDocument/2006/relationships/hyperlink" Target="consultantplus://offline/ref=3BCAD347B34F84ECD91A5A5BCB6281892F8086E5D29CDFCE059FA18AD728CB78090321B9C39190FFC8D2640F29E74F7949E430371C51894Ax5K8S" TargetMode="External" /><Relationship Id="rId9" Type="http://schemas.openxmlformats.org/officeDocument/2006/relationships/hyperlink" Target="consultantplus://offline/ref=3BCAD347B34F84ECD91A5748DE62818929808FEADC90DFCE059FA18AD728CB78090321B9C39190F5C9D2640F29E74F7949E430371C51894Ax5K8S"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