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52A" w:rsidP="008C652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02-0060/16/2023</w:t>
      </w:r>
    </w:p>
    <w:p w:rsidR="008C652A" w:rsidP="008C652A">
      <w:pPr>
        <w:ind w:firstLine="567"/>
        <w:jc w:val="both"/>
        <w:rPr>
          <w:sz w:val="28"/>
          <w:szCs w:val="28"/>
        </w:rPr>
      </w:pPr>
    </w:p>
    <w:p w:rsidR="008C652A" w:rsidP="008C652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C652A" w:rsidP="008C652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8C652A" w:rsidP="008C65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(</w:t>
      </w:r>
      <w:r>
        <w:rPr>
          <w:sz w:val="28"/>
          <w:szCs w:val="28"/>
        </w:rPr>
        <w:t>резолютивная часть)</w:t>
      </w:r>
    </w:p>
    <w:p w:rsidR="008C652A" w:rsidP="008C652A">
      <w:pPr>
        <w:jc w:val="center"/>
        <w:rPr>
          <w:sz w:val="28"/>
          <w:szCs w:val="28"/>
        </w:rPr>
      </w:pPr>
    </w:p>
    <w:p w:rsidR="008C652A" w:rsidP="008C652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16 марта 2023 года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г. Симферополь</w:t>
      </w:r>
    </w:p>
    <w:p w:rsidR="008C652A" w:rsidP="008C652A">
      <w:pPr>
        <w:ind w:firstLine="567"/>
        <w:jc w:val="both"/>
        <w:rPr>
          <w:sz w:val="28"/>
          <w:szCs w:val="28"/>
        </w:rPr>
      </w:pPr>
    </w:p>
    <w:p w:rsidR="008C652A" w:rsidP="008C65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eastAsia="Calibri"/>
          <w:sz w:val="28"/>
          <w:szCs w:val="28"/>
        </w:rPr>
        <w:t>Чепиль</w:t>
      </w:r>
      <w:r>
        <w:rPr>
          <w:rFonts w:eastAsia="Calibri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</w:t>
      </w:r>
    </w:p>
    <w:p w:rsidR="008C652A" w:rsidP="008C65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8C652A" w:rsidP="008C65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«Региональная Служба Взыскания» к </w:t>
      </w:r>
      <w:r>
        <w:rPr>
          <w:rFonts w:eastAsia="Calibri"/>
          <w:sz w:val="28"/>
          <w:szCs w:val="28"/>
          <w:lang w:eastAsia="en-US"/>
        </w:rPr>
        <w:t>Коновальцевой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А.Ю.</w:t>
      </w:r>
      <w:r>
        <w:rPr>
          <w:rFonts w:eastAsia="Calibri"/>
          <w:sz w:val="28"/>
          <w:szCs w:val="28"/>
          <w:lang w:eastAsia="en-US"/>
        </w:rPr>
        <w:t xml:space="preserve"> о взыскании</w:t>
      </w:r>
      <w:r>
        <w:rPr>
          <w:sz w:val="28"/>
          <w:szCs w:val="28"/>
        </w:rPr>
        <w:t xml:space="preserve"> задолженности по договору займа, </w:t>
      </w:r>
    </w:p>
    <w:p w:rsidR="008C652A" w:rsidP="008C65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Гражданского процессуального кодекса Российской Федерации, мировой судья - </w:t>
      </w:r>
    </w:p>
    <w:p w:rsidR="008C652A" w:rsidP="008C652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C652A" w:rsidP="008C652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C652A" w:rsidP="008C65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«Региональная Служба Взыскания» к </w:t>
      </w:r>
      <w:r>
        <w:rPr>
          <w:rFonts w:eastAsia="Calibri"/>
          <w:sz w:val="28"/>
          <w:szCs w:val="28"/>
          <w:lang w:eastAsia="en-US"/>
        </w:rPr>
        <w:t>Коновальцевой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А.Ю.</w:t>
      </w:r>
      <w:r>
        <w:rPr>
          <w:rFonts w:eastAsia="Calibri"/>
          <w:sz w:val="28"/>
          <w:szCs w:val="28"/>
          <w:lang w:eastAsia="en-US"/>
        </w:rPr>
        <w:t xml:space="preserve"> о взыскании</w:t>
      </w:r>
      <w:r>
        <w:rPr>
          <w:sz w:val="28"/>
          <w:szCs w:val="28"/>
        </w:rPr>
        <w:t xml:space="preserve"> задолженности по договору займа – удовлетворить.</w:t>
      </w:r>
    </w:p>
    <w:p w:rsidR="008C652A" w:rsidP="008C652A">
      <w:pPr>
        <w:ind w:firstLine="540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>Коновальцевой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А.Ю.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рождения, уроженки /изъято/  (паспорт гражданина РФ: серия /изъято/ номер /изъято/, </w:t>
      </w:r>
      <w:r>
        <w:rPr>
          <w:rStyle w:val="FontStyle12"/>
          <w:sz w:val="28"/>
          <w:szCs w:val="28"/>
          <w:lang w:eastAsia="uk-UA"/>
        </w:rPr>
        <w:t>выдан</w:t>
      </w:r>
      <w:r>
        <w:rPr>
          <w:rStyle w:val="FontStyle12"/>
          <w:sz w:val="28"/>
          <w:szCs w:val="28"/>
          <w:lang w:eastAsia="uk-UA"/>
        </w:rPr>
        <w:t xml:space="preserve"> /изъято/ г., код подразделения /изъято/), зарегистрированной по адресу: /изъято/,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«Региональная Служба Взыскания»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задолженность по договору займа №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за период с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основного долга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проценты за пользование денежными сре</w:t>
      </w:r>
      <w:r>
        <w:rPr>
          <w:sz w:val="28"/>
          <w:szCs w:val="28"/>
        </w:rPr>
        <w:t xml:space="preserve">дствами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судебные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/изъято/,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а всего /изъято/. </w:t>
      </w:r>
    </w:p>
    <w:p w:rsidR="008C652A" w:rsidP="008C652A">
      <w:pPr>
        <w:ind w:firstLine="540"/>
        <w:jc w:val="both"/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C652A" w:rsidP="008C65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C652A" w:rsidP="008C65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C652A" w:rsidP="008C652A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C652A" w:rsidP="008C652A">
      <w:pPr>
        <w:shd w:val="clear" w:color="auto" w:fill="FFFFFF"/>
        <w:ind w:firstLine="540"/>
        <w:jc w:val="both"/>
        <w:rPr>
          <w:bCs/>
          <w:sz w:val="28"/>
          <w:szCs w:val="28"/>
        </w:rPr>
      </w:pPr>
    </w:p>
    <w:p w:rsidR="008C652A" w:rsidP="008C652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16 марта 2023 года.</w:t>
      </w:r>
    </w:p>
    <w:p w:rsidR="008C652A" w:rsidP="008C652A">
      <w:pPr>
        <w:widowControl w:val="0"/>
        <w:ind w:firstLine="540"/>
        <w:jc w:val="both"/>
        <w:rPr>
          <w:sz w:val="28"/>
          <w:szCs w:val="28"/>
        </w:rPr>
      </w:pPr>
    </w:p>
    <w:p w:rsidR="008C652A" w:rsidP="008C652A">
      <w:pPr>
        <w:ind w:firstLine="540"/>
        <w:jc w:val="both"/>
        <w:rPr>
          <w:sz w:val="28"/>
          <w:szCs w:val="28"/>
        </w:rPr>
      </w:pPr>
    </w:p>
    <w:p w:rsidR="008C652A" w:rsidP="008C652A">
      <w:pPr>
        <w:widowControl w:val="0"/>
        <w:ind w:firstLine="540"/>
        <w:jc w:val="both"/>
        <w:rPr>
          <w:sz w:val="28"/>
          <w:szCs w:val="28"/>
        </w:rPr>
      </w:pPr>
    </w:p>
    <w:p w:rsidR="008C652A" w:rsidP="008C652A">
      <w:pPr>
        <w:ind w:firstLine="540"/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8C652A" w:rsidP="008C652A">
      <w:pPr>
        <w:ind w:firstLine="540"/>
      </w:pPr>
    </w:p>
    <w:p w:rsidR="008C652A" w:rsidP="008C652A"/>
    <w:p w:rsidR="00D220E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35"/>
    <w:rsid w:val="00090A35"/>
    <w:rsid w:val="008C652A"/>
    <w:rsid w:val="00D22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8C652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