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6B78" w:rsidP="009B6B7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№02-0084/16/2023</w:t>
      </w:r>
    </w:p>
    <w:p w:rsidR="009B6B78" w:rsidP="009B6B78">
      <w:pPr>
        <w:ind w:firstLine="567"/>
        <w:jc w:val="both"/>
        <w:rPr>
          <w:sz w:val="28"/>
          <w:szCs w:val="28"/>
        </w:rPr>
      </w:pPr>
    </w:p>
    <w:p w:rsidR="009B6B78" w:rsidRPr="00302E1A" w:rsidP="009B6B78">
      <w:pPr>
        <w:ind w:firstLine="567"/>
        <w:jc w:val="center"/>
        <w:rPr>
          <w:sz w:val="28"/>
          <w:szCs w:val="28"/>
        </w:rPr>
      </w:pPr>
      <w:r w:rsidRPr="00302E1A">
        <w:rPr>
          <w:sz w:val="28"/>
          <w:szCs w:val="28"/>
        </w:rPr>
        <w:t>РЕШЕНИЕ</w:t>
      </w:r>
    </w:p>
    <w:p w:rsidR="009B6B78" w:rsidRPr="00302E1A" w:rsidP="009B6B78">
      <w:pPr>
        <w:ind w:firstLine="567"/>
        <w:jc w:val="center"/>
        <w:rPr>
          <w:sz w:val="28"/>
          <w:szCs w:val="28"/>
        </w:rPr>
      </w:pPr>
      <w:r w:rsidRPr="00302E1A">
        <w:rPr>
          <w:sz w:val="28"/>
          <w:szCs w:val="28"/>
        </w:rPr>
        <w:t>Именем Российской Федерации</w:t>
      </w:r>
    </w:p>
    <w:p w:rsidR="009B6B78" w:rsidRPr="00302E1A" w:rsidP="009B6B78">
      <w:pPr>
        <w:jc w:val="center"/>
        <w:rPr>
          <w:sz w:val="28"/>
          <w:szCs w:val="28"/>
        </w:rPr>
      </w:pPr>
      <w:r w:rsidRPr="00302E1A">
        <w:rPr>
          <w:sz w:val="28"/>
          <w:szCs w:val="28"/>
        </w:rPr>
        <w:t xml:space="preserve">           (резолютивная часть)</w:t>
      </w:r>
    </w:p>
    <w:p w:rsidR="009B6B78" w:rsidP="009B6B78">
      <w:pPr>
        <w:ind w:firstLine="567"/>
        <w:jc w:val="both"/>
        <w:rPr>
          <w:sz w:val="28"/>
          <w:szCs w:val="28"/>
        </w:rPr>
      </w:pPr>
    </w:p>
    <w:p w:rsidR="009B6B78" w:rsidP="009B6B7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26 апреля 2023 года                                               </w:t>
      </w:r>
      <w:r>
        <w:rPr>
          <w:sz w:val="28"/>
          <w:szCs w:val="28"/>
        </w:rPr>
        <w:tab/>
        <w:t xml:space="preserve">             город Симферополь</w:t>
      </w:r>
      <w:r>
        <w:rPr>
          <w:sz w:val="28"/>
          <w:szCs w:val="28"/>
        </w:rPr>
        <w:br/>
      </w:r>
    </w:p>
    <w:p w:rsidR="009B6B78" w:rsidP="009B6B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9B6B78" w:rsidP="009B6B7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судебного заседания - Капустине Д.В.,</w:t>
      </w:r>
    </w:p>
    <w:p w:rsidR="009B6B78" w:rsidP="009B6B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12DFF">
        <w:rPr>
          <w:color w:val="000000"/>
          <w:sz w:val="28"/>
          <w:szCs w:val="28"/>
        </w:rPr>
        <w:t>Государственного унитарного предприятия Республики Крым «</w:t>
      </w:r>
      <w:r w:rsidRPr="00512DFF">
        <w:rPr>
          <w:color w:val="000000"/>
          <w:sz w:val="28"/>
          <w:szCs w:val="28"/>
        </w:rPr>
        <w:t>Крымэнерго</w:t>
      </w:r>
      <w:r w:rsidRPr="00512DFF">
        <w:rPr>
          <w:color w:val="000000"/>
          <w:sz w:val="28"/>
          <w:szCs w:val="28"/>
        </w:rPr>
        <w:t xml:space="preserve">» к Баевой </w:t>
      </w:r>
      <w:r>
        <w:rPr>
          <w:color w:val="000000"/>
          <w:sz w:val="28"/>
          <w:szCs w:val="28"/>
        </w:rPr>
        <w:t>Л.С.</w:t>
      </w:r>
      <w:r>
        <w:rPr>
          <w:color w:val="000000"/>
          <w:sz w:val="28"/>
          <w:szCs w:val="28"/>
        </w:rPr>
        <w:t>, третье лицо, не заявляющее самостоятельные требования на предмет спора:</w:t>
      </w:r>
      <w:r w:rsidRPr="00512D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ТСЖ</w:t>
      </w:r>
      <w:r>
        <w:rPr>
          <w:color w:val="000000"/>
          <w:sz w:val="28"/>
          <w:szCs w:val="28"/>
        </w:rPr>
        <w:t xml:space="preserve"> «Неаполь» </w:t>
      </w:r>
      <w:r w:rsidRPr="00512DFF">
        <w:rPr>
          <w:sz w:val="28"/>
          <w:szCs w:val="28"/>
        </w:rPr>
        <w:t>о взыскании задолженности за потребленную электроэнергию</w:t>
      </w:r>
      <w:r>
        <w:rPr>
          <w:sz w:val="28"/>
          <w:szCs w:val="28"/>
        </w:rPr>
        <w:t>,</w:t>
      </w:r>
    </w:p>
    <w:p w:rsidR="009B6B78" w:rsidRPr="00D06F1C" w:rsidP="009B6B78">
      <w:pPr>
        <w:ind w:firstLine="567"/>
        <w:jc w:val="both"/>
        <w:rPr>
          <w:sz w:val="28"/>
          <w:szCs w:val="28"/>
        </w:rPr>
      </w:pPr>
      <w:r w:rsidRPr="00D06F1C">
        <w:rPr>
          <w:sz w:val="28"/>
          <w:szCs w:val="28"/>
        </w:rPr>
        <w:t>Руководствуясь ст.с</w:t>
      </w:r>
      <w:r>
        <w:rPr>
          <w:sz w:val="28"/>
          <w:szCs w:val="28"/>
        </w:rPr>
        <w:t>т.194-199 ГПК РФ, мировой судья -</w:t>
      </w:r>
    </w:p>
    <w:p w:rsidR="009B6B78" w:rsidP="009B6B78">
      <w:pPr>
        <w:ind w:firstLine="567"/>
        <w:jc w:val="both"/>
        <w:rPr>
          <w:rStyle w:val="FontStyle12"/>
          <w:sz w:val="28"/>
          <w:lang w:eastAsia="uk-UA"/>
        </w:rPr>
      </w:pPr>
    </w:p>
    <w:p w:rsidR="009B6B78" w:rsidP="009B6B7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9B6B78" w:rsidP="009B6B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</w:rPr>
        <w:t>ГУП РК</w:t>
      </w:r>
      <w:r w:rsidRPr="00512DFF">
        <w:rPr>
          <w:color w:val="000000"/>
          <w:sz w:val="28"/>
          <w:szCs w:val="28"/>
        </w:rPr>
        <w:t xml:space="preserve"> «</w:t>
      </w:r>
      <w:r w:rsidRPr="00512DFF">
        <w:rPr>
          <w:color w:val="000000"/>
          <w:sz w:val="28"/>
          <w:szCs w:val="28"/>
        </w:rPr>
        <w:t>Крымэнерго</w:t>
      </w:r>
      <w:r w:rsidRPr="00512DFF">
        <w:rPr>
          <w:color w:val="000000"/>
          <w:sz w:val="28"/>
          <w:szCs w:val="28"/>
        </w:rPr>
        <w:t xml:space="preserve">» к Баевой </w:t>
      </w:r>
      <w:r>
        <w:rPr>
          <w:color w:val="000000"/>
          <w:sz w:val="28"/>
          <w:szCs w:val="28"/>
        </w:rPr>
        <w:t>Л.С.</w:t>
      </w:r>
      <w:r>
        <w:rPr>
          <w:color w:val="000000"/>
          <w:sz w:val="28"/>
          <w:szCs w:val="28"/>
        </w:rPr>
        <w:t>, третье лицо, не заявляющее самостоятельные требования на предмет спора:</w:t>
      </w:r>
      <w:r w:rsidRPr="00512D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ТСЖ</w:t>
      </w:r>
      <w:r>
        <w:rPr>
          <w:color w:val="000000"/>
          <w:sz w:val="28"/>
          <w:szCs w:val="28"/>
        </w:rPr>
        <w:t xml:space="preserve"> «Не</w:t>
      </w:r>
      <w:r>
        <w:rPr>
          <w:color w:val="000000"/>
          <w:sz w:val="28"/>
          <w:szCs w:val="28"/>
        </w:rPr>
        <w:t xml:space="preserve">аполь» </w:t>
      </w:r>
      <w:r w:rsidRPr="00512DFF">
        <w:rPr>
          <w:sz w:val="28"/>
          <w:szCs w:val="28"/>
        </w:rPr>
        <w:t>о взыскании задолженности за потребленную электроэнергию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42808">
        <w:rPr>
          <w:sz w:val="28"/>
          <w:szCs w:val="28"/>
        </w:rPr>
        <w:t>удовлетворить частично.</w:t>
      </w:r>
    </w:p>
    <w:p w:rsidR="009B6B78" w:rsidP="009B6B78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Взыскать с </w:t>
      </w:r>
      <w:r w:rsidRPr="00512DFF">
        <w:rPr>
          <w:color w:val="000000"/>
          <w:sz w:val="28"/>
          <w:szCs w:val="28"/>
        </w:rPr>
        <w:t xml:space="preserve">Баевой </w:t>
      </w:r>
      <w:r>
        <w:rPr>
          <w:color w:val="000000"/>
          <w:sz w:val="28"/>
          <w:szCs w:val="28"/>
        </w:rPr>
        <w:t>Л.С.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г. рождения, уроженки /изъято/, </w:t>
      </w:r>
      <w:r>
        <w:rPr>
          <w:rStyle w:val="FontStyle12"/>
          <w:sz w:val="28"/>
          <w:szCs w:val="28"/>
          <w:lang w:eastAsia="uk-UA"/>
        </w:rPr>
        <w:t>паспорт</w:t>
      </w:r>
      <w:r w:rsidRPr="00DC6150">
        <w:rPr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: серия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номер </w:t>
      </w:r>
      <w:r>
        <w:rPr>
          <w:color w:val="000000" w:themeColor="text1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выдан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г., код подразделения </w:t>
      </w:r>
      <w:r>
        <w:rPr>
          <w:color w:val="000000" w:themeColor="text1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зарегистрированной по адресу: </w:t>
      </w:r>
      <w:r>
        <w:rPr>
          <w:color w:val="000000" w:themeColor="text1"/>
          <w:sz w:val="28"/>
          <w:szCs w:val="28"/>
        </w:rPr>
        <w:t xml:space="preserve">/изъято/в пользу </w:t>
      </w:r>
      <w:r>
        <w:rPr>
          <w:sz w:val="28"/>
          <w:szCs w:val="28"/>
        </w:rPr>
        <w:t>Государственного унитарного предприятия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 </w:t>
      </w:r>
      <w:r w:rsidRPr="00DC6150">
        <w:rPr>
          <w:rFonts w:eastAsia="Calibri"/>
          <w:sz w:val="28"/>
          <w:szCs w:val="28"/>
          <w:lang w:eastAsia="en-US"/>
        </w:rPr>
        <w:t xml:space="preserve">(юридический адрес: </w:t>
      </w:r>
      <w:r>
        <w:rPr>
          <w:color w:val="000000" w:themeColor="text1"/>
          <w:sz w:val="28"/>
          <w:szCs w:val="28"/>
        </w:rPr>
        <w:t>/изъято/</w:t>
      </w:r>
      <w:r>
        <w:rPr>
          <w:rFonts w:eastAsia="Calibri"/>
          <w:sz w:val="28"/>
          <w:szCs w:val="28"/>
          <w:lang w:eastAsia="en-US"/>
        </w:rPr>
        <w:t>,</w:t>
      </w:r>
      <w:r w:rsidRPr="00DC615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ИНН</w:t>
      </w:r>
      <w:r w:rsidRPr="00DC6150"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>/изъято/</w:t>
      </w:r>
      <w:r w:rsidRPr="00DC6150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uk-UA"/>
        </w:rPr>
        <w:t xml:space="preserve">задолженность </w:t>
      </w:r>
      <w:r>
        <w:rPr>
          <w:sz w:val="28"/>
          <w:szCs w:val="28"/>
        </w:rPr>
        <w:t>за потребленную электроэнергию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за период с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</w:t>
      </w:r>
      <w:r w:rsidRPr="006729E5">
        <w:rPr>
          <w:sz w:val="28"/>
          <w:szCs w:val="28"/>
        </w:rPr>
        <w:t xml:space="preserve">года по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</w:t>
      </w:r>
      <w:r w:rsidRPr="006729E5">
        <w:rPr>
          <w:sz w:val="28"/>
          <w:szCs w:val="28"/>
        </w:rPr>
        <w:t>года в размере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/изъято/</w:t>
      </w:r>
      <w:r>
        <w:rPr>
          <w:sz w:val="28"/>
          <w:szCs w:val="28"/>
        </w:rPr>
        <w:t xml:space="preserve">, пеню за период с </w:t>
      </w:r>
      <w:r>
        <w:rPr>
          <w:color w:val="000000" w:themeColor="text1"/>
          <w:sz w:val="28"/>
          <w:szCs w:val="28"/>
        </w:rPr>
        <w:t>/изъято/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/изъято/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размере </w:t>
      </w:r>
      <w:r>
        <w:rPr>
          <w:color w:val="000000" w:themeColor="text1"/>
          <w:sz w:val="28"/>
          <w:szCs w:val="28"/>
        </w:rPr>
        <w:t>/изъято/</w:t>
      </w:r>
      <w:r>
        <w:rPr>
          <w:sz w:val="28"/>
          <w:szCs w:val="28"/>
        </w:rPr>
        <w:t xml:space="preserve">, </w:t>
      </w:r>
      <w:r w:rsidRPr="00DC6150">
        <w:rPr>
          <w:sz w:val="28"/>
          <w:szCs w:val="28"/>
        </w:rPr>
        <w:t>а также судебные расходы</w:t>
      </w:r>
      <w:r w:rsidRPr="00DC6150"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 w:rsidRPr="00DC6150">
        <w:rPr>
          <w:sz w:val="28"/>
          <w:szCs w:val="28"/>
          <w:lang w:eastAsia="uk-UA"/>
        </w:rPr>
        <w:t xml:space="preserve"> искового заявления в размере</w:t>
      </w:r>
      <w:r>
        <w:rPr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</w:rPr>
        <w:t>/изъято/</w:t>
      </w:r>
      <w:r w:rsidRPr="00DC6150">
        <w:rPr>
          <w:sz w:val="28"/>
          <w:szCs w:val="28"/>
          <w:lang w:eastAsia="uk-UA"/>
        </w:rPr>
        <w:t>,</w:t>
      </w:r>
      <w:r w:rsidRPr="00DC6150">
        <w:rPr>
          <w:sz w:val="28"/>
          <w:szCs w:val="28"/>
        </w:rPr>
        <w:t xml:space="preserve"> </w:t>
      </w:r>
      <w:r w:rsidRPr="00DC6150">
        <w:rPr>
          <w:sz w:val="28"/>
          <w:szCs w:val="28"/>
          <w:lang w:eastAsia="uk-UA"/>
        </w:rPr>
        <w:t xml:space="preserve">а всего </w:t>
      </w:r>
      <w:r>
        <w:rPr>
          <w:color w:val="000000" w:themeColor="text1"/>
          <w:sz w:val="28"/>
          <w:szCs w:val="28"/>
        </w:rPr>
        <w:t>/изъято/</w:t>
      </w:r>
      <w:r w:rsidRPr="00DC6150">
        <w:rPr>
          <w:sz w:val="28"/>
          <w:szCs w:val="28"/>
          <w:lang w:eastAsia="uk-UA"/>
        </w:rPr>
        <w:t xml:space="preserve">. </w:t>
      </w:r>
    </w:p>
    <w:p w:rsidR="009B6B78" w:rsidRPr="00DC6150" w:rsidP="009B6B78">
      <w:pPr>
        <w:ind w:firstLine="567"/>
        <w:jc w:val="both"/>
        <w:rPr>
          <w:sz w:val="28"/>
          <w:szCs w:val="28"/>
          <w:lang w:eastAsia="uk-UA"/>
        </w:rPr>
      </w:pPr>
      <w:r w:rsidRPr="00DC6150">
        <w:rPr>
          <w:sz w:val="28"/>
          <w:szCs w:val="28"/>
          <w:lang w:eastAsia="uk-UA"/>
        </w:rPr>
        <w:t>В удовлетворении остальной части исковых требований - отказать.</w:t>
      </w:r>
    </w:p>
    <w:p w:rsidR="009B6B78" w:rsidP="009B6B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9B6B78" w:rsidP="009B6B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9B6B78" w:rsidP="009B6B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B6B78" w:rsidP="009B6B7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9B6B78" w:rsidP="009B6B78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9B6B78" w:rsidP="009B6B7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решения объявлена: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9B6B78" w:rsidP="009B6B78">
      <w:pPr>
        <w:widowControl w:val="0"/>
        <w:ind w:firstLine="567"/>
        <w:jc w:val="both"/>
        <w:rPr>
          <w:sz w:val="28"/>
          <w:szCs w:val="28"/>
        </w:rPr>
      </w:pPr>
    </w:p>
    <w:p w:rsidR="009B6B78" w:rsidP="009B6B78">
      <w:pPr>
        <w:widowControl w:val="0"/>
        <w:ind w:firstLine="567"/>
        <w:jc w:val="both"/>
        <w:rPr>
          <w:sz w:val="28"/>
          <w:szCs w:val="28"/>
        </w:rPr>
      </w:pPr>
    </w:p>
    <w:p w:rsidR="009B6B78" w:rsidP="009B6B78">
      <w:pPr>
        <w:widowControl w:val="0"/>
        <w:ind w:firstLine="567"/>
        <w:jc w:val="both"/>
        <w:rPr>
          <w:sz w:val="28"/>
          <w:szCs w:val="28"/>
        </w:rPr>
      </w:pPr>
    </w:p>
    <w:p w:rsidR="009B6B78" w:rsidP="009B6B78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9B6B78" w:rsidP="009B6B78">
      <w:pPr>
        <w:ind w:firstLine="567"/>
      </w:pPr>
    </w:p>
    <w:p w:rsidR="009B6B78" w:rsidP="009B6B78">
      <w:pPr>
        <w:ind w:firstLine="567"/>
      </w:pPr>
    </w:p>
    <w:p w:rsidR="004C4CA9"/>
    <w:sectPr w:rsidSect="00541F17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76"/>
    <w:rsid w:val="00302E1A"/>
    <w:rsid w:val="00342808"/>
    <w:rsid w:val="004C4CA9"/>
    <w:rsid w:val="00512DFF"/>
    <w:rsid w:val="006729E5"/>
    <w:rsid w:val="00887E76"/>
    <w:rsid w:val="009B6B78"/>
    <w:rsid w:val="00D06F1C"/>
    <w:rsid w:val="00DC61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9B6B78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