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7D5D" w:rsidP="00A47D5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№02-0110/16/2021</w:t>
      </w:r>
    </w:p>
    <w:p w:rsidR="00A47D5D" w:rsidP="00A47D5D">
      <w:pPr>
        <w:ind w:firstLine="567"/>
        <w:jc w:val="both"/>
        <w:rPr>
          <w:sz w:val="28"/>
          <w:szCs w:val="28"/>
        </w:rPr>
      </w:pPr>
    </w:p>
    <w:p w:rsidR="00A47D5D" w:rsidP="00A47D5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47D5D" w:rsidP="00A47D5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47D5D" w:rsidP="00A47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A47D5D" w:rsidP="00A47D5D">
      <w:pPr>
        <w:ind w:firstLine="567"/>
        <w:jc w:val="both"/>
        <w:rPr>
          <w:sz w:val="28"/>
          <w:szCs w:val="28"/>
        </w:rPr>
      </w:pPr>
    </w:p>
    <w:p w:rsidR="00A47D5D" w:rsidP="00A47D5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A47D5D" w:rsidP="00A47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A47D5D" w:rsidP="00A47D5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A47D5D" w:rsidP="00A47D5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ответчика - Щербиной Ю.П., </w:t>
      </w:r>
    </w:p>
    <w:p w:rsidR="00A47D5D" w:rsidP="00A47D5D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Андрея Владимировича к Государственному комитету по государственной регистрации и кадастру Республики Крым, третье лицо: </w:t>
      </w:r>
      <w:r>
        <w:rPr>
          <w:sz w:val="28"/>
          <w:szCs w:val="28"/>
          <w:shd w:val="clear" w:color="auto" w:fill="FFFFFF"/>
        </w:rPr>
        <w:t>/изъято</w:t>
      </w:r>
      <w:r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A47D5D" w:rsidP="00A47D5D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A47D5D" w:rsidP="00A47D5D">
      <w:pPr>
        <w:ind w:firstLine="567"/>
        <w:jc w:val="both"/>
        <w:rPr>
          <w:sz w:val="28"/>
          <w:szCs w:val="28"/>
        </w:rPr>
      </w:pPr>
    </w:p>
    <w:p w:rsidR="00A47D5D" w:rsidP="00A47D5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A47D5D" w:rsidP="00A47D5D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Андрея Владимировича – </w:t>
      </w:r>
      <w:r>
        <w:rPr>
          <w:rStyle w:val="FontStyle12"/>
          <w:sz w:val="28"/>
          <w:szCs w:val="28"/>
          <w:lang w:eastAsia="uk-UA"/>
        </w:rPr>
        <w:t>удовлетворить частично.</w:t>
      </w:r>
    </w:p>
    <w:p w:rsidR="00A47D5D" w:rsidRPr="00A52469" w:rsidP="00A47D5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Андрея Владимировича  </w:t>
      </w:r>
      <w:r w:rsidRPr="00A52469">
        <w:rPr>
          <w:sz w:val="28"/>
          <w:szCs w:val="28"/>
        </w:rPr>
        <w:t xml:space="preserve">убытки в виде расходов по оплате услуг защитника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</w:t>
      </w:r>
      <w:r>
        <w:rPr>
          <w:rFonts w:eastAsiaTheme="minorHAnsi"/>
          <w:sz w:val="28"/>
          <w:szCs w:val="28"/>
          <w:lang w:eastAsia="en-US"/>
        </w:rPr>
        <w:t>по</w:t>
      </w:r>
      <w:r w:rsidRPr="00A52469">
        <w:rPr>
          <w:rFonts w:eastAsiaTheme="minorHAnsi"/>
          <w:sz w:val="28"/>
          <w:szCs w:val="28"/>
          <w:lang w:eastAsia="en-US"/>
        </w:rPr>
        <w:t xml:space="preserve"> оплат</w:t>
      </w:r>
      <w:r>
        <w:rPr>
          <w:rFonts w:eastAsiaTheme="minorHAnsi"/>
          <w:sz w:val="28"/>
          <w:szCs w:val="28"/>
          <w:lang w:eastAsia="en-US"/>
        </w:rPr>
        <w:t>е</w:t>
      </w:r>
      <w:r w:rsidRPr="00A52469">
        <w:rPr>
          <w:rFonts w:eastAsiaTheme="minorHAnsi"/>
          <w:sz w:val="28"/>
          <w:szCs w:val="28"/>
          <w:lang w:eastAsia="en-US"/>
        </w:rPr>
        <w:t xml:space="preserve"> услуг представителя </w:t>
      </w:r>
      <w:r>
        <w:rPr>
          <w:rFonts w:eastAsiaTheme="minorHAnsi"/>
          <w:sz w:val="28"/>
          <w:szCs w:val="28"/>
          <w:lang w:eastAsia="en-US"/>
        </w:rPr>
        <w:t xml:space="preserve">по настоящему гражданскому делу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 w:rsidRPr="00A52469">
        <w:rPr>
          <w:rFonts w:eastAsiaTheme="minorHAnsi"/>
          <w:sz w:val="28"/>
          <w:szCs w:val="28"/>
          <w:lang w:eastAsia="en-US"/>
        </w:rPr>
        <w:t xml:space="preserve"> 5000 рублей, судебные расходы по оплате государственной пошлины</w:t>
      </w:r>
      <w:r w:rsidRPr="00A52469">
        <w:rPr>
          <w:rFonts w:eastAsiaTheme="minorHAnsi"/>
          <w:sz w:val="28"/>
          <w:szCs w:val="28"/>
          <w:lang w:eastAsia="en-US"/>
        </w:rPr>
        <w:t xml:space="preserve"> в сумме 400 рублей, а всего 15400 (пятнадцать тысяч четыреста) рублей.</w:t>
      </w:r>
    </w:p>
    <w:p w:rsidR="00A47D5D" w:rsidP="00A47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47D5D" w:rsidP="00A47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A47D5D" w:rsidP="00A47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47D5D" w:rsidP="00A47D5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47D5D" w:rsidP="00A47D5D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47D5D" w:rsidP="00A47D5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16 апреля 2021 года.</w:t>
      </w:r>
    </w:p>
    <w:p w:rsidR="00A47D5D" w:rsidP="00A47D5D">
      <w:pPr>
        <w:widowControl w:val="0"/>
        <w:ind w:firstLine="567"/>
        <w:jc w:val="both"/>
        <w:rPr>
          <w:sz w:val="28"/>
          <w:szCs w:val="28"/>
        </w:rPr>
      </w:pPr>
    </w:p>
    <w:p w:rsidR="00A47D5D" w:rsidP="00A47D5D">
      <w:pPr>
        <w:widowControl w:val="0"/>
        <w:ind w:firstLine="567"/>
        <w:jc w:val="both"/>
        <w:rPr>
          <w:sz w:val="28"/>
          <w:szCs w:val="28"/>
        </w:rPr>
      </w:pPr>
    </w:p>
    <w:p w:rsidR="00A47D5D" w:rsidP="00A47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A47D5D" w:rsidP="00A47D5D">
      <w:pPr>
        <w:ind w:firstLine="567"/>
        <w:rPr>
          <w:sz w:val="28"/>
          <w:szCs w:val="28"/>
        </w:rPr>
      </w:pPr>
    </w:p>
    <w:p w:rsidR="00A47D5D" w:rsidP="00A47D5D">
      <w:pPr>
        <w:ind w:firstLine="567"/>
      </w:pPr>
    </w:p>
    <w:p w:rsidR="00A47D5D" w:rsidP="00A47D5D">
      <w:pPr>
        <w:ind w:firstLine="567"/>
      </w:pPr>
    </w:p>
    <w:p w:rsidR="00A47D5D" w:rsidP="00A47D5D">
      <w:pPr>
        <w:ind w:firstLine="567"/>
      </w:pPr>
    </w:p>
    <w:p w:rsidR="00A47D5D" w:rsidP="00A47D5D">
      <w:pPr>
        <w:ind w:firstLine="567"/>
      </w:pPr>
    </w:p>
    <w:p w:rsidR="009A70E0"/>
    <w:sectPr w:rsidSect="0083513D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29"/>
    <w:rsid w:val="009A70E0"/>
    <w:rsid w:val="00A336F5"/>
    <w:rsid w:val="00A47D5D"/>
    <w:rsid w:val="00A52469"/>
    <w:rsid w:val="00BA25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47D5D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