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6799" w:rsidRPr="00DE35CB" w:rsidP="008E6799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DE35CB">
        <w:rPr>
          <w:sz w:val="28"/>
          <w:szCs w:val="28"/>
        </w:rPr>
        <w:t>2-0</w:t>
      </w:r>
      <w:r>
        <w:rPr>
          <w:sz w:val="28"/>
          <w:szCs w:val="28"/>
        </w:rPr>
        <w:t>162</w:t>
      </w:r>
      <w:r w:rsidRPr="00DE35CB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8E6799" w:rsidRPr="00DE35CB" w:rsidP="008E6799">
      <w:pPr>
        <w:ind w:firstLine="567"/>
        <w:jc w:val="both"/>
        <w:rPr>
          <w:sz w:val="28"/>
          <w:szCs w:val="28"/>
        </w:rPr>
      </w:pPr>
    </w:p>
    <w:p w:rsidR="008E6799" w:rsidRPr="00DE35CB" w:rsidP="008E679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E35CB">
        <w:rPr>
          <w:sz w:val="28"/>
          <w:szCs w:val="28"/>
        </w:rPr>
        <w:t>РЕШЕНИЕ</w:t>
      </w:r>
    </w:p>
    <w:p w:rsidR="008E6799" w:rsidP="008E6799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8E6799" w:rsidRPr="00DE35CB" w:rsidP="008E679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8E6799" w:rsidRPr="00DE35CB" w:rsidP="008E6799">
      <w:pPr>
        <w:ind w:firstLine="567"/>
        <w:jc w:val="both"/>
        <w:rPr>
          <w:sz w:val="28"/>
          <w:szCs w:val="28"/>
        </w:rPr>
      </w:pPr>
    </w:p>
    <w:p w:rsidR="008E6799" w:rsidRPr="00DE35CB" w:rsidP="008E67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 июня 2018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  г. Симферополь</w:t>
      </w:r>
    </w:p>
    <w:p w:rsidR="008E6799" w:rsidRPr="00DE35CB" w:rsidP="008E6799">
      <w:pPr>
        <w:ind w:firstLine="567"/>
        <w:jc w:val="both"/>
        <w:rPr>
          <w:sz w:val="28"/>
          <w:szCs w:val="28"/>
        </w:rPr>
      </w:pPr>
    </w:p>
    <w:p w:rsidR="008E6799" w:rsidRPr="00DE35CB" w:rsidP="008E6799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DE35CB">
        <w:rPr>
          <w:sz w:val="28"/>
          <w:szCs w:val="28"/>
        </w:rPr>
        <w:t xml:space="preserve">, </w:t>
      </w:r>
    </w:p>
    <w:p w:rsidR="008E6799" w:rsidP="008E6799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– Вайшля Ю.В.,</w:t>
      </w:r>
    </w:p>
    <w:p w:rsidR="008E6799" w:rsidRPr="00DE35CB" w:rsidP="008E6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– Анфаловой Л.В.</w:t>
      </w:r>
    </w:p>
    <w:p w:rsidR="008E6799" w:rsidP="008E6799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рассмотрев в открытом судебном заседании в помещении </w:t>
      </w:r>
      <w:r w:rsidRPr="00DE35CB">
        <w:rPr>
          <w:sz w:val="28"/>
          <w:szCs w:val="28"/>
        </w:rPr>
        <w:t xml:space="preserve">мировых судей, расположенном по адресу: г. Симферополь, ул. Крымских Партизан 3 а, гражданское дело по иску </w:t>
      </w:r>
      <w:r>
        <w:rPr>
          <w:rFonts w:eastAsiaTheme="minorHAnsi"/>
          <w:sz w:val="28"/>
          <w:szCs w:val="28"/>
          <w:lang w:eastAsia="en-US"/>
        </w:rPr>
        <w:t xml:space="preserve">Анфаловой Ларисы Васильевны к </w:t>
      </w:r>
      <w:r>
        <w:rPr>
          <w:sz w:val="28"/>
          <w:szCs w:val="28"/>
        </w:rPr>
        <w:t>индивидуальному предпринимателю Журавлевой Яне Сергеевне</w:t>
      </w:r>
      <w:r w:rsidRPr="009C79B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расторжении договора купли-продажи, </w:t>
      </w:r>
      <w:r w:rsidRPr="009C79B6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денежных сред</w:t>
      </w:r>
      <w:r>
        <w:rPr>
          <w:sz w:val="28"/>
          <w:szCs w:val="28"/>
        </w:rPr>
        <w:t xml:space="preserve">ств </w:t>
      </w:r>
      <w:r>
        <w:rPr>
          <w:rFonts w:eastAsiaTheme="minorHAnsi"/>
          <w:sz w:val="28"/>
          <w:szCs w:val="28"/>
          <w:lang w:eastAsia="en-US"/>
        </w:rPr>
        <w:t>по договору купли-продажи,</w:t>
      </w:r>
      <w:r>
        <w:rPr>
          <w:sz w:val="28"/>
          <w:szCs w:val="28"/>
        </w:rPr>
        <w:t xml:space="preserve"> процентов за пользование чужими денежными средствами, </w:t>
      </w:r>
    </w:p>
    <w:p w:rsidR="008E6799" w:rsidP="008E67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E6799" w:rsidP="008E67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66095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>,</w:t>
      </w:r>
    </w:p>
    <w:p w:rsidR="008E6799" w:rsidRPr="00660956" w:rsidP="008E6799">
      <w:pPr>
        <w:ind w:firstLine="567"/>
        <w:rPr>
          <w:sz w:val="28"/>
          <w:szCs w:val="28"/>
        </w:rPr>
      </w:pPr>
    </w:p>
    <w:p w:rsidR="008E6799" w:rsidP="008E6799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8E6799" w:rsidP="008E6799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>
        <w:rPr>
          <w:rFonts w:eastAsiaTheme="minorHAnsi"/>
          <w:sz w:val="28"/>
          <w:szCs w:val="28"/>
          <w:lang w:eastAsia="en-US"/>
        </w:rPr>
        <w:t>Анфаловой Ларисы Васильевны</w:t>
      </w:r>
      <w:r w:rsidRPr="009C79B6">
        <w:rPr>
          <w:sz w:val="28"/>
          <w:szCs w:val="28"/>
        </w:rPr>
        <w:t xml:space="preserve"> –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8E6799" w:rsidP="008E6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купли-продажи № 0</w:t>
      </w:r>
      <w:r>
        <w:rPr>
          <w:sz w:val="28"/>
          <w:szCs w:val="28"/>
        </w:rPr>
        <w:t xml:space="preserve">6/07, заключенный 06.07.2017 г. между индивидуальным предпринимателем Журавлевой Яной Сергеевной и </w:t>
      </w:r>
      <w:r>
        <w:rPr>
          <w:rFonts w:eastAsiaTheme="minorHAnsi"/>
          <w:sz w:val="28"/>
          <w:szCs w:val="28"/>
          <w:lang w:eastAsia="en-US"/>
        </w:rPr>
        <w:t>Анфаловой Ларисой Васильевной</w:t>
      </w:r>
      <w:r>
        <w:rPr>
          <w:sz w:val="28"/>
          <w:szCs w:val="28"/>
        </w:rPr>
        <w:t>.</w:t>
      </w:r>
    </w:p>
    <w:p w:rsidR="008E6799" w:rsidP="008E6799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>идуального предпринимателя Журавлевой Яны Сергеевны, «данные изъяты»</w:t>
      </w:r>
      <w:r>
        <w:rPr>
          <w:sz w:val="28"/>
          <w:szCs w:val="28"/>
        </w:rPr>
        <w:t xml:space="preserve">, зарегистрирована в качестве индивидуального предпринимателя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состоит на учете в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проживает по адресу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9B6">
        <w:rPr>
          <w:sz w:val="28"/>
          <w:szCs w:val="28"/>
        </w:rPr>
        <w:t xml:space="preserve"> пользу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Анфаловой</w:t>
      </w:r>
      <w:r>
        <w:rPr>
          <w:rFonts w:eastAsiaTheme="minorHAnsi"/>
          <w:sz w:val="28"/>
          <w:szCs w:val="28"/>
          <w:lang w:eastAsia="en-US"/>
        </w:rPr>
        <w:t xml:space="preserve"> Ларисы Васильевны</w:t>
      </w:r>
      <w:r w:rsidRPr="009C79B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предварительную оплату по договору купли-продажи</w:t>
      </w:r>
      <w:r>
        <w:rPr>
          <w:sz w:val="28"/>
          <w:szCs w:val="28"/>
        </w:rPr>
        <w:t xml:space="preserve"> в размере 12000</w:t>
      </w:r>
      <w:r w:rsidRPr="009C79B6">
        <w:rPr>
          <w:sz w:val="28"/>
          <w:szCs w:val="28"/>
        </w:rPr>
        <w:t xml:space="preserve"> рублей 00 коп., </w:t>
      </w:r>
      <w:r>
        <w:rPr>
          <w:rStyle w:val="FontStyle12"/>
          <w:sz w:val="28"/>
          <w:szCs w:val="28"/>
          <w:lang w:eastAsia="uk-UA"/>
        </w:rPr>
        <w:t xml:space="preserve">проценты за период с 29.09.2017 г. по 14.05.2018 г. в размере 584 руб. 95 коп., </w:t>
      </w:r>
      <w:r w:rsidRPr="009C79B6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несоблюдение </w:t>
      </w:r>
      <w:r>
        <w:rPr>
          <w:sz w:val="28"/>
          <w:szCs w:val="28"/>
        </w:rPr>
        <w:t>добровольного порядка удовлетворения законных требований потребителя</w:t>
      </w:r>
      <w:r w:rsidRPr="009C79B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6292</w:t>
      </w:r>
      <w:r w:rsidRPr="009C79B6">
        <w:rPr>
          <w:sz w:val="28"/>
          <w:szCs w:val="28"/>
        </w:rPr>
        <w:t xml:space="preserve"> руб. </w:t>
      </w:r>
      <w:r>
        <w:rPr>
          <w:sz w:val="28"/>
          <w:szCs w:val="28"/>
        </w:rPr>
        <w:t>4</w:t>
      </w:r>
      <w:r w:rsidR="00F4252B">
        <w:rPr>
          <w:sz w:val="28"/>
          <w:szCs w:val="28"/>
        </w:rPr>
        <w:t>7</w:t>
      </w:r>
      <w:r w:rsidRPr="009C79B6">
        <w:rPr>
          <w:sz w:val="28"/>
          <w:szCs w:val="28"/>
        </w:rPr>
        <w:t xml:space="preserve"> коп.</w:t>
      </w:r>
      <w:r>
        <w:rPr>
          <w:sz w:val="28"/>
          <w:szCs w:val="28"/>
        </w:rPr>
        <w:t>,</w:t>
      </w:r>
      <w:r w:rsidRPr="0018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всего взыскать </w:t>
      </w:r>
      <w:r w:rsidR="00F4252B">
        <w:rPr>
          <w:sz w:val="28"/>
          <w:szCs w:val="28"/>
        </w:rPr>
        <w:t>18877</w:t>
      </w:r>
      <w:r>
        <w:rPr>
          <w:sz w:val="28"/>
          <w:szCs w:val="28"/>
        </w:rPr>
        <w:t xml:space="preserve"> (</w:t>
      </w:r>
      <w:r w:rsidR="00F4252B">
        <w:rPr>
          <w:sz w:val="28"/>
          <w:szCs w:val="28"/>
        </w:rPr>
        <w:t>восемнадцать тысяч восемьсот семьдесят семь</w:t>
      </w:r>
      <w:r>
        <w:rPr>
          <w:sz w:val="28"/>
          <w:szCs w:val="28"/>
        </w:rPr>
        <w:t>) рубл</w:t>
      </w:r>
      <w:r w:rsidR="00F4252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4252B">
        <w:rPr>
          <w:sz w:val="28"/>
          <w:szCs w:val="28"/>
        </w:rPr>
        <w:t>42</w:t>
      </w:r>
      <w:r>
        <w:rPr>
          <w:sz w:val="28"/>
          <w:szCs w:val="28"/>
        </w:rPr>
        <w:t xml:space="preserve"> коп.</w:t>
      </w:r>
    </w:p>
    <w:p w:rsidR="008E6799" w:rsidRPr="009C79B6" w:rsidP="008E6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8E6799" w:rsidRPr="009C79B6" w:rsidP="008E6799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ндивидуального предпринимателя Журавлевой Яны Сергеевны,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зарегистрирована</w:t>
      </w:r>
      <w:r>
        <w:rPr>
          <w:sz w:val="28"/>
          <w:szCs w:val="28"/>
        </w:rPr>
        <w:t xml:space="preserve"> в качестве индивидуального предпринимателя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состоит на учете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проживает по адресу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 xml:space="preserve"> 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</w:t>
      </w:r>
      <w:r w:rsidR="00F4252B">
        <w:rPr>
          <w:sz w:val="28"/>
          <w:szCs w:val="28"/>
        </w:rPr>
        <w:t xml:space="preserve">755 </w:t>
      </w:r>
      <w:r w:rsidRPr="009C79B6">
        <w:rPr>
          <w:sz w:val="28"/>
          <w:szCs w:val="28"/>
        </w:rPr>
        <w:t>рублей</w:t>
      </w:r>
      <w:r w:rsidR="00F4252B">
        <w:rPr>
          <w:sz w:val="28"/>
          <w:szCs w:val="28"/>
        </w:rPr>
        <w:t xml:space="preserve"> 10 копеек</w:t>
      </w:r>
      <w:r w:rsidRPr="009C79B6">
        <w:rPr>
          <w:sz w:val="28"/>
          <w:szCs w:val="28"/>
        </w:rPr>
        <w:t>.</w:t>
      </w:r>
    </w:p>
    <w:p w:rsidR="008E6799" w:rsidRPr="00D33C94" w:rsidP="008E6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</w:t>
      </w:r>
      <w:r>
        <w:rPr>
          <w:sz w:val="28"/>
          <w:szCs w:val="28"/>
        </w:rPr>
        <w:t xml:space="preserve"> в деле, не присутствовавшие в судебном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E6799" w:rsidRPr="00D33C94" w:rsidP="008E6799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 xml:space="preserve">Лица, участвующие </w:t>
      </w:r>
      <w:r w:rsidRPr="00D33C94">
        <w:rPr>
          <w:sz w:val="28"/>
          <w:szCs w:val="28"/>
        </w:rPr>
        <w:t>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E6799" w:rsidRPr="00D33C94" w:rsidP="008E6799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</w:t>
      </w:r>
      <w:r w:rsidRPr="00D33C94">
        <w:rPr>
          <w:sz w:val="28"/>
          <w:szCs w:val="28"/>
        </w:rPr>
        <w:t>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E6799" w:rsidRPr="00D33C94" w:rsidP="008E6799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заочного решения в течение семи </w:t>
      </w:r>
      <w:r w:rsidRPr="00D33C94">
        <w:rPr>
          <w:color w:val="auto"/>
          <w:sz w:val="28"/>
          <w:szCs w:val="28"/>
          <w:shd w:val="clear" w:color="auto" w:fill="FFFFFF"/>
        </w:rPr>
        <w:t>дней со дня вручения ему копии этого решения.</w:t>
      </w:r>
    </w:p>
    <w:p w:rsidR="008E6799" w:rsidRPr="00D33C94" w:rsidP="008E6799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</w:t>
      </w:r>
      <w:r w:rsidRPr="00D33C94">
        <w:rPr>
          <w:sz w:val="28"/>
          <w:szCs w:val="28"/>
        </w:rPr>
        <w:t>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E6799" w:rsidRPr="00D33C94" w:rsidP="008E6799">
      <w:pPr>
        <w:ind w:firstLine="567"/>
        <w:jc w:val="both"/>
        <w:rPr>
          <w:sz w:val="28"/>
          <w:szCs w:val="28"/>
        </w:rPr>
      </w:pPr>
    </w:p>
    <w:p w:rsidR="008E6799" w:rsidP="008E67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 w:rsidR="00F4252B">
        <w:rPr>
          <w:sz w:val="28"/>
          <w:szCs w:val="28"/>
        </w:rPr>
        <w:t>13</w:t>
      </w:r>
      <w:r>
        <w:rPr>
          <w:sz w:val="28"/>
          <w:szCs w:val="28"/>
        </w:rPr>
        <w:t xml:space="preserve"> июня 2018</w:t>
      </w:r>
      <w:r w:rsidRPr="00D33C94">
        <w:rPr>
          <w:sz w:val="28"/>
          <w:szCs w:val="28"/>
        </w:rPr>
        <w:t xml:space="preserve"> года.</w:t>
      </w:r>
    </w:p>
    <w:p w:rsidR="008E6799" w:rsidP="008E6799">
      <w:pPr>
        <w:widowControl w:val="0"/>
        <w:ind w:firstLine="567"/>
        <w:jc w:val="both"/>
        <w:rPr>
          <w:sz w:val="28"/>
          <w:szCs w:val="28"/>
        </w:rPr>
      </w:pPr>
    </w:p>
    <w:p w:rsidR="008E6799" w:rsidP="008E6799">
      <w:pPr>
        <w:ind w:firstLine="567"/>
        <w:rPr>
          <w:sz w:val="28"/>
          <w:szCs w:val="28"/>
        </w:rPr>
      </w:pPr>
    </w:p>
    <w:p w:rsidR="008E6799" w:rsidRPr="00D33C94" w:rsidP="008E6799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8E6799" w:rsidRPr="00FA22E5" w:rsidP="008E6799">
      <w:pPr>
        <w:ind w:firstLine="567"/>
        <w:jc w:val="both"/>
        <w:rPr>
          <w:sz w:val="28"/>
          <w:szCs w:val="28"/>
        </w:rPr>
      </w:pPr>
    </w:p>
    <w:p w:rsidR="008E6799" w:rsidRPr="00BF7113" w:rsidP="008E6799">
      <w:pPr>
        <w:ind w:firstLine="567"/>
        <w:rPr>
          <w:lang w:val="x-none"/>
        </w:rPr>
      </w:pPr>
    </w:p>
    <w:sectPr w:rsidSect="00F4252B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0C"/>
    <w:rsid w:val="001831E1"/>
    <w:rsid w:val="0021160C"/>
    <w:rsid w:val="00497437"/>
    <w:rsid w:val="00660956"/>
    <w:rsid w:val="008D7B02"/>
    <w:rsid w:val="008E6799"/>
    <w:rsid w:val="009C79B6"/>
    <w:rsid w:val="00BB58AD"/>
    <w:rsid w:val="00BF7113"/>
    <w:rsid w:val="00D33C94"/>
    <w:rsid w:val="00D85DE1"/>
    <w:rsid w:val="00DE35CB"/>
    <w:rsid w:val="00E575CB"/>
    <w:rsid w:val="00F4252B"/>
    <w:rsid w:val="00F828CC"/>
    <w:rsid w:val="00FA2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7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8E6799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