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03E7" w:rsidRPr="001F2616" w:rsidP="006203E7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Дело №02-</w:t>
      </w:r>
      <w:r>
        <w:rPr>
          <w:rFonts w:ascii="Times New Roman" w:hAnsi="Times New Roman"/>
          <w:sz w:val="28"/>
          <w:szCs w:val="28"/>
        </w:rPr>
        <w:t>0221/16/2020</w:t>
      </w:r>
    </w:p>
    <w:p w:rsidR="006203E7" w:rsidRPr="001F2616" w:rsidP="006203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03E7" w:rsidRPr="001F2616" w:rsidP="006203E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РЕШЕНИЕ</w:t>
      </w:r>
    </w:p>
    <w:p w:rsidR="006203E7" w:rsidP="006203E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F2616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6203E7" w:rsidRPr="001F2616" w:rsidP="006203E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6203E7" w:rsidRPr="001F2616" w:rsidP="006203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03E7" w:rsidRPr="001F2616" w:rsidP="006203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августа 2020 </w:t>
      </w:r>
      <w:r w:rsidRPr="001F2616">
        <w:rPr>
          <w:rFonts w:ascii="Times New Roman" w:hAnsi="Times New Roman"/>
          <w:sz w:val="28"/>
          <w:szCs w:val="28"/>
        </w:rPr>
        <w:t>года                                           город Симферополь</w:t>
      </w:r>
      <w:r w:rsidRPr="001F2616">
        <w:rPr>
          <w:rFonts w:ascii="Times New Roman" w:hAnsi="Times New Roman"/>
          <w:sz w:val="28"/>
          <w:szCs w:val="28"/>
        </w:rPr>
        <w:br/>
      </w:r>
    </w:p>
    <w:p w:rsidR="006203E7" w:rsidRPr="002C1AAC" w:rsidP="00620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AA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Чепиль О.А., </w:t>
      </w:r>
    </w:p>
    <w:p w:rsidR="006203E7" w:rsidRPr="002C1AAC" w:rsidP="00620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AAC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ведении протокола и аудиопротоколирования судебного заседания помощником мирового судьи -</w:t>
      </w:r>
      <w:r w:rsidRPr="002C1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Юриной</w:t>
      </w:r>
      <w:r>
        <w:rPr>
          <w:rFonts w:ascii="Times New Roman" w:hAnsi="Times New Roman" w:cs="Times New Roman"/>
          <w:sz w:val="28"/>
          <w:szCs w:val="28"/>
        </w:rPr>
        <w:t xml:space="preserve"> В.О., </w:t>
      </w:r>
    </w:p>
    <w:p w:rsidR="006203E7" w:rsidRPr="00C471F3" w:rsidP="00620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AAC">
        <w:rPr>
          <w:rFonts w:ascii="Times New Roman" w:hAnsi="Times New Roman" w:cs="Times New Roman"/>
          <w:sz w:val="28"/>
          <w:szCs w:val="28"/>
        </w:rPr>
        <w:t>с участием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</w:t>
      </w:r>
      <w:r w:rsidRPr="002C1AAC">
        <w:rPr>
          <w:rFonts w:ascii="Times New Roman" w:hAnsi="Times New Roman" w:cs="Times New Roman"/>
          <w:sz w:val="28"/>
          <w:szCs w:val="28"/>
        </w:rPr>
        <w:t xml:space="preserve"> </w:t>
      </w:r>
      <w:r w:rsidRPr="00C471F3">
        <w:rPr>
          <w:rFonts w:ascii="Times New Roman" w:hAnsi="Times New Roman" w:cs="Times New Roman"/>
          <w:sz w:val="28"/>
          <w:szCs w:val="28"/>
        </w:rPr>
        <w:t xml:space="preserve">истца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471F3">
        <w:rPr>
          <w:rFonts w:ascii="Times New Roman" w:hAnsi="Times New Roman" w:cs="Times New Roman"/>
          <w:sz w:val="28"/>
          <w:szCs w:val="28"/>
        </w:rPr>
        <w:t xml:space="preserve"> </w:t>
      </w:r>
      <w:r w:rsidRPr="00C471F3">
        <w:rPr>
          <w:rFonts w:ascii="Times New Roman" w:hAnsi="Times New Roman" w:cs="Times New Roman"/>
          <w:sz w:val="28"/>
          <w:szCs w:val="28"/>
        </w:rPr>
        <w:t>Прошина</w:t>
      </w:r>
      <w:r w:rsidRPr="00C471F3">
        <w:rPr>
          <w:rFonts w:ascii="Times New Roman" w:hAnsi="Times New Roman" w:cs="Times New Roman"/>
          <w:sz w:val="28"/>
          <w:szCs w:val="28"/>
        </w:rPr>
        <w:t xml:space="preserve"> С.А.,</w:t>
      </w:r>
    </w:p>
    <w:p w:rsidR="006203E7" w:rsidP="00620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AA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</w:p>
    <w:p w:rsidR="006203E7" w:rsidRPr="00D06F1C" w:rsidP="00620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3E7">
        <w:rPr>
          <w:rFonts w:ascii="Times New Roman" w:hAnsi="Times New Roman" w:cs="Times New Roman"/>
          <w:sz w:val="28"/>
          <w:szCs w:val="28"/>
        </w:rPr>
        <w:t>П.Ю.</w:t>
      </w:r>
      <w:r>
        <w:rPr>
          <w:rFonts w:ascii="Times New Roman" w:hAnsi="Times New Roman" w:cs="Times New Roman"/>
          <w:sz w:val="28"/>
          <w:szCs w:val="28"/>
        </w:rPr>
        <w:t xml:space="preserve"> к Акционерному обществу «Боровицкое страховое общество», третьи лица: Акционерное общество «Страховая компания «</w:t>
      </w:r>
      <w:r>
        <w:rPr>
          <w:rFonts w:ascii="Times New Roman" w:hAnsi="Times New Roman" w:cs="Times New Roman"/>
          <w:sz w:val="28"/>
          <w:szCs w:val="28"/>
        </w:rPr>
        <w:t>Гайде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7A3550" w:rsidR="007A3550">
        <w:rPr>
          <w:rFonts w:ascii="Times New Roman" w:hAnsi="Times New Roman" w:cs="Times New Roman"/>
          <w:sz w:val="28"/>
          <w:szCs w:val="28"/>
        </w:rPr>
        <w:t>/и</w:t>
      </w:r>
      <w:r w:rsidRPr="007A3550" w:rsidR="007A3550">
        <w:rPr>
          <w:rFonts w:ascii="Times New Roman" w:hAnsi="Times New Roman" w:cs="Times New Roman"/>
          <w:sz w:val="28"/>
          <w:szCs w:val="28"/>
        </w:rPr>
        <w:t>зъято/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59E7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Pr="00025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по оплате услуг эксперта, компенсации морального вреда, штрафа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59E7">
        <w:rPr>
          <w:rFonts w:ascii="Times New Roman" w:hAnsi="Times New Roman" w:cs="Times New Roman"/>
          <w:sz w:val="28"/>
          <w:szCs w:val="28"/>
        </w:rPr>
        <w:t xml:space="preserve"> понесенных расходов</w:t>
      </w:r>
      <w:r w:rsidRPr="00D06F1C">
        <w:rPr>
          <w:rFonts w:ascii="Times New Roman" w:hAnsi="Times New Roman" w:cs="Times New Roman"/>
          <w:sz w:val="28"/>
          <w:szCs w:val="28"/>
        </w:rPr>
        <w:t>,</w:t>
      </w:r>
    </w:p>
    <w:p w:rsidR="006203E7" w:rsidRPr="00D06F1C" w:rsidP="006203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1C">
        <w:rPr>
          <w:rFonts w:ascii="Times New Roman" w:hAnsi="Times New Roman" w:cs="Times New Roman"/>
          <w:sz w:val="28"/>
          <w:szCs w:val="28"/>
        </w:rPr>
        <w:t>Руководствуясь ст.с</w:t>
      </w:r>
      <w:r>
        <w:rPr>
          <w:rFonts w:ascii="Times New Roman" w:hAnsi="Times New Roman" w:cs="Times New Roman"/>
          <w:sz w:val="28"/>
          <w:szCs w:val="28"/>
        </w:rPr>
        <w:t>т.194-199 ГПК РФ, мировой судья</w:t>
      </w:r>
    </w:p>
    <w:p w:rsidR="006203E7" w:rsidRPr="001F2616" w:rsidP="00620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2616">
        <w:rPr>
          <w:rFonts w:ascii="Times New Roman" w:hAnsi="Times New Roman"/>
          <w:b/>
          <w:sz w:val="28"/>
          <w:szCs w:val="28"/>
        </w:rPr>
        <w:t>Р</w:t>
      </w:r>
      <w:r w:rsidRPr="001F2616"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6203E7" w:rsidRPr="002C109D" w:rsidP="00620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09D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2C109D">
        <w:rPr>
          <w:rFonts w:ascii="Times New Roman" w:hAnsi="Times New Roman" w:cs="Times New Roman"/>
          <w:sz w:val="28"/>
          <w:szCs w:val="28"/>
        </w:rPr>
        <w:t>Белялова</w:t>
      </w:r>
      <w:r w:rsidRPr="002C109D">
        <w:rPr>
          <w:rFonts w:ascii="Times New Roman" w:hAnsi="Times New Roman" w:cs="Times New Roman"/>
          <w:sz w:val="28"/>
          <w:szCs w:val="28"/>
        </w:rPr>
        <w:t xml:space="preserve"> </w:t>
      </w:r>
      <w:r w:rsidRPr="006203E7">
        <w:rPr>
          <w:rFonts w:ascii="Times New Roman" w:hAnsi="Times New Roman" w:cs="Times New Roman"/>
          <w:sz w:val="28"/>
          <w:szCs w:val="28"/>
        </w:rPr>
        <w:t>П.Ю.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C109D">
        <w:rPr>
          <w:rFonts w:ascii="Times New Roman" w:hAnsi="Times New Roman" w:cs="Times New Roman"/>
          <w:sz w:val="28"/>
          <w:szCs w:val="28"/>
        </w:rPr>
        <w:t xml:space="preserve"> удовлетворить частично.</w:t>
      </w:r>
    </w:p>
    <w:p w:rsidR="006203E7" w:rsidP="006203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09D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109D">
        <w:rPr>
          <w:rFonts w:ascii="Times New Roman" w:hAnsi="Times New Roman" w:cs="Times New Roman"/>
          <w:sz w:val="28"/>
          <w:szCs w:val="28"/>
        </w:rPr>
        <w:t>кционерного общества «Боровицкое страховое общество» (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2C109D">
        <w:rPr>
          <w:rFonts w:ascii="Times New Roman" w:hAnsi="Times New Roman" w:cs="Times New Roman"/>
          <w:sz w:val="28"/>
          <w:szCs w:val="28"/>
        </w:rPr>
        <w:t xml:space="preserve">, ИНН 7714034590, КПП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2C109D"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2C109D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2C109D">
        <w:rPr>
          <w:rFonts w:ascii="Times New Roman" w:hAnsi="Times New Roman" w:cs="Times New Roman"/>
          <w:sz w:val="28"/>
          <w:szCs w:val="28"/>
        </w:rPr>
        <w:t>Белялова</w:t>
      </w:r>
      <w:r w:rsidRPr="002C109D">
        <w:rPr>
          <w:rFonts w:ascii="Times New Roman" w:hAnsi="Times New Roman" w:cs="Times New Roman"/>
          <w:sz w:val="28"/>
          <w:szCs w:val="28"/>
        </w:rPr>
        <w:t xml:space="preserve"> </w:t>
      </w:r>
      <w:r w:rsidRPr="006203E7">
        <w:rPr>
          <w:rFonts w:ascii="Times New Roman" w:hAnsi="Times New Roman" w:cs="Times New Roman"/>
          <w:sz w:val="28"/>
          <w:szCs w:val="28"/>
        </w:rPr>
        <w:t>П.Ю.</w:t>
      </w:r>
      <w:r w:rsidRPr="00C2353D">
        <w:rPr>
          <w:rFonts w:ascii="Times New Roman" w:hAnsi="Times New Roman" w:cs="Times New Roman"/>
          <w:sz w:val="28"/>
          <w:szCs w:val="28"/>
        </w:rPr>
        <w:t xml:space="preserve"> (</w:t>
      </w:r>
      <w:r w:rsidRPr="006203E7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C2353D">
        <w:rPr>
          <w:rFonts w:ascii="Times New Roman" w:hAnsi="Times New Roman" w:cs="Times New Roman"/>
          <w:sz w:val="28"/>
          <w:szCs w:val="28"/>
        </w:rPr>
        <w:t xml:space="preserve">года рождения, место рождения: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паспорт: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), зарегистрированного по адресу</w:t>
      </w:r>
      <w:r w:rsidRPr="00C2353D">
        <w:rPr>
          <w:rFonts w:ascii="Times New Roman" w:hAnsi="Times New Roman" w:cs="Times New Roman"/>
          <w:sz w:val="28"/>
          <w:szCs w:val="28"/>
        </w:rPr>
        <w:t xml:space="preserve">: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 xml:space="preserve">)  расходы на проведение независимой экспертизы в размере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 xml:space="preserve">, </w:t>
      </w:r>
      <w:r w:rsidRPr="00C471F3">
        <w:rPr>
          <w:rFonts w:ascii="Times New Roman" w:hAnsi="Times New Roman" w:cs="Times New Roman"/>
          <w:sz w:val="28"/>
          <w:szCs w:val="28"/>
        </w:rPr>
        <w:t xml:space="preserve">штраф за неисполнение в добровольном порядке решения финансового уполномоченного в размере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53D">
        <w:rPr>
          <w:rFonts w:ascii="Times New Roman" w:hAnsi="Times New Roman" w:cs="Times New Roman"/>
          <w:sz w:val="28"/>
          <w:szCs w:val="28"/>
        </w:rPr>
        <w:t xml:space="preserve"> компенсацию морального вреда в размере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>, расходы на оплату</w:t>
      </w:r>
      <w:r w:rsidRPr="00C2353D">
        <w:rPr>
          <w:rFonts w:ascii="Times New Roman" w:hAnsi="Times New Roman" w:cs="Times New Roman"/>
          <w:sz w:val="28"/>
          <w:szCs w:val="28"/>
        </w:rPr>
        <w:t xml:space="preserve"> юридических услуг представителя в размере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 xml:space="preserve">, почтовые расходы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 xml:space="preserve">, расходы на услуги нотариуса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C2353D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3E7" w:rsidRPr="003D0110" w:rsidP="00620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0110">
        <w:rPr>
          <w:rFonts w:ascii="Times New Roman" w:hAnsi="Times New Roman" w:cs="Times New Roman"/>
          <w:sz w:val="28"/>
          <w:szCs w:val="28"/>
        </w:rPr>
        <w:t xml:space="preserve">В удовлетворении остальной части исковых требований - отказать. </w:t>
      </w:r>
    </w:p>
    <w:p w:rsidR="006203E7" w:rsidRPr="00681765" w:rsidP="006203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109D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109D">
        <w:rPr>
          <w:rFonts w:ascii="Times New Roman" w:hAnsi="Times New Roman" w:cs="Times New Roman"/>
          <w:sz w:val="28"/>
          <w:szCs w:val="28"/>
        </w:rPr>
        <w:t>кционерного общества «Боровицкое страховое общество» (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2C109D">
        <w:rPr>
          <w:rFonts w:ascii="Times New Roman" w:hAnsi="Times New Roman" w:cs="Times New Roman"/>
          <w:sz w:val="28"/>
          <w:szCs w:val="28"/>
        </w:rPr>
        <w:t xml:space="preserve">, ИНН 7714034590, КПП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2C109D"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2C109D">
        <w:rPr>
          <w:rFonts w:ascii="Times New Roman" w:hAnsi="Times New Roman" w:cs="Times New Roman"/>
          <w:sz w:val="28"/>
          <w:szCs w:val="28"/>
        </w:rPr>
        <w:t xml:space="preserve">) </w:t>
      </w:r>
      <w:r w:rsidRPr="002C1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доход местного бюджета государственную пошлину в размере </w:t>
      </w:r>
      <w:r w:rsidRPr="006203E7">
        <w:rPr>
          <w:rFonts w:ascii="Times New Roman" w:hAnsi="Times New Roman" w:cs="Times New Roman"/>
          <w:sz w:val="28"/>
          <w:szCs w:val="28"/>
        </w:rPr>
        <w:t>/изъято/</w:t>
      </w:r>
      <w:r w:rsidRPr="00681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03E7" w:rsidRPr="00681765" w:rsidP="006203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765">
        <w:rPr>
          <w:rFonts w:ascii="Times New Roman" w:hAnsi="Times New Roman" w:cs="Times New Roman"/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6203E7" w:rsidRPr="00681765" w:rsidP="006203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765">
        <w:rPr>
          <w:rFonts w:ascii="Times New Roman" w:hAnsi="Times New Roman" w:cs="Times New Roman"/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</w:t>
      </w:r>
      <w:r w:rsidRPr="00681765">
        <w:rPr>
          <w:rFonts w:ascii="Times New Roman" w:hAnsi="Times New Roman" w:cs="Times New Roman"/>
          <w:sz w:val="28"/>
          <w:szCs w:val="28"/>
        </w:rPr>
        <w:t>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6203E7" w:rsidRPr="00681765" w:rsidP="006203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76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203E7" w:rsidRPr="00681765" w:rsidP="006203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765">
        <w:rPr>
          <w:rFonts w:ascii="Times New Roman" w:hAnsi="Times New Roman" w:cs="Times New Roman"/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681765">
        <w:rPr>
          <w:rFonts w:ascii="Times New Roman" w:hAnsi="Times New Roman" w:cs="Times New Roman"/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6203E7" w:rsidRPr="00681765" w:rsidP="006203E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765">
        <w:rPr>
          <w:rFonts w:ascii="Times New Roman" w:hAnsi="Times New Roman" w:cs="Times New Roman"/>
          <w:sz w:val="28"/>
          <w:szCs w:val="28"/>
        </w:rPr>
        <w:t>Резолютивная часть решения объявлена: 20 августа 2020 года.</w:t>
      </w:r>
    </w:p>
    <w:p w:rsidR="006203E7" w:rsidRPr="00681765" w:rsidP="006203E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3E7" w:rsidRPr="00681765" w:rsidP="00620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76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681765">
        <w:rPr>
          <w:rFonts w:ascii="Times New Roman" w:hAnsi="Times New Roman" w:cs="Times New Roman"/>
          <w:sz w:val="28"/>
          <w:szCs w:val="28"/>
        </w:rPr>
        <w:tab/>
      </w:r>
      <w:r w:rsidRPr="0068176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81765">
        <w:rPr>
          <w:rFonts w:ascii="Times New Roman" w:hAnsi="Times New Roman" w:cs="Times New Roman"/>
          <w:sz w:val="28"/>
          <w:szCs w:val="28"/>
        </w:rPr>
        <w:tab/>
      </w:r>
      <w:r w:rsidRPr="00681765">
        <w:rPr>
          <w:rFonts w:ascii="Times New Roman" w:hAnsi="Times New Roman" w:cs="Times New Roman"/>
          <w:sz w:val="28"/>
          <w:szCs w:val="28"/>
        </w:rPr>
        <w:tab/>
      </w:r>
      <w:r w:rsidRPr="0068176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81765">
        <w:rPr>
          <w:rFonts w:ascii="Times New Roman" w:hAnsi="Times New Roman" w:cs="Times New Roman"/>
          <w:sz w:val="28"/>
          <w:szCs w:val="28"/>
        </w:rPr>
        <w:tab/>
        <w:t xml:space="preserve">       Чепиль О.А.</w:t>
      </w:r>
    </w:p>
    <w:p w:rsidR="006203E7" w:rsidRPr="00681765" w:rsidP="00620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3E7" w:rsidRPr="00681765" w:rsidP="00620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3E7" w:rsidRPr="00681765" w:rsidP="0062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3E7" w:rsidRPr="00681765" w:rsidP="0062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3E7" w:rsidP="0062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3E7" w:rsidP="006203E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17"/>
          <w:szCs w:val="17"/>
        </w:rPr>
      </w:pPr>
    </w:p>
    <w:p w:rsidR="006203E7" w:rsidP="006203E7"/>
    <w:p w:rsidR="004F77BE"/>
    <w:sectPr w:rsidSect="0038336E">
      <w:pgSz w:w="11905" w:h="16838"/>
      <w:pgMar w:top="851" w:right="1440" w:bottom="1440" w:left="180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55"/>
    <w:rsid w:val="000259E7"/>
    <w:rsid w:val="001F2616"/>
    <w:rsid w:val="002C109D"/>
    <w:rsid w:val="002C1AAC"/>
    <w:rsid w:val="003D0110"/>
    <w:rsid w:val="004F77BE"/>
    <w:rsid w:val="006203E7"/>
    <w:rsid w:val="00681765"/>
    <w:rsid w:val="007A3550"/>
    <w:rsid w:val="009C3855"/>
    <w:rsid w:val="00C2353D"/>
    <w:rsid w:val="00C471F3"/>
    <w:rsid w:val="00D06F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