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4694" w:rsidP="00CD4694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 02-0251/16/2023</w:t>
      </w:r>
    </w:p>
    <w:p w:rsidR="00CD4694" w:rsidP="00CD4694">
      <w:pPr>
        <w:ind w:firstLine="567"/>
        <w:jc w:val="both"/>
        <w:rPr>
          <w:sz w:val="28"/>
          <w:szCs w:val="28"/>
        </w:rPr>
      </w:pPr>
    </w:p>
    <w:p w:rsidR="00CD4694" w:rsidP="00CD469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D4694" w:rsidP="00CD469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CD4694" w:rsidP="00CD4694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(</w:t>
      </w:r>
      <w:r>
        <w:rPr>
          <w:sz w:val="28"/>
          <w:szCs w:val="28"/>
        </w:rPr>
        <w:t>резолютивная часть)</w:t>
      </w:r>
    </w:p>
    <w:p w:rsidR="00CD4694" w:rsidP="00CD4694">
      <w:pPr>
        <w:ind w:firstLine="567"/>
        <w:jc w:val="center"/>
        <w:rPr>
          <w:sz w:val="28"/>
          <w:szCs w:val="28"/>
        </w:rPr>
      </w:pPr>
    </w:p>
    <w:p w:rsidR="00CD4694" w:rsidP="00CD4694">
      <w:pPr>
        <w:ind w:firstLine="567"/>
        <w:rPr>
          <w:sz w:val="28"/>
          <w:szCs w:val="28"/>
        </w:rPr>
      </w:pPr>
      <w:r>
        <w:rPr>
          <w:sz w:val="28"/>
          <w:szCs w:val="28"/>
        </w:rPr>
        <w:t>07 июня 2023 года                                                                        г. Симферополь</w:t>
      </w:r>
    </w:p>
    <w:p w:rsidR="00CD4694" w:rsidP="00CD4694">
      <w:pPr>
        <w:ind w:firstLine="567"/>
        <w:jc w:val="both"/>
        <w:rPr>
          <w:sz w:val="28"/>
          <w:szCs w:val="28"/>
        </w:rPr>
      </w:pPr>
    </w:p>
    <w:p w:rsidR="00CD4694" w:rsidP="00CD4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eastAsia="Calibri"/>
          <w:sz w:val="28"/>
          <w:szCs w:val="28"/>
        </w:rPr>
        <w:t>Чепиль</w:t>
      </w:r>
      <w:r>
        <w:rPr>
          <w:rFonts w:eastAsia="Calibri"/>
          <w:sz w:val="28"/>
          <w:szCs w:val="28"/>
        </w:rPr>
        <w:t xml:space="preserve"> О.А.</w:t>
      </w:r>
      <w:r>
        <w:rPr>
          <w:sz w:val="28"/>
          <w:szCs w:val="28"/>
        </w:rPr>
        <w:t xml:space="preserve">, </w:t>
      </w:r>
    </w:p>
    <w:p w:rsidR="00CD4694" w:rsidP="00CD4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- Капустине Д.В.,</w:t>
      </w:r>
    </w:p>
    <w:p w:rsidR="00CD4694" w:rsidP="00CD4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иску </w:t>
      </w:r>
      <w:r>
        <w:rPr>
          <w:rFonts w:eastAsia="Calibri"/>
          <w:sz w:val="28"/>
          <w:szCs w:val="28"/>
          <w:lang w:eastAsia="en-US"/>
        </w:rPr>
        <w:t>Общества с ограниченной ответственностью «</w:t>
      </w:r>
      <w:r>
        <w:rPr>
          <w:rFonts w:eastAsia="Calibri"/>
          <w:sz w:val="28"/>
          <w:szCs w:val="28"/>
          <w:lang w:eastAsia="en-US"/>
        </w:rPr>
        <w:t>АйДи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Коллект</w:t>
      </w:r>
      <w:r>
        <w:rPr>
          <w:rFonts w:eastAsia="Calibri"/>
          <w:sz w:val="28"/>
          <w:szCs w:val="28"/>
          <w:lang w:eastAsia="en-US"/>
        </w:rPr>
        <w:t xml:space="preserve">» к Зубаревой </w:t>
      </w:r>
      <w:r>
        <w:rPr>
          <w:rFonts w:eastAsia="Calibri"/>
          <w:sz w:val="28"/>
          <w:szCs w:val="28"/>
          <w:lang w:eastAsia="en-US"/>
        </w:rPr>
        <w:t>А.А.</w:t>
      </w:r>
      <w:r>
        <w:rPr>
          <w:rFonts w:eastAsia="Calibri"/>
          <w:sz w:val="28"/>
          <w:szCs w:val="28"/>
          <w:lang w:eastAsia="en-US"/>
        </w:rPr>
        <w:t xml:space="preserve"> о взыскании</w:t>
      </w:r>
      <w:r>
        <w:rPr>
          <w:sz w:val="28"/>
          <w:szCs w:val="28"/>
        </w:rPr>
        <w:t xml:space="preserve"> задолженности по договору займа, </w:t>
      </w:r>
    </w:p>
    <w:p w:rsidR="00CD4694" w:rsidP="00CD4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ст.ст.194-199, 321 Гражданского процессуального кодекса Российской Федерации, мировой судья - </w:t>
      </w:r>
    </w:p>
    <w:p w:rsidR="00CD4694" w:rsidP="00CD469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CD4694" w:rsidP="00CD469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D4694" w:rsidP="00CD4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>
        <w:rPr>
          <w:rFonts w:eastAsia="Calibri"/>
          <w:sz w:val="28"/>
          <w:szCs w:val="28"/>
          <w:lang w:eastAsia="en-US"/>
        </w:rPr>
        <w:t>Общества с ограниченной ответственностью «</w:t>
      </w:r>
      <w:r>
        <w:rPr>
          <w:rFonts w:eastAsia="Calibri"/>
          <w:sz w:val="28"/>
          <w:szCs w:val="28"/>
          <w:lang w:eastAsia="en-US"/>
        </w:rPr>
        <w:t>АйДи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Коллект</w:t>
      </w:r>
      <w:r>
        <w:rPr>
          <w:rFonts w:eastAsia="Calibri"/>
          <w:sz w:val="28"/>
          <w:szCs w:val="28"/>
          <w:lang w:eastAsia="en-US"/>
        </w:rPr>
        <w:t xml:space="preserve">» к Зубаревой </w:t>
      </w:r>
      <w:r>
        <w:rPr>
          <w:rFonts w:eastAsia="Calibri"/>
          <w:sz w:val="28"/>
          <w:szCs w:val="28"/>
          <w:lang w:eastAsia="en-US"/>
        </w:rPr>
        <w:t>А.А.</w:t>
      </w:r>
      <w:r>
        <w:rPr>
          <w:rFonts w:eastAsia="Calibri"/>
          <w:sz w:val="28"/>
          <w:szCs w:val="28"/>
          <w:lang w:eastAsia="en-US"/>
        </w:rPr>
        <w:t xml:space="preserve"> о взыскании</w:t>
      </w:r>
      <w:r>
        <w:rPr>
          <w:sz w:val="28"/>
          <w:szCs w:val="28"/>
        </w:rPr>
        <w:t xml:space="preserve"> задолженности по договору займа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- удовлетворить.</w:t>
      </w:r>
    </w:p>
    <w:p w:rsidR="00CD4694" w:rsidP="00CD4694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 xml:space="preserve">Взыскать с </w:t>
      </w:r>
      <w:r>
        <w:rPr>
          <w:rFonts w:eastAsia="Calibri"/>
          <w:sz w:val="28"/>
          <w:szCs w:val="28"/>
          <w:lang w:eastAsia="en-US"/>
        </w:rPr>
        <w:t xml:space="preserve">Зубаревой </w:t>
      </w:r>
      <w:r>
        <w:rPr>
          <w:rFonts w:eastAsia="Calibri"/>
          <w:sz w:val="28"/>
          <w:szCs w:val="28"/>
          <w:lang w:eastAsia="en-US"/>
        </w:rPr>
        <w:t>А.А.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г. рождения, уроженки /изъято/  (паспорт /изъято/: серия /изъято/  номер /изъято/, выдан /изъято/ /изъято/ г., код подразделения /изъято/), зарегистрированной по адресу: /изъято/ 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 пользу </w:t>
      </w:r>
      <w:r>
        <w:rPr>
          <w:rFonts w:eastAsia="Calibri"/>
          <w:sz w:val="28"/>
          <w:szCs w:val="28"/>
          <w:lang w:eastAsia="en-US"/>
        </w:rPr>
        <w:t>ООО</w:t>
      </w:r>
      <w:r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АйДи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Коллект</w:t>
      </w:r>
      <w:r>
        <w:rPr>
          <w:rFonts w:eastAsia="Calibri"/>
          <w:sz w:val="28"/>
          <w:szCs w:val="28"/>
          <w:lang w:eastAsia="en-US"/>
        </w:rPr>
        <w:t xml:space="preserve">» (юридический адрес: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ОГРН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ИНН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КПП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ОКПО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р/с №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к/с №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БИК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назначение платежа: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ответчик Зубарева </w:t>
      </w:r>
      <w:r>
        <w:rPr>
          <w:rFonts w:eastAsia="Calibri"/>
          <w:sz w:val="28"/>
          <w:szCs w:val="28"/>
          <w:lang w:eastAsia="en-US"/>
        </w:rPr>
        <w:t>А.А.</w:t>
      </w:r>
      <w:r>
        <w:rPr>
          <w:rFonts w:eastAsia="Calibri"/>
          <w:sz w:val="28"/>
          <w:szCs w:val="28"/>
          <w:lang w:eastAsia="en-US"/>
        </w:rPr>
        <w:t xml:space="preserve">) </w:t>
      </w:r>
      <w:r>
        <w:rPr>
          <w:sz w:val="28"/>
          <w:szCs w:val="28"/>
        </w:rPr>
        <w:t xml:space="preserve">задолженность по договору займа №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>
        <w:rPr>
          <w:sz w:val="28"/>
          <w:szCs w:val="28"/>
        </w:rPr>
        <w:t xml:space="preserve"> от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>
        <w:rPr>
          <w:sz w:val="28"/>
          <w:szCs w:val="28"/>
        </w:rPr>
        <w:t xml:space="preserve">г. за период с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>
        <w:rPr>
          <w:sz w:val="28"/>
          <w:szCs w:val="28"/>
        </w:rPr>
        <w:t xml:space="preserve">г. по </w:t>
      </w:r>
      <w:r>
        <w:rPr>
          <w:rStyle w:val="FontStyle12"/>
          <w:sz w:val="28"/>
          <w:szCs w:val="28"/>
          <w:lang w:eastAsia="uk-UA"/>
        </w:rPr>
        <w:t xml:space="preserve">/изъято/ </w:t>
      </w:r>
      <w:r>
        <w:rPr>
          <w:sz w:val="28"/>
          <w:szCs w:val="28"/>
        </w:rPr>
        <w:t xml:space="preserve">г.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из них: сумма задолженности по </w:t>
      </w:r>
      <w:r>
        <w:rPr>
          <w:sz w:val="28"/>
          <w:szCs w:val="28"/>
        </w:rPr>
        <w:t xml:space="preserve">основному долгу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проценты за пользование займом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сумма задолженности по штрафам, пени, неустойки -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>, а также судебные расходы</w:t>
      </w:r>
      <w:r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rStyle w:val="FontStyle12"/>
          <w:sz w:val="28"/>
          <w:szCs w:val="28"/>
          <w:lang w:eastAsia="uk-UA"/>
        </w:rPr>
        <w:t>/изъято/,</w:t>
      </w:r>
      <w:r>
        <w:rPr>
          <w:sz w:val="28"/>
          <w:szCs w:val="28"/>
        </w:rPr>
        <w:t xml:space="preserve"> </w:t>
      </w:r>
      <w:r w:rsidRPr="00413B59">
        <w:rPr>
          <w:sz w:val="28"/>
          <w:szCs w:val="28"/>
        </w:rPr>
        <w:t xml:space="preserve">почтовые расходы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</w:t>
      </w:r>
      <w:r>
        <w:rPr>
          <w:rStyle w:val="FontStyle12"/>
          <w:sz w:val="28"/>
          <w:szCs w:val="28"/>
          <w:lang w:eastAsia="uk-UA"/>
        </w:rPr>
        <w:t xml:space="preserve">а всего /изъято/. </w:t>
      </w:r>
    </w:p>
    <w:p w:rsidR="00CD4694" w:rsidP="00CD4694">
      <w:pPr>
        <w:ind w:firstLine="567"/>
        <w:jc w:val="both"/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CD4694" w:rsidP="00CD4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CD4694" w:rsidP="00CD4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D4694" w:rsidP="00CD4694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CD4694" w:rsidP="00CD4694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CD4694" w:rsidP="00CD469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решения объявлена: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>.</w:t>
      </w:r>
    </w:p>
    <w:p w:rsidR="00CD4694" w:rsidP="00CD4694">
      <w:pPr>
        <w:widowControl w:val="0"/>
        <w:ind w:firstLine="567"/>
        <w:jc w:val="both"/>
        <w:rPr>
          <w:sz w:val="28"/>
          <w:szCs w:val="28"/>
        </w:rPr>
      </w:pPr>
    </w:p>
    <w:p w:rsidR="00CD4694" w:rsidP="00CD4694">
      <w:pPr>
        <w:ind w:firstLine="567"/>
        <w:jc w:val="both"/>
        <w:rPr>
          <w:sz w:val="28"/>
          <w:szCs w:val="28"/>
        </w:rPr>
      </w:pPr>
    </w:p>
    <w:p w:rsidR="00CD4694" w:rsidP="00CD4694">
      <w:pPr>
        <w:widowControl w:val="0"/>
        <w:ind w:firstLine="567"/>
        <w:jc w:val="both"/>
        <w:rPr>
          <w:sz w:val="28"/>
          <w:szCs w:val="28"/>
        </w:rPr>
      </w:pPr>
    </w:p>
    <w:p w:rsidR="00CD4694" w:rsidP="00CD4694">
      <w:pPr>
        <w:widowControl w:val="0"/>
        <w:ind w:firstLine="567"/>
        <w:jc w:val="both"/>
        <w:rPr>
          <w:sz w:val="28"/>
          <w:szCs w:val="28"/>
        </w:rPr>
      </w:pPr>
    </w:p>
    <w:p w:rsidR="00CD4694" w:rsidP="00CD4694">
      <w:pPr>
        <w:ind w:firstLine="567"/>
      </w:pPr>
      <w:r>
        <w:rPr>
          <w:sz w:val="28"/>
          <w:szCs w:val="28"/>
        </w:rPr>
        <w:t xml:space="preserve">Мировой судья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О.А. </w:t>
      </w:r>
      <w:r>
        <w:rPr>
          <w:sz w:val="28"/>
          <w:szCs w:val="28"/>
        </w:rPr>
        <w:t>Чепиль</w:t>
      </w:r>
    </w:p>
    <w:p w:rsidR="00CD4694" w:rsidP="00CD4694">
      <w:pPr>
        <w:ind w:firstLine="567"/>
      </w:pPr>
    </w:p>
    <w:p w:rsidR="00CD4694" w:rsidP="00CD4694">
      <w:pPr>
        <w:ind w:firstLine="567"/>
      </w:pPr>
    </w:p>
    <w:p w:rsidR="00CD4694" w:rsidP="00CD4694">
      <w:pPr>
        <w:ind w:firstLine="567"/>
      </w:pPr>
    </w:p>
    <w:p w:rsidR="00CD4694" w:rsidP="00CD4694"/>
    <w:p w:rsidR="004133DD"/>
    <w:sectPr w:rsidSect="001F2C5D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0E"/>
    <w:rsid w:val="004133DD"/>
    <w:rsid w:val="00413B59"/>
    <w:rsid w:val="0089310E"/>
    <w:rsid w:val="00CD46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CD4694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