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5111" w:rsidRPr="00255501" w:rsidP="006B5111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Дело №02-0</w:t>
      </w:r>
      <w:r w:rsidRPr="00255501" w:rsidR="002D70B3">
        <w:rPr>
          <w:rFonts w:ascii="Times New Roman" w:hAnsi="Times New Roman"/>
          <w:sz w:val="24"/>
          <w:szCs w:val="28"/>
        </w:rPr>
        <w:t>355</w:t>
      </w:r>
      <w:r w:rsidRPr="00255501">
        <w:rPr>
          <w:rFonts w:ascii="Times New Roman" w:hAnsi="Times New Roman"/>
          <w:sz w:val="24"/>
          <w:szCs w:val="28"/>
        </w:rPr>
        <w:t>/16/2019</w:t>
      </w: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B5111" w:rsidRPr="00255501" w:rsidP="006B51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РЕШЕНИЕ</w:t>
      </w:r>
    </w:p>
    <w:p w:rsidR="006B5111" w:rsidRPr="00255501" w:rsidP="006B51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Именем Российской Федерации</w:t>
      </w:r>
    </w:p>
    <w:p w:rsidR="006B5111" w:rsidRPr="00255501" w:rsidP="006B511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55501">
        <w:rPr>
          <w:rFonts w:ascii="Times New Roman" w:hAnsi="Times New Roman"/>
          <w:b/>
          <w:sz w:val="24"/>
          <w:szCs w:val="28"/>
        </w:rPr>
        <w:t xml:space="preserve">           (резолютивная часть)</w:t>
      </w: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B5111" w:rsidRPr="00255501" w:rsidP="006B5111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10 декабря 2019 года                                                       город Симферополь</w:t>
      </w:r>
      <w:r w:rsidRPr="00255501">
        <w:rPr>
          <w:rFonts w:ascii="Times New Roman" w:hAnsi="Times New Roman"/>
          <w:sz w:val="24"/>
          <w:szCs w:val="28"/>
        </w:rPr>
        <w:br/>
      </w: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 xml:space="preserve">Мировой судья судебного участка №16 Центрального судебного района </w:t>
      </w:r>
      <w:r w:rsidRPr="00255501">
        <w:rPr>
          <w:rFonts w:ascii="Times New Roman" w:hAnsi="Times New Roman"/>
          <w:sz w:val="24"/>
          <w:szCs w:val="28"/>
        </w:rPr>
        <w:t>города Симферополь (Центральн</w:t>
      </w:r>
      <w:r w:rsidRPr="00255501" w:rsidR="002D70B3">
        <w:rPr>
          <w:rFonts w:ascii="Times New Roman" w:hAnsi="Times New Roman"/>
          <w:sz w:val="24"/>
          <w:szCs w:val="28"/>
        </w:rPr>
        <w:t xml:space="preserve">ый </w:t>
      </w:r>
      <w:r w:rsidRPr="00255501">
        <w:rPr>
          <w:rFonts w:ascii="Times New Roman" w:hAnsi="Times New Roman"/>
          <w:sz w:val="24"/>
          <w:szCs w:val="28"/>
        </w:rPr>
        <w:t>район</w:t>
      </w:r>
      <w:r w:rsidRPr="00255501" w:rsidR="002D70B3">
        <w:rPr>
          <w:rFonts w:ascii="Times New Roman" w:hAnsi="Times New Roman"/>
          <w:sz w:val="24"/>
          <w:szCs w:val="28"/>
        </w:rPr>
        <w:t xml:space="preserve"> </w:t>
      </w:r>
      <w:r w:rsidRPr="00255501">
        <w:rPr>
          <w:rFonts w:ascii="Times New Roman" w:hAnsi="Times New Roman"/>
          <w:sz w:val="24"/>
          <w:szCs w:val="28"/>
        </w:rPr>
        <w:t xml:space="preserve">городского округа Симферополь) </w:t>
      </w:r>
      <w:r w:rsidRPr="00255501" w:rsidR="002D70B3">
        <w:rPr>
          <w:rFonts w:ascii="Times New Roman" w:hAnsi="Times New Roman"/>
          <w:sz w:val="24"/>
          <w:szCs w:val="28"/>
        </w:rPr>
        <w:t xml:space="preserve">Республики Крым </w:t>
      </w:r>
      <w:r w:rsidRPr="00255501">
        <w:rPr>
          <w:rFonts w:ascii="Times New Roman" w:hAnsi="Times New Roman"/>
          <w:sz w:val="24"/>
          <w:szCs w:val="28"/>
        </w:rPr>
        <w:t xml:space="preserve">Чепиль О.А., </w:t>
      </w:r>
    </w:p>
    <w:p w:rsidR="006B5111" w:rsidRPr="00255501" w:rsidP="000479C4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 xml:space="preserve">при </w:t>
      </w:r>
      <w:r w:rsidRPr="00255501" w:rsidR="001F2616">
        <w:rPr>
          <w:rFonts w:ascii="Times New Roman" w:hAnsi="Times New Roman"/>
          <w:sz w:val="24"/>
          <w:szCs w:val="28"/>
        </w:rPr>
        <w:t>секретаре</w:t>
      </w:r>
      <w:r w:rsidRPr="00255501" w:rsidR="002D70B3">
        <w:rPr>
          <w:rFonts w:ascii="Times New Roman" w:hAnsi="Times New Roman"/>
          <w:sz w:val="24"/>
          <w:szCs w:val="28"/>
        </w:rPr>
        <w:t xml:space="preserve"> судебного заседания </w:t>
      </w:r>
      <w:r w:rsidRPr="00255501" w:rsidR="001F2616">
        <w:rPr>
          <w:rFonts w:ascii="Times New Roman" w:hAnsi="Times New Roman"/>
          <w:sz w:val="24"/>
          <w:szCs w:val="28"/>
        </w:rPr>
        <w:t>-</w:t>
      </w:r>
      <w:r w:rsidRPr="00255501" w:rsidR="002D70B3">
        <w:rPr>
          <w:rFonts w:ascii="Times New Roman" w:hAnsi="Times New Roman"/>
          <w:sz w:val="24"/>
          <w:szCs w:val="28"/>
        </w:rPr>
        <w:t xml:space="preserve"> Алимовой Л.Р.,</w:t>
      </w:r>
    </w:p>
    <w:p w:rsidR="002D70B3" w:rsidRPr="00255501" w:rsidP="000479C4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с участием истца - Беленко А.М.,</w:t>
      </w:r>
    </w:p>
    <w:p w:rsidR="006B5111" w:rsidRPr="00255501" w:rsidP="000479C4">
      <w:pPr>
        <w:spacing w:after="0"/>
        <w:ind w:firstLine="540"/>
        <w:jc w:val="both"/>
        <w:rPr>
          <w:rFonts w:ascii="Times New Roman" w:hAnsi="Times New Roman"/>
          <w:sz w:val="24"/>
          <w:szCs w:val="28"/>
          <w:lang w:eastAsia="uk-UA"/>
        </w:rPr>
      </w:pPr>
      <w:r w:rsidRPr="00255501">
        <w:rPr>
          <w:rFonts w:ascii="Times New Roman" w:hAnsi="Times New Roman"/>
          <w:sz w:val="24"/>
          <w:szCs w:val="28"/>
        </w:rPr>
        <w:t xml:space="preserve">рассмотрев в открытом судебном заседании гражданское дело по иску </w:t>
      </w:r>
      <w:r w:rsidRPr="00255501" w:rsidR="002D70B3">
        <w:rPr>
          <w:rFonts w:ascii="Times New Roman" w:hAnsi="Times New Roman"/>
          <w:sz w:val="24"/>
          <w:szCs w:val="28"/>
        </w:rPr>
        <w:t xml:space="preserve">Беленко Александра Михайловича к Обществу с ограниченной ответственностью Микрокредитная компания «Профессиональные финансы» о взыскании  излишне </w:t>
      </w:r>
      <w:r w:rsidRPr="00255501" w:rsidR="001F2616">
        <w:rPr>
          <w:rFonts w:ascii="Times New Roman" w:hAnsi="Times New Roman"/>
          <w:sz w:val="24"/>
          <w:szCs w:val="28"/>
        </w:rPr>
        <w:t>уплаченных процентов по договорам</w:t>
      </w:r>
      <w:r w:rsidRPr="00255501" w:rsidR="002D70B3">
        <w:rPr>
          <w:rFonts w:ascii="Times New Roman" w:hAnsi="Times New Roman"/>
          <w:sz w:val="24"/>
          <w:szCs w:val="28"/>
        </w:rPr>
        <w:t xml:space="preserve"> </w:t>
      </w:r>
      <w:r w:rsidRPr="00255501" w:rsidR="000479C4">
        <w:rPr>
          <w:rFonts w:ascii="Times New Roman" w:hAnsi="Times New Roman"/>
          <w:sz w:val="24"/>
          <w:szCs w:val="28"/>
        </w:rPr>
        <w:t>микро</w:t>
      </w:r>
      <w:r w:rsidRPr="00255501" w:rsidR="002D70B3">
        <w:rPr>
          <w:rFonts w:ascii="Times New Roman" w:hAnsi="Times New Roman"/>
          <w:sz w:val="24"/>
          <w:szCs w:val="28"/>
        </w:rPr>
        <w:t>займ</w:t>
      </w:r>
      <w:r w:rsidRPr="00255501" w:rsidR="001F2616">
        <w:rPr>
          <w:rFonts w:ascii="Times New Roman" w:hAnsi="Times New Roman"/>
          <w:sz w:val="24"/>
          <w:szCs w:val="28"/>
        </w:rPr>
        <w:t>ов</w:t>
      </w:r>
      <w:r w:rsidRPr="00255501">
        <w:rPr>
          <w:rFonts w:ascii="Times New Roman" w:hAnsi="Times New Roman"/>
          <w:sz w:val="24"/>
          <w:szCs w:val="28"/>
          <w:lang w:eastAsia="uk-UA"/>
        </w:rPr>
        <w:t xml:space="preserve">, </w:t>
      </w:r>
      <w:r w:rsidRPr="00255501" w:rsidR="001F2616">
        <w:rPr>
          <w:rFonts w:ascii="Times New Roman" w:hAnsi="Times New Roman"/>
          <w:sz w:val="24"/>
          <w:szCs w:val="28"/>
        </w:rPr>
        <w:t>взыскании неосновательного обогащения</w:t>
      </w:r>
      <w:r w:rsidRPr="00255501" w:rsidR="000479C4">
        <w:rPr>
          <w:rFonts w:ascii="Times New Roman" w:hAnsi="Times New Roman"/>
          <w:sz w:val="24"/>
          <w:szCs w:val="28"/>
        </w:rPr>
        <w:t>,</w:t>
      </w:r>
    </w:p>
    <w:p w:rsidR="006B5111" w:rsidRPr="00255501" w:rsidP="000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Руководствуясь ст.ст.194-199 ГП</w:t>
      </w:r>
      <w:r w:rsidRPr="00255501">
        <w:rPr>
          <w:rFonts w:ascii="Times New Roman" w:hAnsi="Times New Roman"/>
          <w:sz w:val="24"/>
          <w:szCs w:val="28"/>
        </w:rPr>
        <w:t>К РФ, мировой судья,</w:t>
      </w:r>
    </w:p>
    <w:p w:rsidR="006B5111" w:rsidRPr="00255501" w:rsidP="000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B5111" w:rsidRPr="00255501" w:rsidP="000479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55501">
        <w:rPr>
          <w:rFonts w:ascii="Times New Roman" w:hAnsi="Times New Roman"/>
          <w:b/>
          <w:sz w:val="24"/>
          <w:szCs w:val="28"/>
        </w:rPr>
        <w:t>Р Е Ш И Л:</w:t>
      </w:r>
    </w:p>
    <w:p w:rsidR="006B5111" w:rsidRPr="00255501" w:rsidP="000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uk-UA"/>
        </w:rPr>
      </w:pPr>
      <w:r w:rsidRPr="00255501">
        <w:rPr>
          <w:rFonts w:ascii="Times New Roman" w:hAnsi="Times New Roman"/>
          <w:sz w:val="24"/>
          <w:szCs w:val="28"/>
        </w:rPr>
        <w:t xml:space="preserve">В удовлетворении исковых требований </w:t>
      </w:r>
      <w:r w:rsidRPr="00255501" w:rsidR="002D70B3">
        <w:rPr>
          <w:rFonts w:ascii="Times New Roman" w:hAnsi="Times New Roman"/>
          <w:sz w:val="24"/>
          <w:szCs w:val="28"/>
        </w:rPr>
        <w:t xml:space="preserve">Беленко Александра Михайловича к Обществу с ограниченной ответственностью Микрокредитная компания «Профессиональные финансы» </w:t>
      </w:r>
      <w:r w:rsidRPr="00255501" w:rsidR="000479C4">
        <w:rPr>
          <w:rFonts w:ascii="Times New Roman" w:hAnsi="Times New Roman"/>
          <w:sz w:val="24"/>
          <w:szCs w:val="28"/>
        </w:rPr>
        <w:t>о взыскании  излишне уплаченных процентов по договорам микрозаймов</w:t>
      </w:r>
      <w:r w:rsidRPr="00255501" w:rsidR="000479C4">
        <w:rPr>
          <w:rFonts w:ascii="Times New Roman" w:hAnsi="Times New Roman"/>
          <w:sz w:val="24"/>
          <w:szCs w:val="28"/>
          <w:lang w:eastAsia="uk-UA"/>
        </w:rPr>
        <w:t xml:space="preserve">, </w:t>
      </w:r>
      <w:r w:rsidRPr="00255501" w:rsidR="000479C4">
        <w:rPr>
          <w:rFonts w:ascii="Times New Roman" w:hAnsi="Times New Roman"/>
          <w:sz w:val="24"/>
          <w:szCs w:val="28"/>
        </w:rPr>
        <w:t>взыскании неосновательного обогащения</w:t>
      </w:r>
      <w:r w:rsidRPr="00255501" w:rsidR="000479C4">
        <w:rPr>
          <w:rFonts w:ascii="Times New Roman" w:hAnsi="Times New Roman" w:eastAsiaTheme="minorHAnsi"/>
          <w:sz w:val="24"/>
          <w:szCs w:val="28"/>
        </w:rPr>
        <w:t xml:space="preserve"> </w:t>
      </w:r>
      <w:r w:rsidRPr="00255501">
        <w:rPr>
          <w:rFonts w:ascii="Times New Roman" w:hAnsi="Times New Roman" w:eastAsiaTheme="minorHAnsi"/>
          <w:sz w:val="24"/>
          <w:szCs w:val="28"/>
        </w:rPr>
        <w:t>- отказать</w:t>
      </w:r>
      <w:r w:rsidRPr="00255501">
        <w:rPr>
          <w:rFonts w:ascii="Times New Roman" w:hAnsi="Times New Roman"/>
          <w:sz w:val="24"/>
          <w:szCs w:val="28"/>
          <w:lang w:eastAsia="uk-UA"/>
        </w:rPr>
        <w:t>.</w:t>
      </w: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</w:t>
      </w:r>
      <w:r w:rsidRPr="00255501">
        <w:rPr>
          <w:rFonts w:ascii="Times New Roman" w:hAnsi="Times New Roman"/>
          <w:sz w:val="24"/>
          <w:szCs w:val="28"/>
        </w:rPr>
        <w:t xml:space="preserve"> дней со дня объявления резолютивной части решения суда.</w:t>
      </w: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</w:t>
      </w:r>
      <w:r w:rsidRPr="00255501">
        <w:rPr>
          <w:rFonts w:ascii="Times New Roman" w:hAnsi="Times New Roman"/>
          <w:sz w:val="24"/>
          <w:szCs w:val="28"/>
        </w:rPr>
        <w:t>ня объявления резолютивной части решения суда.</w:t>
      </w: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5111" w:rsidRPr="00255501" w:rsidP="006B51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>Решение может бы</w:t>
      </w:r>
      <w:r w:rsidRPr="00255501">
        <w:rPr>
          <w:rFonts w:ascii="Times New Roman" w:hAnsi="Times New Roman"/>
          <w:sz w:val="24"/>
          <w:szCs w:val="28"/>
        </w:rPr>
        <w:t>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255501">
        <w:rPr>
          <w:rFonts w:ascii="Times New Roman" w:hAnsi="Times New Roman"/>
          <w:bCs/>
          <w:sz w:val="24"/>
          <w:szCs w:val="28"/>
        </w:rPr>
        <w:t xml:space="preserve"> в течение месяца со дня его принятия в окончательной форме</w:t>
      </w:r>
      <w:r w:rsidRPr="00255501">
        <w:rPr>
          <w:rFonts w:ascii="Times New Roman" w:hAnsi="Times New Roman"/>
          <w:bCs/>
          <w:sz w:val="24"/>
          <w:szCs w:val="28"/>
        </w:rPr>
        <w:t>.</w:t>
      </w:r>
    </w:p>
    <w:p w:rsidR="006B5111" w:rsidRPr="00255501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 xml:space="preserve">Резолютивная часть решения объявлена: </w:t>
      </w:r>
      <w:r w:rsidRPr="00255501" w:rsidR="002D70B3">
        <w:rPr>
          <w:rFonts w:ascii="Times New Roman" w:hAnsi="Times New Roman"/>
          <w:sz w:val="24"/>
          <w:szCs w:val="28"/>
        </w:rPr>
        <w:t>10</w:t>
      </w:r>
      <w:r w:rsidRPr="00255501">
        <w:rPr>
          <w:rFonts w:ascii="Times New Roman" w:hAnsi="Times New Roman"/>
          <w:sz w:val="24"/>
          <w:szCs w:val="28"/>
        </w:rPr>
        <w:t xml:space="preserve"> </w:t>
      </w:r>
      <w:r w:rsidRPr="00255501" w:rsidR="002D70B3">
        <w:rPr>
          <w:rFonts w:ascii="Times New Roman" w:hAnsi="Times New Roman"/>
          <w:sz w:val="24"/>
          <w:szCs w:val="28"/>
        </w:rPr>
        <w:t xml:space="preserve">декабря </w:t>
      </w:r>
      <w:r w:rsidRPr="00255501">
        <w:rPr>
          <w:rFonts w:ascii="Times New Roman" w:hAnsi="Times New Roman"/>
          <w:sz w:val="24"/>
          <w:szCs w:val="28"/>
        </w:rPr>
        <w:t>2019 года.</w:t>
      </w:r>
    </w:p>
    <w:p w:rsidR="006B5111" w:rsidRPr="00255501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B5111" w:rsidRPr="00255501" w:rsidP="006B51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55501">
        <w:rPr>
          <w:rFonts w:ascii="Times New Roman" w:hAnsi="Times New Roman"/>
          <w:sz w:val="24"/>
          <w:szCs w:val="28"/>
        </w:rPr>
        <w:t xml:space="preserve">Мировой судья </w:t>
      </w:r>
      <w:r w:rsidRPr="00255501">
        <w:rPr>
          <w:rFonts w:ascii="Times New Roman" w:hAnsi="Times New Roman"/>
          <w:sz w:val="24"/>
          <w:szCs w:val="28"/>
        </w:rPr>
        <w:tab/>
      </w:r>
      <w:r w:rsidRPr="00255501">
        <w:rPr>
          <w:rFonts w:ascii="Times New Roman" w:hAnsi="Times New Roman"/>
          <w:sz w:val="24"/>
          <w:szCs w:val="28"/>
        </w:rPr>
        <w:tab/>
        <w:t xml:space="preserve">  </w:t>
      </w:r>
      <w:r w:rsidRPr="00255501">
        <w:rPr>
          <w:rFonts w:ascii="Times New Roman" w:hAnsi="Times New Roman"/>
          <w:sz w:val="24"/>
          <w:szCs w:val="28"/>
        </w:rPr>
        <w:tab/>
      </w:r>
      <w:r w:rsidRPr="00255501">
        <w:rPr>
          <w:rFonts w:ascii="Times New Roman" w:hAnsi="Times New Roman"/>
          <w:sz w:val="24"/>
          <w:szCs w:val="28"/>
        </w:rPr>
        <w:tab/>
      </w:r>
      <w:r w:rsidRPr="00255501">
        <w:rPr>
          <w:rFonts w:ascii="Times New Roman" w:hAnsi="Times New Roman"/>
          <w:sz w:val="24"/>
          <w:szCs w:val="28"/>
        </w:rPr>
        <w:tab/>
        <w:t xml:space="preserve">   </w:t>
      </w:r>
      <w:r w:rsidRPr="00255501">
        <w:rPr>
          <w:rFonts w:ascii="Times New Roman" w:hAnsi="Times New Roman"/>
          <w:sz w:val="24"/>
          <w:szCs w:val="28"/>
        </w:rPr>
        <w:tab/>
        <w:t xml:space="preserve">       Чепиль О.А.</w:t>
      </w:r>
    </w:p>
    <w:p w:rsidR="00255501" w:rsidRPr="001F2616" w:rsidP="00255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0479C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E0"/>
    <w:rsid w:val="000479C4"/>
    <w:rsid w:val="001F2616"/>
    <w:rsid w:val="00255501"/>
    <w:rsid w:val="002D70B3"/>
    <w:rsid w:val="00310DE0"/>
    <w:rsid w:val="006B5111"/>
    <w:rsid w:val="00983E22"/>
    <w:rsid w:val="00B8182D"/>
    <w:rsid w:val="00BB3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1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5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55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