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49B4" w:rsidP="004249B4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0432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:rsidR="004249B4" w:rsidRPr="009F3D15" w:rsidP="004249B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49B4" w:rsidRPr="009F3D15" w:rsidP="004249B4">
      <w:pPr>
        <w:ind w:firstLine="567"/>
        <w:jc w:val="both"/>
        <w:rPr>
          <w:sz w:val="28"/>
          <w:szCs w:val="28"/>
        </w:rPr>
      </w:pPr>
    </w:p>
    <w:p w:rsidR="004249B4" w:rsidRPr="009F3D15" w:rsidP="004249B4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4249B4" w:rsidRPr="009F3D15" w:rsidP="004249B4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4249B4" w:rsidRPr="009F3D15" w:rsidP="004249B4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4249B4" w:rsidRPr="009F3D15" w:rsidP="004249B4">
      <w:pPr>
        <w:ind w:firstLine="567"/>
        <w:jc w:val="both"/>
        <w:rPr>
          <w:sz w:val="28"/>
          <w:szCs w:val="28"/>
        </w:rPr>
      </w:pPr>
    </w:p>
    <w:p w:rsidR="004249B4" w:rsidRPr="009F3D15" w:rsidP="004249B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22 ноября 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</w:t>
      </w:r>
      <w:r w:rsidRPr="009F3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4249B4" w:rsidP="00424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4249B4" w:rsidP="004249B4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  <w:r>
        <w:rPr>
          <w:sz w:val="28"/>
          <w:szCs w:val="28"/>
        </w:rPr>
        <w:tab/>
      </w:r>
    </w:p>
    <w:p w:rsidR="004249B4" w:rsidP="004249B4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рассмотрев в открытом судебном заседании</w:t>
      </w:r>
      <w:r w:rsidRPr="009F3D15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>Кисилева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О.Г.</w:t>
      </w:r>
      <w:r>
        <w:rPr>
          <w:sz w:val="28"/>
          <w:szCs w:val="28"/>
        </w:rPr>
        <w:t xml:space="preserve"> к Ольшанской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 xml:space="preserve"> о взыскании неосновательного обогащения</w:t>
      </w:r>
      <w:r w:rsidRPr="009F3D15">
        <w:rPr>
          <w:sz w:val="28"/>
          <w:szCs w:val="28"/>
        </w:rPr>
        <w:t>,</w:t>
      </w:r>
    </w:p>
    <w:p w:rsidR="004249B4" w:rsidRPr="00D06F1C" w:rsidP="00424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4249B4" w:rsidP="004249B4">
      <w:pPr>
        <w:ind w:firstLine="567"/>
        <w:jc w:val="both"/>
        <w:rPr>
          <w:sz w:val="28"/>
          <w:szCs w:val="28"/>
        </w:rPr>
      </w:pPr>
    </w:p>
    <w:p w:rsidR="004249B4" w:rsidP="004249B4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4249B4" w:rsidRPr="003A1F97" w:rsidP="004249B4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 w:rsidRPr="00326F83">
        <w:rPr>
          <w:sz w:val="28"/>
          <w:szCs w:val="28"/>
        </w:rPr>
        <w:t xml:space="preserve"> </w:t>
      </w:r>
      <w:r>
        <w:rPr>
          <w:sz w:val="28"/>
          <w:szCs w:val="28"/>
        </w:rPr>
        <w:t>Кисилева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О.Г.</w:t>
      </w:r>
      <w:r>
        <w:rPr>
          <w:sz w:val="28"/>
          <w:szCs w:val="28"/>
        </w:rPr>
        <w:t xml:space="preserve"> к Ольшанской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 xml:space="preserve"> о взыскании неосновательного обогащения</w:t>
      </w:r>
      <w:r w:rsidRPr="003A1F97">
        <w:rPr>
          <w:sz w:val="28"/>
          <w:szCs w:val="28"/>
        </w:rPr>
        <w:t xml:space="preserve"> - удовлетворить.</w:t>
      </w:r>
    </w:p>
    <w:p w:rsidR="004249B4" w:rsidRPr="004249B4" w:rsidP="004249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</w:t>
      </w:r>
      <w:r w:rsidRPr="0044437D">
        <w:rPr>
          <w:sz w:val="28"/>
          <w:szCs w:val="28"/>
        </w:rPr>
        <w:t>ь</w:t>
      </w:r>
      <w:r>
        <w:rPr>
          <w:sz w:val="28"/>
          <w:szCs w:val="28"/>
        </w:rPr>
        <w:t xml:space="preserve"> с Ольшанской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Кисилева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О.Г.</w:t>
      </w:r>
      <w:r>
        <w:rPr>
          <w:sz w:val="28"/>
          <w:szCs w:val="28"/>
        </w:rPr>
        <w:t xml:space="preserve"> сумму неосновательного обогащения в размере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по оплате государственной пошлины в сумме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>,</w:t>
      </w:r>
      <w:r w:rsidRPr="00A52469">
        <w:rPr>
          <w:rFonts w:eastAsiaTheme="minorHAnsi"/>
          <w:sz w:val="28"/>
          <w:szCs w:val="28"/>
          <w:lang w:eastAsia="en-US"/>
        </w:rPr>
        <w:t xml:space="preserve"> а всего </w:t>
      </w:r>
      <w:r>
        <w:rPr>
          <w:sz w:val="28"/>
          <w:szCs w:val="28"/>
        </w:rPr>
        <w:t>/изъято/</w:t>
      </w:r>
      <w:r w:rsidRPr="00A52469">
        <w:rPr>
          <w:rFonts w:eastAsiaTheme="minorHAnsi"/>
          <w:sz w:val="28"/>
          <w:szCs w:val="28"/>
          <w:lang w:eastAsia="en-US"/>
        </w:rPr>
        <w:t>.</w:t>
      </w:r>
    </w:p>
    <w:p w:rsidR="004249B4" w:rsidP="004249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Fonts w:eastAsiaTheme="minorHAnsi"/>
          <w:sz w:val="28"/>
          <w:szCs w:val="28"/>
          <w:lang w:eastAsia="en-US"/>
        </w:rPr>
        <w:t>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остальной части исковых требований - отказать.</w:t>
      </w:r>
    </w:p>
    <w:p w:rsidR="004249B4" w:rsidRPr="009F3D15" w:rsidP="004249B4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249B4" w:rsidRPr="009F3D15" w:rsidP="004249B4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249B4" w:rsidRPr="009F3D15" w:rsidP="004249B4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249B4" w:rsidRPr="009F3D15" w:rsidP="004249B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4249B4" w:rsidRPr="009F3D15" w:rsidP="004249B4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22 ноября 2021</w:t>
      </w:r>
      <w:r w:rsidRPr="009F3D15">
        <w:rPr>
          <w:sz w:val="28"/>
          <w:szCs w:val="28"/>
        </w:rPr>
        <w:t xml:space="preserve"> года.</w:t>
      </w:r>
    </w:p>
    <w:p w:rsidR="004249B4" w:rsidP="004249B4">
      <w:pPr>
        <w:widowControl w:val="0"/>
        <w:ind w:firstLine="567"/>
        <w:jc w:val="both"/>
        <w:rPr>
          <w:sz w:val="28"/>
          <w:szCs w:val="28"/>
        </w:rPr>
      </w:pPr>
    </w:p>
    <w:p w:rsidR="004249B4" w:rsidRPr="009F3D15" w:rsidP="004249B4">
      <w:pPr>
        <w:widowControl w:val="0"/>
        <w:ind w:firstLine="567"/>
        <w:jc w:val="both"/>
        <w:rPr>
          <w:sz w:val="28"/>
          <w:szCs w:val="28"/>
        </w:rPr>
      </w:pPr>
    </w:p>
    <w:p w:rsidR="004249B4" w:rsidP="004249B4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4249B4" w:rsidP="004249B4"/>
    <w:p w:rsidR="004249B4" w:rsidP="004249B4"/>
    <w:p w:rsidR="004249B4" w:rsidP="004249B4"/>
    <w:p w:rsidR="00EB4EF1"/>
    <w:sectPr w:rsidSect="000F79E1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B1"/>
    <w:rsid w:val="00326F83"/>
    <w:rsid w:val="003A1F97"/>
    <w:rsid w:val="004249B4"/>
    <w:rsid w:val="0044437D"/>
    <w:rsid w:val="009F3D15"/>
    <w:rsid w:val="00A52469"/>
    <w:rsid w:val="00AB7FC6"/>
    <w:rsid w:val="00C062B1"/>
    <w:rsid w:val="00D06F1C"/>
    <w:rsid w:val="00EB4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