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8"/>
          <w:szCs w:val="28"/>
        </w:rPr>
      </w:pPr>
      <w:r w:rsidRPr="000535D6">
        <w:rPr>
          <w:sz w:val="28"/>
          <w:szCs w:val="28"/>
        </w:rPr>
        <w:t>Дело № 02-</w:t>
      </w:r>
      <w:r>
        <w:rPr>
          <w:sz w:val="28"/>
          <w:szCs w:val="28"/>
        </w:rPr>
        <w:t>0484</w:t>
      </w:r>
      <w:r w:rsidRPr="000535D6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0535D6">
        <w:rPr>
          <w:sz w:val="28"/>
          <w:szCs w:val="28"/>
        </w:rPr>
        <w:t>/2022</w:t>
      </w:r>
    </w:p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РЕШЕНИЕ</w:t>
      </w:r>
    </w:p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ИМЕНЕМ РОССИЙСКОЙ ФЕДЕРАЦИИ</w:t>
      </w:r>
    </w:p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(резолютивная часть)</w:t>
      </w:r>
    </w:p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5 июля</w:t>
      </w:r>
      <w:r w:rsidRPr="000535D6">
        <w:rPr>
          <w:sz w:val="28"/>
          <w:szCs w:val="28"/>
        </w:rPr>
        <w:t xml:space="preserve"> 2022 года                                 </w:t>
      </w:r>
      <w:r w:rsidRPr="000535D6">
        <w:rPr>
          <w:sz w:val="28"/>
          <w:szCs w:val="28"/>
        </w:rPr>
        <w:tab/>
        <w:t>г. Симферополь</w:t>
      </w:r>
    </w:p>
    <w:p w:rsidR="00E03980" w:rsidP="00E03980">
      <w:pPr>
        <w:ind w:right="-1" w:firstLine="708"/>
        <w:jc w:val="both"/>
        <w:outlineLvl w:val="0"/>
        <w:rPr>
          <w:sz w:val="28"/>
          <w:szCs w:val="28"/>
        </w:rPr>
      </w:pPr>
    </w:p>
    <w:p w:rsidR="00E03980" w:rsidP="00E03980">
      <w:pPr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Тоскина</w:t>
      </w:r>
      <w:r>
        <w:rPr>
          <w:sz w:val="28"/>
          <w:szCs w:val="28"/>
        </w:rPr>
        <w:t xml:space="preserve"> А.Л., </w:t>
      </w:r>
    </w:p>
    <w:p w:rsidR="00E03980" w:rsidRPr="000535D6" w:rsidP="00E03980">
      <w:pPr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секретарем Приходько М.С.</w:t>
      </w:r>
    </w:p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Пармакли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И.С.</w:t>
      </w:r>
      <w:r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</w:t>
      </w:r>
      <w:r w:rsidRPr="000535D6">
        <w:rPr>
          <w:bCs/>
          <w:sz w:val="28"/>
          <w:szCs w:val="28"/>
          <w:lang w:eastAsia="x-none"/>
        </w:rPr>
        <w:t>,</w:t>
      </w:r>
    </w:p>
    <w:p w:rsidR="00E03980" w:rsidRPr="000535D6" w:rsidP="00E039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E03980" w:rsidRPr="000535D6" w:rsidP="00E03980">
      <w:pPr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РЕШИЛ:</w:t>
      </w: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 xml:space="preserve">Иск </w:t>
      </w:r>
      <w:r w:rsidRPr="00B53DFA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53DFA">
        <w:rPr>
          <w:sz w:val="28"/>
          <w:szCs w:val="28"/>
        </w:rPr>
        <w:t>Пармакли</w:t>
      </w:r>
      <w:r w:rsidRPr="00B53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И.С. </w:t>
      </w:r>
      <w:r w:rsidRPr="00B53DFA">
        <w:rPr>
          <w:sz w:val="28"/>
          <w:szCs w:val="28"/>
        </w:rPr>
        <w:t>о взыскании задолженности по уплате взносов на капитальный ремонт общего имущества в многоквартирном доме</w:t>
      </w:r>
      <w:r>
        <w:rPr>
          <w:sz w:val="28"/>
          <w:szCs w:val="28"/>
        </w:rPr>
        <w:t xml:space="preserve"> –</w:t>
      </w:r>
      <w:r w:rsidRPr="000535D6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частично</w:t>
      </w:r>
      <w:r w:rsidRPr="000535D6">
        <w:rPr>
          <w:sz w:val="28"/>
          <w:szCs w:val="28"/>
        </w:rPr>
        <w:t xml:space="preserve">. </w:t>
      </w:r>
    </w:p>
    <w:p w:rsidR="00E03980" w:rsidP="00E03980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Взыскать с </w:t>
      </w:r>
      <w:r w:rsidRPr="00B53DFA">
        <w:rPr>
          <w:sz w:val="28"/>
          <w:szCs w:val="28"/>
          <w:lang w:eastAsia="en-US"/>
        </w:rPr>
        <w:t>Пармакли</w:t>
      </w:r>
      <w:r w:rsidRPr="00B53DF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И.С.</w:t>
      </w:r>
      <w:r>
        <w:rPr>
          <w:sz w:val="28"/>
          <w:szCs w:val="28"/>
          <w:lang w:eastAsia="en-US"/>
        </w:rPr>
        <w:t xml:space="preserve"> в пользу </w:t>
      </w:r>
      <w:r w:rsidRPr="00B53DFA">
        <w:rPr>
          <w:sz w:val="28"/>
          <w:szCs w:val="28"/>
          <w:lang w:eastAsia="en-US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8"/>
          <w:szCs w:val="28"/>
          <w:lang w:eastAsia="en-US"/>
        </w:rPr>
        <w:t xml:space="preserve"> </w:t>
      </w:r>
      <w:r w:rsidRPr="00B53DFA">
        <w:rPr>
          <w:sz w:val="28"/>
          <w:szCs w:val="28"/>
          <w:lang w:eastAsia="en-US"/>
        </w:rPr>
        <w:t>задолженност</w:t>
      </w:r>
      <w:r>
        <w:rPr>
          <w:sz w:val="28"/>
          <w:szCs w:val="28"/>
          <w:lang w:eastAsia="en-US"/>
        </w:rPr>
        <w:t>ь</w:t>
      </w:r>
      <w:r w:rsidRPr="00B53DFA">
        <w:rPr>
          <w:sz w:val="28"/>
          <w:szCs w:val="28"/>
          <w:lang w:eastAsia="en-US"/>
        </w:rPr>
        <w:t xml:space="preserve"> по уплате взносов на капитальный ремонт общего имущества в многоквартирном доме</w:t>
      </w:r>
      <w:r>
        <w:rPr>
          <w:sz w:val="28"/>
          <w:szCs w:val="28"/>
          <w:lang w:eastAsia="en-US"/>
        </w:rPr>
        <w:t xml:space="preserve"> за период </w:t>
      </w:r>
      <w:r>
        <w:rPr>
          <w:sz w:val="28"/>
          <w:szCs w:val="28"/>
          <w:lang w:eastAsia="en-US"/>
        </w:rPr>
        <w:t>/изъято/</w:t>
      </w:r>
      <w:r>
        <w:rPr>
          <w:sz w:val="28"/>
          <w:szCs w:val="28"/>
          <w:lang w:eastAsia="en-US"/>
        </w:rPr>
        <w:t xml:space="preserve"> –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размере /изъято/, пеню за период с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размере /изъято/, а всего взыскать /изъято/</w:t>
      </w:r>
      <w:r w:rsidRPr="000535D6">
        <w:rPr>
          <w:sz w:val="28"/>
          <w:szCs w:val="28"/>
          <w:lang w:eastAsia="en-US"/>
        </w:rPr>
        <w:t>.</w:t>
      </w: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удовлетворении остальной части иска – отказать.</w:t>
      </w:r>
    </w:p>
    <w:p w:rsidR="00E03980" w:rsidRPr="000535D6" w:rsidP="00E03980">
      <w:pPr>
        <w:ind w:right="-45" w:firstLine="851"/>
        <w:jc w:val="both"/>
        <w:rPr>
          <w:sz w:val="28"/>
          <w:szCs w:val="28"/>
          <w:lang w:eastAsia="en-US"/>
        </w:rPr>
      </w:pPr>
      <w:r w:rsidRPr="000535D6">
        <w:rPr>
          <w:sz w:val="28"/>
          <w:szCs w:val="28"/>
          <w:lang w:eastAsia="en-US"/>
        </w:rPr>
        <w:t xml:space="preserve">Взыскать с </w:t>
      </w:r>
      <w:r w:rsidRPr="00B53DFA">
        <w:rPr>
          <w:sz w:val="28"/>
          <w:szCs w:val="28"/>
        </w:rPr>
        <w:t>Пармакли</w:t>
      </w:r>
      <w:r w:rsidRPr="00B53DFA">
        <w:rPr>
          <w:sz w:val="28"/>
          <w:szCs w:val="28"/>
        </w:rPr>
        <w:t xml:space="preserve"> </w:t>
      </w:r>
      <w:r>
        <w:rPr>
          <w:sz w:val="28"/>
          <w:szCs w:val="28"/>
        </w:rPr>
        <w:t>И.С.</w:t>
      </w:r>
      <w:r w:rsidRPr="00B53DFA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0535D6">
        <w:rPr>
          <w:sz w:val="28"/>
          <w:szCs w:val="28"/>
          <w:lang w:eastAsia="en-US"/>
        </w:rPr>
        <w:t>судебные р</w:t>
      </w:r>
      <w:r w:rsidRPr="000535D6">
        <w:rPr>
          <w:sz w:val="28"/>
          <w:szCs w:val="28"/>
          <w:lang w:eastAsia="en-US"/>
        </w:rPr>
        <w:t xml:space="preserve">асходы по уплате государственной пошлины в размере </w:t>
      </w:r>
      <w:r>
        <w:rPr>
          <w:sz w:val="28"/>
          <w:szCs w:val="28"/>
          <w:lang w:eastAsia="en-US"/>
        </w:rPr>
        <w:t>/изъято/</w:t>
      </w:r>
      <w:r w:rsidRPr="000535D6">
        <w:rPr>
          <w:sz w:val="28"/>
          <w:szCs w:val="28"/>
          <w:lang w:eastAsia="en-US"/>
        </w:rPr>
        <w:t>.</w:t>
      </w: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</w:t>
      </w:r>
      <w:r>
        <w:rPr>
          <w:sz w:val="28"/>
          <w:szCs w:val="28"/>
          <w:lang w:eastAsia="en-US"/>
        </w:rPr>
        <w:t xml:space="preserve">Республики Крым </w:t>
      </w:r>
      <w:r w:rsidRPr="000535D6">
        <w:rPr>
          <w:sz w:val="28"/>
          <w:szCs w:val="28"/>
          <w:lang w:eastAsia="en-US"/>
        </w:rPr>
        <w:t xml:space="preserve">через мирового судью </w:t>
      </w:r>
      <w:r w:rsidRPr="000535D6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6</w:t>
      </w:r>
      <w:r w:rsidRPr="000535D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0535D6">
        <w:rPr>
          <w:sz w:val="28"/>
          <w:szCs w:val="28"/>
          <w:lang w:eastAsia="en-US"/>
        </w:rPr>
        <w:t xml:space="preserve"> в течение месяца со дня его принятия в окончательной форме.</w:t>
      </w:r>
    </w:p>
    <w:p w:rsidR="00E03980" w:rsidRPr="000535D6" w:rsidP="00E03980">
      <w:pPr>
        <w:ind w:right="-45" w:firstLine="851"/>
        <w:jc w:val="both"/>
        <w:rPr>
          <w:sz w:val="28"/>
          <w:szCs w:val="28"/>
          <w:lang w:eastAsia="en-US"/>
        </w:rPr>
      </w:pPr>
    </w:p>
    <w:p w:rsidR="00E03980" w:rsidRPr="000535D6" w:rsidP="00E03980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  <w:lang w:eastAsia="en-US"/>
        </w:rPr>
        <w:t xml:space="preserve">Мировой судья        </w:t>
      </w:r>
      <w:r w:rsidRPr="000535D6">
        <w:rPr>
          <w:i/>
          <w:sz w:val="28"/>
          <w:szCs w:val="28"/>
          <w:lang w:eastAsia="en-US"/>
        </w:rPr>
        <w:t xml:space="preserve">  </w:t>
      </w:r>
      <w:r w:rsidRPr="000535D6">
        <w:rPr>
          <w:sz w:val="28"/>
          <w:szCs w:val="28"/>
          <w:lang w:eastAsia="en-US"/>
        </w:rPr>
        <w:t xml:space="preserve"> </w:t>
      </w:r>
      <w:r w:rsidRPr="000535D6">
        <w:rPr>
          <w:i/>
          <w:sz w:val="28"/>
          <w:szCs w:val="28"/>
          <w:lang w:eastAsia="en-US"/>
        </w:rPr>
        <w:t xml:space="preserve">      </w:t>
      </w:r>
      <w:r w:rsidRPr="000535D6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Pr="000535D6"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 xml:space="preserve">                 </w:t>
      </w:r>
      <w:r w:rsidRPr="000535D6">
        <w:rPr>
          <w:sz w:val="28"/>
          <w:szCs w:val="28"/>
          <w:lang w:eastAsia="en-US"/>
        </w:rPr>
        <w:t xml:space="preserve">      А.Л. </w:t>
      </w:r>
      <w:r w:rsidRPr="000535D6">
        <w:rPr>
          <w:sz w:val="28"/>
          <w:szCs w:val="28"/>
          <w:lang w:eastAsia="en-US"/>
        </w:rPr>
        <w:t>Тоскина</w:t>
      </w:r>
    </w:p>
    <w:p w:rsidR="00E03980" w:rsidP="00E03980"/>
    <w:p w:rsidR="00E03980" w:rsidP="00E03980"/>
    <w:p w:rsidR="000B3F57"/>
    <w:sectPr w:rsidSect="00B53DFA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B0"/>
    <w:rsid w:val="000535D6"/>
    <w:rsid w:val="000B3F57"/>
    <w:rsid w:val="005548B0"/>
    <w:rsid w:val="00B53DFA"/>
    <w:rsid w:val="00E03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