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0201" w:rsidP="00F90201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 02-0511/16/2022</w:t>
      </w:r>
    </w:p>
    <w:p w:rsidR="00F90201" w:rsidP="00F90201">
      <w:pPr>
        <w:ind w:firstLine="567"/>
        <w:jc w:val="center"/>
        <w:rPr>
          <w:sz w:val="28"/>
          <w:szCs w:val="28"/>
        </w:rPr>
      </w:pPr>
    </w:p>
    <w:p w:rsidR="00F90201" w:rsidP="00F9020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90201" w:rsidP="00F9020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F90201" w:rsidP="00F90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F90201" w:rsidP="00F90201">
      <w:pPr>
        <w:ind w:firstLine="567"/>
        <w:jc w:val="both"/>
        <w:rPr>
          <w:sz w:val="28"/>
          <w:szCs w:val="28"/>
        </w:rPr>
      </w:pPr>
    </w:p>
    <w:p w:rsidR="00F90201" w:rsidP="00F9020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10 октября 2022 года                                  </w:t>
      </w:r>
      <w:r>
        <w:rPr>
          <w:sz w:val="28"/>
          <w:szCs w:val="28"/>
        </w:rPr>
        <w:tab/>
        <w:t xml:space="preserve">      город Симферополь</w:t>
      </w:r>
      <w:r>
        <w:rPr>
          <w:sz w:val="28"/>
          <w:szCs w:val="28"/>
        </w:rPr>
        <w:br/>
      </w:r>
    </w:p>
    <w:p w:rsidR="00F90201" w:rsidRPr="00004413" w:rsidP="00F902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04413">
        <w:rPr>
          <w:sz w:val="28"/>
          <w:szCs w:val="28"/>
        </w:rPr>
        <w:t>ировой судья судебного участка №1</w:t>
      </w:r>
      <w:r>
        <w:rPr>
          <w:sz w:val="28"/>
          <w:szCs w:val="28"/>
        </w:rPr>
        <w:t>6</w:t>
      </w:r>
      <w:r w:rsidRPr="0000441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  <w:r w:rsidRPr="00004413">
        <w:rPr>
          <w:sz w:val="28"/>
          <w:szCs w:val="28"/>
        </w:rPr>
        <w:t xml:space="preserve"> </w:t>
      </w:r>
    </w:p>
    <w:p w:rsidR="00F90201" w:rsidP="00F90201">
      <w:pPr>
        <w:ind w:firstLine="567"/>
        <w:jc w:val="both"/>
        <w:rPr>
          <w:sz w:val="28"/>
          <w:szCs w:val="28"/>
        </w:rPr>
      </w:pPr>
      <w:r w:rsidRPr="00004413">
        <w:rPr>
          <w:sz w:val="28"/>
          <w:szCs w:val="28"/>
        </w:rPr>
        <w:t>при секретаре</w:t>
      </w:r>
      <w:r>
        <w:rPr>
          <w:sz w:val="28"/>
          <w:szCs w:val="28"/>
        </w:rPr>
        <w:t xml:space="preserve"> </w:t>
      </w:r>
      <w:r w:rsidRPr="00387C98">
        <w:rPr>
          <w:sz w:val="28"/>
          <w:szCs w:val="28"/>
        </w:rPr>
        <w:t>-</w:t>
      </w:r>
      <w:r>
        <w:rPr>
          <w:sz w:val="28"/>
          <w:szCs w:val="28"/>
        </w:rPr>
        <w:t xml:space="preserve"> Капустине Д.В.</w:t>
      </w:r>
      <w:r w:rsidRPr="00004413">
        <w:rPr>
          <w:sz w:val="28"/>
          <w:szCs w:val="28"/>
        </w:rPr>
        <w:t>,</w:t>
      </w:r>
    </w:p>
    <w:p w:rsidR="00F90201" w:rsidRPr="00B72EDC" w:rsidP="00F90201">
      <w:pPr>
        <w:ind w:firstLine="567"/>
        <w:jc w:val="both"/>
        <w:rPr>
          <w:sz w:val="28"/>
          <w:szCs w:val="28"/>
        </w:rPr>
      </w:pPr>
      <w:r w:rsidRPr="00CD2345">
        <w:rPr>
          <w:sz w:val="28"/>
          <w:szCs w:val="28"/>
        </w:rPr>
        <w:t>рассмотрев в открытом судебном зас</w:t>
      </w:r>
      <w:r>
        <w:rPr>
          <w:sz w:val="28"/>
          <w:szCs w:val="28"/>
        </w:rPr>
        <w:t xml:space="preserve">едании гражданское дело по иску Карповой </w:t>
      </w:r>
      <w:r>
        <w:rPr>
          <w:sz w:val="28"/>
          <w:szCs w:val="28"/>
        </w:rPr>
        <w:t>Л.А.</w:t>
      </w:r>
      <w:r w:rsidRPr="002E79E7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Министерству финансов Российской Федерации, Министерству внутренних дел Российской Федерации, третьи лица: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/изъято/, /изъято/, /изъято/, /изъято/ </w:t>
      </w:r>
      <w:r w:rsidRPr="002E79E7">
        <w:rPr>
          <w:sz w:val="28"/>
          <w:szCs w:val="28"/>
        </w:rPr>
        <w:t>о возмещении убытков</w:t>
      </w:r>
      <w:r>
        <w:rPr>
          <w:sz w:val="28"/>
          <w:szCs w:val="28"/>
        </w:rPr>
        <w:t xml:space="preserve"> и судебных расходов,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201" w:rsidP="00F90201">
      <w:pPr>
        <w:ind w:firstLine="567"/>
        <w:jc w:val="both"/>
        <w:rPr>
          <w:sz w:val="28"/>
          <w:szCs w:val="28"/>
        </w:rPr>
      </w:pPr>
    </w:p>
    <w:p w:rsidR="00F90201" w:rsidP="00F90201">
      <w:pPr>
        <w:ind w:firstLine="567"/>
        <w:jc w:val="both"/>
      </w:pPr>
      <w:r>
        <w:rPr>
          <w:sz w:val="28"/>
          <w:szCs w:val="28"/>
        </w:rPr>
        <w:t>Руководствуясь ст.ст.194-199 ГПК РФ, мировой судья -</w:t>
      </w:r>
    </w:p>
    <w:p w:rsidR="00F90201" w:rsidP="00F90201">
      <w:pPr>
        <w:ind w:firstLine="567"/>
        <w:jc w:val="both"/>
        <w:rPr>
          <w:sz w:val="28"/>
          <w:szCs w:val="28"/>
        </w:rPr>
      </w:pPr>
    </w:p>
    <w:p w:rsidR="00F90201" w:rsidP="00F9020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F90201" w:rsidP="00F90201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В удовлетворении исковых требований Карповой </w:t>
      </w:r>
      <w:r>
        <w:rPr>
          <w:sz w:val="28"/>
          <w:szCs w:val="28"/>
        </w:rPr>
        <w:t>Л.А.</w:t>
      </w:r>
      <w:r w:rsidRPr="002E79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Министерству финансов Российской Федерации, Министерству внутренних дел Российской Федерации </w:t>
      </w:r>
      <w:r w:rsidRPr="002E79E7">
        <w:rPr>
          <w:sz w:val="28"/>
          <w:szCs w:val="28"/>
        </w:rPr>
        <w:t>о возмещении убытков</w:t>
      </w:r>
      <w:r>
        <w:rPr>
          <w:sz w:val="28"/>
          <w:szCs w:val="28"/>
        </w:rPr>
        <w:t xml:space="preserve"> и судебных расходов – </w:t>
      </w:r>
      <w:r>
        <w:rPr>
          <w:rStyle w:val="FontStyle12"/>
          <w:sz w:val="28"/>
          <w:szCs w:val="28"/>
          <w:lang w:eastAsia="uk-UA"/>
        </w:rPr>
        <w:t>отказать.</w:t>
      </w:r>
    </w:p>
    <w:p w:rsidR="00F90201" w:rsidP="00F902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F90201" w:rsidP="00F902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F90201" w:rsidP="00F902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90201" w:rsidP="00F90201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F90201" w:rsidP="00F90201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F90201" w:rsidP="00F9020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10 октября 2022 года.</w:t>
      </w:r>
    </w:p>
    <w:p w:rsidR="00F90201" w:rsidP="00F90201">
      <w:pPr>
        <w:widowControl w:val="0"/>
        <w:ind w:firstLine="567"/>
        <w:jc w:val="both"/>
        <w:rPr>
          <w:sz w:val="28"/>
          <w:szCs w:val="28"/>
        </w:rPr>
      </w:pPr>
    </w:p>
    <w:p w:rsidR="00F90201" w:rsidP="00F90201">
      <w:pPr>
        <w:widowControl w:val="0"/>
        <w:ind w:firstLine="567"/>
        <w:jc w:val="both"/>
        <w:rPr>
          <w:sz w:val="28"/>
          <w:szCs w:val="28"/>
        </w:rPr>
      </w:pPr>
    </w:p>
    <w:p w:rsidR="00F90201" w:rsidP="00F902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BA364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8E"/>
    <w:rsid w:val="00004413"/>
    <w:rsid w:val="000C638E"/>
    <w:rsid w:val="002E79E7"/>
    <w:rsid w:val="00387C98"/>
    <w:rsid w:val="00B72EDC"/>
    <w:rsid w:val="00BA3648"/>
    <w:rsid w:val="00CD2345"/>
    <w:rsid w:val="00F902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F90201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