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705963" w:rsidP="00FE2A70">
      <w:pPr>
        <w:ind w:right="-45" w:firstLine="851"/>
        <w:jc w:val="right"/>
        <w:rPr>
          <w:sz w:val="28"/>
          <w:szCs w:val="28"/>
        </w:rPr>
      </w:pPr>
      <w:r w:rsidRPr="00705963">
        <w:rPr>
          <w:sz w:val="28"/>
          <w:szCs w:val="28"/>
        </w:rPr>
        <w:t>Дело № 02-</w:t>
      </w:r>
      <w:r w:rsidRPr="00705963" w:rsidR="00F71B6A">
        <w:rPr>
          <w:sz w:val="28"/>
          <w:szCs w:val="28"/>
        </w:rPr>
        <w:t>0</w:t>
      </w:r>
      <w:r w:rsidR="00FE577C">
        <w:rPr>
          <w:sz w:val="28"/>
          <w:szCs w:val="28"/>
        </w:rPr>
        <w:t>811</w:t>
      </w:r>
      <w:r w:rsidRPr="00705963">
        <w:rPr>
          <w:sz w:val="28"/>
          <w:szCs w:val="28"/>
        </w:rPr>
        <w:t>/1</w:t>
      </w:r>
      <w:r w:rsidRPr="00705963" w:rsidR="00F71B6A">
        <w:rPr>
          <w:sz w:val="28"/>
          <w:szCs w:val="28"/>
        </w:rPr>
        <w:t>6</w:t>
      </w:r>
      <w:r w:rsidRPr="00705963">
        <w:rPr>
          <w:sz w:val="28"/>
          <w:szCs w:val="28"/>
        </w:rPr>
        <w:t>/20</w:t>
      </w:r>
      <w:r w:rsidRPr="00705963" w:rsidR="000E652A">
        <w:rPr>
          <w:sz w:val="28"/>
          <w:szCs w:val="28"/>
        </w:rPr>
        <w:t>2</w:t>
      </w:r>
      <w:r w:rsidRPr="00705963" w:rsidR="008577CE">
        <w:rPr>
          <w:sz w:val="28"/>
          <w:szCs w:val="28"/>
        </w:rPr>
        <w:t>5</w:t>
      </w:r>
      <w:r w:rsidRPr="00705963">
        <w:rPr>
          <w:sz w:val="28"/>
          <w:szCs w:val="28"/>
        </w:rPr>
        <w:t xml:space="preserve"> </w:t>
      </w:r>
    </w:p>
    <w:p w:rsidR="00FE2A70" w:rsidRPr="00705963" w:rsidP="00FE2A70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РЕШЕНИЕ</w:t>
      </w:r>
    </w:p>
    <w:p w:rsidR="00FE2A70" w:rsidRPr="00705963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ИМЕНЕМ РОССИЙСКОЙ ФЕДЕРАЦИИ</w:t>
      </w:r>
    </w:p>
    <w:p w:rsidR="000E652A" w:rsidRPr="00705963" w:rsidP="000E652A">
      <w:pPr>
        <w:ind w:right="-45" w:firstLine="851"/>
        <w:rPr>
          <w:sz w:val="28"/>
          <w:szCs w:val="28"/>
        </w:rPr>
      </w:pPr>
    </w:p>
    <w:p w:rsidR="00FE577C" w:rsidP="00FE577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декабря 2025</w:t>
      </w:r>
      <w:r w:rsidRPr="0015624C">
        <w:rPr>
          <w:sz w:val="28"/>
          <w:szCs w:val="28"/>
        </w:rPr>
        <w:t xml:space="preserve">  года                                               </w:t>
      </w:r>
      <w:r>
        <w:rPr>
          <w:sz w:val="28"/>
          <w:szCs w:val="28"/>
        </w:rPr>
        <w:t xml:space="preserve">       </w:t>
      </w:r>
      <w:r w:rsidRPr="0015624C">
        <w:rPr>
          <w:sz w:val="28"/>
          <w:szCs w:val="28"/>
        </w:rPr>
        <w:t xml:space="preserve"> г. Симферополь</w:t>
      </w:r>
    </w:p>
    <w:p w:rsidR="00FE577C" w:rsidRPr="0015624C" w:rsidP="00FE577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FE577C" w:rsidRPr="0015624C" w:rsidP="00FE577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Ильгова К.Ю.</w:t>
      </w:r>
      <w:r w:rsidRPr="0015624C">
        <w:rPr>
          <w:sz w:val="28"/>
          <w:szCs w:val="28"/>
        </w:rPr>
        <w:t xml:space="preserve">,  </w:t>
      </w:r>
    </w:p>
    <w:p w:rsidR="00FE577C" w:rsidP="00FE577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секретарем судебного заседания – Касьяновой  А.А., </w:t>
      </w:r>
    </w:p>
    <w:p w:rsidR="00FE577C" w:rsidP="00FE577C">
      <w:pPr>
        <w:ind w:right="-45" w:firstLine="708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рассмо</w:t>
      </w:r>
      <w:r w:rsidRPr="0015624C">
        <w:rPr>
          <w:sz w:val="28"/>
          <w:szCs w:val="28"/>
        </w:rPr>
        <w:t xml:space="preserve">трев в открытом судебном заседании гражданское дело по иску </w:t>
      </w:r>
      <w:r w:rsidR="000D1316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>
        <w:rPr>
          <w:sz w:val="28"/>
          <w:szCs w:val="28"/>
        </w:rPr>
        <w:t>Мажара</w:t>
      </w:r>
      <w:r>
        <w:rPr>
          <w:sz w:val="28"/>
          <w:szCs w:val="28"/>
        </w:rPr>
        <w:t xml:space="preserve"> 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 задолженности по оплате взносов на капитальный ремон</w:t>
      </w:r>
      <w:r w:rsidRPr="0015624C">
        <w:rPr>
          <w:sz w:val="28"/>
          <w:szCs w:val="28"/>
        </w:rPr>
        <w:t>т общего имущества в многоквартирном доме,</w:t>
      </w:r>
    </w:p>
    <w:p w:rsidR="00FE2A70" w:rsidRPr="00705963" w:rsidP="00FE577C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УСТАНОВИЛ: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 «</w:t>
      </w:r>
      <w:r w:rsidRPr="00705963" w:rsidR="0066059D">
        <w:rPr>
          <w:bCs/>
          <w:sz w:val="28"/>
          <w:szCs w:val="28"/>
        </w:rPr>
        <w:t>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</w:t>
      </w:r>
      <w:r w:rsidRPr="00705963" w:rsidR="0066059D">
        <w:rPr>
          <w:bCs/>
          <w:sz w:val="28"/>
          <w:szCs w:val="28"/>
        </w:rPr>
        <w:t xml:space="preserve"> обратилась в суд с иском к </w:t>
      </w:r>
      <w:r w:rsidR="006305E2">
        <w:rPr>
          <w:sz w:val="28"/>
          <w:szCs w:val="28"/>
        </w:rPr>
        <w:t>Мажара А</w:t>
      </w:r>
      <w:r>
        <w:rPr>
          <w:sz w:val="28"/>
          <w:szCs w:val="28"/>
        </w:rPr>
        <w:t>.</w:t>
      </w:r>
      <w:r w:rsidR="006305E2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6305E2">
        <w:rPr>
          <w:sz w:val="28"/>
          <w:szCs w:val="28"/>
        </w:rPr>
        <w:t xml:space="preserve"> </w:t>
      </w:r>
      <w:r w:rsidRPr="00705963" w:rsidR="0066059D">
        <w:rPr>
          <w:bCs/>
          <w:sz w:val="28"/>
          <w:szCs w:val="28"/>
        </w:rPr>
        <w:t xml:space="preserve">о взыскании </w:t>
      </w:r>
      <w:r w:rsidRPr="00705963" w:rsidR="00E064D5">
        <w:rPr>
          <w:bCs/>
          <w:sz w:val="28"/>
          <w:szCs w:val="28"/>
        </w:rPr>
        <w:t>задолженности по оплате взносов на капитальный ремонт</w:t>
      </w:r>
      <w:r w:rsidRPr="00705963" w:rsidR="00F71B6A">
        <w:rPr>
          <w:bCs/>
          <w:sz w:val="28"/>
          <w:szCs w:val="28"/>
        </w:rPr>
        <w:t xml:space="preserve"> в размере </w:t>
      </w:r>
      <w:r w:rsidR="006305E2">
        <w:rPr>
          <w:bCs/>
          <w:sz w:val="28"/>
          <w:szCs w:val="28"/>
        </w:rPr>
        <w:t>10558</w:t>
      </w:r>
      <w:r w:rsidRPr="00705963" w:rsidR="00F71B6A">
        <w:rPr>
          <w:bCs/>
          <w:sz w:val="28"/>
          <w:szCs w:val="28"/>
        </w:rPr>
        <w:t>,</w:t>
      </w:r>
      <w:r w:rsidR="006305E2">
        <w:rPr>
          <w:bCs/>
          <w:sz w:val="28"/>
          <w:szCs w:val="28"/>
        </w:rPr>
        <w:t>50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E064D5">
        <w:rPr>
          <w:bCs/>
          <w:sz w:val="28"/>
          <w:szCs w:val="28"/>
        </w:rPr>
        <w:t xml:space="preserve">, а также </w:t>
      </w:r>
      <w:r w:rsidRPr="00705963" w:rsidR="00C73AAE">
        <w:rPr>
          <w:bCs/>
          <w:sz w:val="28"/>
          <w:szCs w:val="28"/>
        </w:rPr>
        <w:t>пени</w:t>
      </w:r>
      <w:r w:rsidRPr="00705963" w:rsidR="00F71B6A">
        <w:rPr>
          <w:bCs/>
          <w:sz w:val="28"/>
          <w:szCs w:val="28"/>
        </w:rPr>
        <w:t xml:space="preserve"> в размере </w:t>
      </w:r>
      <w:r w:rsidR="006305E2">
        <w:rPr>
          <w:bCs/>
          <w:sz w:val="28"/>
          <w:szCs w:val="28"/>
        </w:rPr>
        <w:t>1866</w:t>
      </w:r>
      <w:r w:rsidRPr="00705963" w:rsidR="00F71B6A">
        <w:rPr>
          <w:bCs/>
          <w:sz w:val="28"/>
          <w:szCs w:val="28"/>
        </w:rPr>
        <w:t>,</w:t>
      </w:r>
      <w:r w:rsidR="006305E2">
        <w:rPr>
          <w:bCs/>
          <w:sz w:val="28"/>
          <w:szCs w:val="28"/>
        </w:rPr>
        <w:t>38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C73AAE">
        <w:rPr>
          <w:bCs/>
          <w:sz w:val="28"/>
          <w:szCs w:val="28"/>
        </w:rPr>
        <w:t xml:space="preserve">, образовавшейся в связи с несвоевременной оплатой взносов </w:t>
      </w:r>
      <w:r w:rsidRPr="00705963" w:rsidR="0066059D">
        <w:rPr>
          <w:bCs/>
          <w:sz w:val="28"/>
          <w:szCs w:val="28"/>
        </w:rPr>
        <w:t xml:space="preserve">на капитальный </w:t>
      </w:r>
      <w:r w:rsidRPr="00705963" w:rsidR="0066059D">
        <w:rPr>
          <w:bCs/>
          <w:sz w:val="28"/>
          <w:szCs w:val="28"/>
        </w:rPr>
        <w:t>ремонт общего</w:t>
      </w:r>
      <w:r w:rsidRPr="00705963" w:rsidR="0066059D">
        <w:rPr>
          <w:bCs/>
          <w:sz w:val="28"/>
          <w:szCs w:val="28"/>
        </w:rPr>
        <w:t xml:space="preserve"> имущества многоквартирного дома по адресу: </w:t>
      </w:r>
      <w:r>
        <w:rPr>
          <w:sz w:val="28"/>
          <w:szCs w:val="28"/>
        </w:rPr>
        <w:t>«Данные изъяты»</w:t>
      </w:r>
      <w:r w:rsidRPr="00705963" w:rsidR="0066059D">
        <w:rPr>
          <w:bCs/>
          <w:sz w:val="28"/>
          <w:szCs w:val="28"/>
        </w:rPr>
        <w:t xml:space="preserve">, за период </w:t>
      </w:r>
      <w:r w:rsidRPr="00705963" w:rsidR="000E652A">
        <w:rPr>
          <w:bCs/>
          <w:sz w:val="28"/>
          <w:szCs w:val="28"/>
        </w:rPr>
        <w:t xml:space="preserve">с </w:t>
      </w:r>
      <w:r w:rsidR="006305E2">
        <w:rPr>
          <w:bCs/>
          <w:sz w:val="28"/>
          <w:szCs w:val="28"/>
        </w:rPr>
        <w:t xml:space="preserve">января </w:t>
      </w:r>
      <w:r w:rsidRPr="00705963" w:rsidR="008577CE">
        <w:rPr>
          <w:bCs/>
          <w:sz w:val="28"/>
          <w:szCs w:val="28"/>
        </w:rPr>
        <w:t>202</w:t>
      </w:r>
      <w:r w:rsidRPr="00705963" w:rsidR="00F71B6A">
        <w:rPr>
          <w:bCs/>
          <w:sz w:val="28"/>
          <w:szCs w:val="28"/>
        </w:rPr>
        <w:t>2</w:t>
      </w:r>
      <w:r w:rsidRPr="00705963" w:rsidR="0066059D">
        <w:rPr>
          <w:bCs/>
          <w:sz w:val="28"/>
          <w:szCs w:val="28"/>
        </w:rPr>
        <w:t xml:space="preserve"> года по </w:t>
      </w:r>
      <w:r w:rsidRPr="00705963" w:rsidR="00F71B6A">
        <w:rPr>
          <w:bCs/>
          <w:sz w:val="28"/>
          <w:szCs w:val="28"/>
        </w:rPr>
        <w:t>ию</w:t>
      </w:r>
      <w:r w:rsidR="006305E2">
        <w:rPr>
          <w:bCs/>
          <w:sz w:val="28"/>
          <w:szCs w:val="28"/>
        </w:rPr>
        <w:t>н</w:t>
      </w:r>
      <w:r w:rsidRPr="00705963" w:rsidR="00F71B6A">
        <w:rPr>
          <w:bCs/>
          <w:sz w:val="28"/>
          <w:szCs w:val="28"/>
        </w:rPr>
        <w:t xml:space="preserve">ь </w:t>
      </w:r>
      <w:r w:rsidRPr="00705963" w:rsidR="008577CE">
        <w:rPr>
          <w:bCs/>
          <w:sz w:val="28"/>
          <w:szCs w:val="28"/>
        </w:rPr>
        <w:t>2025</w:t>
      </w:r>
      <w:r w:rsidRPr="00705963" w:rsidR="0066059D">
        <w:rPr>
          <w:bCs/>
          <w:sz w:val="28"/>
          <w:szCs w:val="28"/>
        </w:rPr>
        <w:t xml:space="preserve"> года.</w:t>
      </w:r>
      <w:r w:rsidRPr="00705963" w:rsidR="008577CE">
        <w:rPr>
          <w:bCs/>
          <w:sz w:val="28"/>
          <w:szCs w:val="28"/>
        </w:rPr>
        <w:t xml:space="preserve"> Кроме того, истец просил</w:t>
      </w:r>
      <w:r w:rsidRPr="00705963" w:rsidR="008577CE">
        <w:rPr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Исковые требования мотивированы тем, что </w:t>
      </w:r>
      <w:r w:rsidR="006305E2">
        <w:rPr>
          <w:bCs/>
          <w:sz w:val="28"/>
          <w:szCs w:val="28"/>
        </w:rPr>
        <w:t>Мажара А.А.,</w:t>
      </w:r>
      <w:r w:rsidRPr="00705963" w:rsidR="000B521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являясь</w:t>
      </w:r>
      <w:r w:rsidRPr="00705963" w:rsidR="008577C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собственник</w:t>
      </w:r>
      <w:r w:rsidRPr="00705963" w:rsidR="008577CE">
        <w:rPr>
          <w:bCs/>
          <w:sz w:val="28"/>
          <w:szCs w:val="28"/>
        </w:rPr>
        <w:t>ом</w:t>
      </w:r>
      <w:r w:rsidRPr="00705963">
        <w:rPr>
          <w:bCs/>
          <w:sz w:val="28"/>
          <w:szCs w:val="28"/>
        </w:rPr>
        <w:t xml:space="preserve"> жилого помещения</w:t>
      </w:r>
      <w:r w:rsidRPr="00705963" w:rsidR="00CD7AC0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 xml:space="preserve">по адресу: </w:t>
      </w:r>
      <w:r w:rsidR="000D1316">
        <w:rPr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, общей площадью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 w:rsidR="00782945">
        <w:rPr>
          <w:bCs/>
          <w:sz w:val="28"/>
          <w:szCs w:val="28"/>
        </w:rPr>
        <w:t>кв.м</w:t>
      </w:r>
      <w:r w:rsidRPr="00705963">
        <w:rPr>
          <w:bCs/>
          <w:sz w:val="28"/>
          <w:szCs w:val="28"/>
        </w:rPr>
        <w:t xml:space="preserve">., </w:t>
      </w:r>
      <w:r w:rsidRPr="00705963" w:rsidR="00E064D5">
        <w:rPr>
          <w:bCs/>
          <w:sz w:val="28"/>
          <w:szCs w:val="28"/>
        </w:rPr>
        <w:t>несвоевременно производил</w:t>
      </w:r>
      <w:r w:rsidR="006305E2">
        <w:rPr>
          <w:bCs/>
          <w:sz w:val="28"/>
          <w:szCs w:val="28"/>
        </w:rPr>
        <w:t>а</w:t>
      </w:r>
      <w:r w:rsidRPr="00705963">
        <w:rPr>
          <w:bCs/>
          <w:sz w:val="28"/>
          <w:szCs w:val="28"/>
        </w:rPr>
        <w:t xml:space="preserve"> оплату взносов на капитальный ремонт, в </w:t>
      </w:r>
      <w:r w:rsidRPr="00705963">
        <w:rPr>
          <w:bCs/>
          <w:sz w:val="28"/>
          <w:szCs w:val="28"/>
        </w:rPr>
        <w:t>связи</w:t>
      </w:r>
      <w:r w:rsidRPr="00705963">
        <w:rPr>
          <w:bCs/>
          <w:sz w:val="28"/>
          <w:szCs w:val="28"/>
        </w:rPr>
        <w:t xml:space="preserve"> с чем образовалась задолженность в размере </w:t>
      </w:r>
      <w:r w:rsidR="006305E2">
        <w:rPr>
          <w:bCs/>
          <w:sz w:val="28"/>
          <w:szCs w:val="28"/>
        </w:rPr>
        <w:t>10558</w:t>
      </w:r>
      <w:r w:rsidRPr="00705963" w:rsidR="00E064D5">
        <w:rPr>
          <w:bCs/>
          <w:sz w:val="28"/>
          <w:szCs w:val="28"/>
        </w:rPr>
        <w:t>,</w:t>
      </w:r>
      <w:r w:rsidR="006305E2">
        <w:rPr>
          <w:bCs/>
          <w:sz w:val="28"/>
          <w:szCs w:val="28"/>
        </w:rPr>
        <w:t>50</w:t>
      </w:r>
      <w:r w:rsidRPr="00705963" w:rsidR="00E064D5">
        <w:rPr>
          <w:bCs/>
          <w:sz w:val="28"/>
          <w:szCs w:val="28"/>
        </w:rPr>
        <w:t xml:space="preserve"> рублей</w:t>
      </w:r>
      <w:r w:rsidRPr="00705963">
        <w:rPr>
          <w:bCs/>
          <w:sz w:val="28"/>
          <w:szCs w:val="28"/>
        </w:rPr>
        <w:t xml:space="preserve">. </w:t>
      </w:r>
      <w:r w:rsidRPr="00705963" w:rsidR="00E064D5">
        <w:rPr>
          <w:bCs/>
          <w:sz w:val="28"/>
          <w:szCs w:val="28"/>
        </w:rPr>
        <w:t>Кроме того,</w:t>
      </w:r>
      <w:r w:rsidRPr="00705963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="006305E2">
        <w:rPr>
          <w:bCs/>
          <w:sz w:val="28"/>
          <w:szCs w:val="28"/>
        </w:rPr>
        <w:t>1866</w:t>
      </w:r>
      <w:r w:rsidRPr="00705963" w:rsidR="00E064D5">
        <w:rPr>
          <w:bCs/>
          <w:sz w:val="28"/>
          <w:szCs w:val="28"/>
        </w:rPr>
        <w:t>,</w:t>
      </w:r>
      <w:r w:rsidR="006305E2">
        <w:rPr>
          <w:bCs/>
          <w:sz w:val="28"/>
          <w:szCs w:val="28"/>
        </w:rPr>
        <w:t>35</w:t>
      </w:r>
      <w:r w:rsidRPr="00705963">
        <w:rPr>
          <w:bCs/>
          <w:sz w:val="28"/>
          <w:szCs w:val="28"/>
        </w:rPr>
        <w:t xml:space="preserve"> рублей</w:t>
      </w:r>
      <w:r w:rsidRPr="00705963" w:rsidR="00E064D5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судебное заседание </w:t>
      </w:r>
      <w:r w:rsidRPr="00705963">
        <w:rPr>
          <w:bCs/>
          <w:sz w:val="28"/>
          <w:szCs w:val="28"/>
        </w:rPr>
        <w:t>представител</w:t>
      </w:r>
      <w:r w:rsidRPr="00705963" w:rsidR="00782945">
        <w:rPr>
          <w:bCs/>
          <w:sz w:val="28"/>
          <w:szCs w:val="28"/>
        </w:rPr>
        <w:t>ь</w:t>
      </w:r>
      <w:r w:rsidRPr="00705963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705963" w:rsidR="00782945">
        <w:rPr>
          <w:bCs/>
          <w:sz w:val="28"/>
          <w:szCs w:val="28"/>
        </w:rPr>
        <w:t xml:space="preserve">, указав о том, что </w:t>
      </w:r>
      <w:r w:rsidRPr="00705963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705963" w:rsidRPr="00705963" w:rsidP="00705963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05963">
        <w:rPr>
          <w:bCs/>
          <w:sz w:val="28"/>
          <w:szCs w:val="28"/>
        </w:rPr>
        <w:t xml:space="preserve">Ответчик </w:t>
      </w:r>
      <w:r w:rsidRPr="00705963" w:rsidR="00F71B6A">
        <w:rPr>
          <w:bCs/>
          <w:sz w:val="28"/>
          <w:szCs w:val="28"/>
        </w:rPr>
        <w:t>в судебное заседание не явился, о времени и месте рассмотрения дела уведомлен надлежащим образом,</w:t>
      </w:r>
      <w:r w:rsidRPr="00705963">
        <w:rPr>
          <w:sz w:val="28"/>
          <w:szCs w:val="28"/>
        </w:rPr>
        <w:t xml:space="preserve"> о причинах неявки </w:t>
      </w:r>
      <w:r w:rsidRPr="00705963">
        <w:rPr>
          <w:color w:val="000000"/>
          <w:sz w:val="28"/>
          <w:szCs w:val="28"/>
          <w:shd w:val="clear" w:color="auto" w:fill="FFFFFF"/>
        </w:rPr>
        <w:t>суду не сообщил.</w:t>
      </w:r>
    </w:p>
    <w:p w:rsidR="00705963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705963" w:rsidR="00BF2047">
        <w:rPr>
          <w:bCs/>
          <w:sz w:val="28"/>
          <w:szCs w:val="28"/>
        </w:rPr>
        <w:t xml:space="preserve">полагает возможным рассмотреть дело без участия </w:t>
      </w:r>
      <w:r w:rsidRPr="00705963">
        <w:rPr>
          <w:bCs/>
          <w:sz w:val="28"/>
          <w:szCs w:val="28"/>
        </w:rPr>
        <w:t>сторон</w:t>
      </w:r>
      <w:r w:rsidRPr="00705963" w:rsidR="00BF2047">
        <w:rPr>
          <w:bCs/>
          <w:sz w:val="28"/>
          <w:szCs w:val="28"/>
        </w:rPr>
        <w:t>.</w:t>
      </w:r>
    </w:p>
    <w:p w:rsidR="00705963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</w:t>
      </w:r>
      <w:r w:rsidRPr="00705963" w:rsidR="00BF2047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705963" w:rsidR="00782945">
        <w:rPr>
          <w:bCs/>
          <w:sz w:val="28"/>
          <w:szCs w:val="28"/>
        </w:rPr>
        <w:t xml:space="preserve">частичному </w:t>
      </w:r>
      <w:r w:rsidRPr="00705963" w:rsidR="00BF2047">
        <w:rPr>
          <w:bCs/>
          <w:sz w:val="28"/>
          <w:szCs w:val="28"/>
        </w:rPr>
        <w:t>удовлетворению по следующим основаниям.</w:t>
      </w:r>
    </w:p>
    <w:p w:rsidR="00FE2A70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</w:t>
      </w:r>
      <w:r w:rsidRPr="00705963">
        <w:rPr>
          <w:bCs/>
          <w:sz w:val="28"/>
          <w:szCs w:val="28"/>
        </w:rPr>
        <w:t>мущества, если иное не предусмотрено законом или договором.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статье 249 Граж</w:t>
      </w:r>
      <w:r w:rsidRPr="00705963">
        <w:rPr>
          <w:bCs/>
          <w:sz w:val="28"/>
          <w:szCs w:val="28"/>
        </w:rPr>
        <w:t>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</w:t>
      </w:r>
      <w:r w:rsidRPr="00705963">
        <w:rPr>
          <w:bCs/>
          <w:sz w:val="28"/>
          <w:szCs w:val="28"/>
        </w:rPr>
        <w:t>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Статьи 152, 153 Жилищного </w:t>
      </w:r>
      <w:r w:rsidRPr="00705963">
        <w:rPr>
          <w:bCs/>
          <w:sz w:val="28"/>
          <w:szCs w:val="28"/>
        </w:rPr>
        <w:t xml:space="preserve">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</w:t>
      </w:r>
      <w:r w:rsidRPr="00705963">
        <w:rPr>
          <w:bCs/>
          <w:sz w:val="28"/>
          <w:szCs w:val="28"/>
        </w:rPr>
        <w:t>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</w:t>
      </w:r>
      <w:r w:rsidRPr="00705963">
        <w:rPr>
          <w:bCs/>
          <w:sz w:val="28"/>
          <w:szCs w:val="28"/>
        </w:rPr>
        <w:t>ем Правительства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</w:t>
      </w:r>
      <w:r w:rsidRPr="00705963">
        <w:rPr>
          <w:bCs/>
          <w:sz w:val="28"/>
          <w:szCs w:val="28"/>
        </w:rPr>
        <w:t>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</w:t>
      </w:r>
      <w:r w:rsidRPr="00705963">
        <w:rPr>
          <w:bCs/>
          <w:sz w:val="28"/>
          <w:szCs w:val="28"/>
        </w:rPr>
        <w:t>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</w:t>
      </w:r>
      <w:r w:rsidRPr="00705963">
        <w:rPr>
          <w:bCs/>
          <w:sz w:val="28"/>
          <w:szCs w:val="28"/>
        </w:rPr>
        <w:t>и, собственниками помещений (статья 16 Правил N 491).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Кроме того, в соответствии с пунктом 12 Правил N 491 и ст</w:t>
      </w:r>
      <w:r w:rsidRPr="00705963">
        <w:rPr>
          <w:bCs/>
          <w:sz w:val="28"/>
          <w:szCs w:val="28"/>
        </w:rPr>
        <w:t xml:space="preserve">атьей 161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</w:t>
      </w:r>
      <w:r w:rsidRPr="00705963">
        <w:rPr>
          <w:bCs/>
          <w:sz w:val="28"/>
          <w:szCs w:val="28"/>
        </w:rPr>
        <w:t>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</w:t>
      </w:r>
      <w:r w:rsidRPr="00705963">
        <w:rPr>
          <w:bCs/>
          <w:sz w:val="28"/>
          <w:szCs w:val="28"/>
        </w:rPr>
        <w:t>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</w:t>
      </w:r>
      <w:r w:rsidRPr="00705963">
        <w:rPr>
          <w:bCs/>
          <w:sz w:val="28"/>
          <w:szCs w:val="28"/>
        </w:rPr>
        <w:t>онт жилого помещения, в том числе взносов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</w:t>
      </w:r>
      <w:r w:rsidRPr="00705963">
        <w:rPr>
          <w:bCs/>
          <w:sz w:val="28"/>
          <w:szCs w:val="28"/>
        </w:rPr>
        <w:t>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</w:t>
      </w:r>
      <w:r w:rsidRPr="00705963">
        <w:rPr>
          <w:bCs/>
          <w:sz w:val="28"/>
          <w:szCs w:val="28"/>
        </w:rPr>
        <w:t>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</w:t>
      </w:r>
      <w:r w:rsidRPr="00705963">
        <w:rPr>
          <w:bCs/>
          <w:sz w:val="28"/>
          <w:szCs w:val="28"/>
        </w:rPr>
        <w:t xml:space="preserve">ом доме, в большем размере.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1 статьи 171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</w:t>
      </w:r>
      <w:r w:rsidRPr="00705963">
        <w:rPr>
          <w:bCs/>
          <w:sz w:val="28"/>
          <w:szCs w:val="28"/>
        </w:rPr>
        <w:t xml:space="preserve">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3 с</w:t>
      </w:r>
      <w:r w:rsidRPr="00705963">
        <w:rPr>
          <w:bCs/>
          <w:sz w:val="28"/>
          <w:szCs w:val="28"/>
        </w:rPr>
        <w:t>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</w:t>
      </w:r>
      <w:r w:rsidRPr="00705963">
        <w:rPr>
          <w:bCs/>
          <w:sz w:val="28"/>
          <w:szCs w:val="28"/>
        </w:rPr>
        <w:t>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</w:t>
      </w:r>
      <w:r w:rsidRPr="00705963">
        <w:rPr>
          <w:bCs/>
          <w:sz w:val="28"/>
          <w:szCs w:val="28"/>
        </w:rPr>
        <w:t>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</w:t>
      </w:r>
      <w:r w:rsidRPr="00705963">
        <w:rPr>
          <w:bCs/>
          <w:sz w:val="28"/>
          <w:szCs w:val="28"/>
        </w:rPr>
        <w:t xml:space="preserve">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</w:t>
      </w:r>
      <w:r w:rsidRPr="00705963">
        <w:rPr>
          <w:bCs/>
          <w:sz w:val="28"/>
          <w:szCs w:val="28"/>
        </w:rPr>
        <w:t>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</w:t>
      </w:r>
      <w:r w:rsidRPr="00705963">
        <w:rPr>
          <w:bCs/>
          <w:sz w:val="28"/>
          <w:szCs w:val="28"/>
        </w:rPr>
        <w:t xml:space="preserve"> доме решением о </w:t>
      </w:r>
      <w:r w:rsidRPr="00705963">
        <w:rPr>
          <w:bCs/>
          <w:sz w:val="28"/>
          <w:szCs w:val="28"/>
        </w:rPr>
        <w:t>формировании фонда капитального ремонта (часть 5 статья 170 Жилищного кодекса Российской Федерации).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</w:t>
      </w:r>
      <w:r w:rsidRPr="00705963">
        <w:rPr>
          <w:bCs/>
          <w:sz w:val="28"/>
          <w:szCs w:val="28"/>
        </w:rPr>
        <w:t xml:space="preserve">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</w:t>
      </w:r>
      <w:r w:rsidRPr="00705963">
        <w:rPr>
          <w:bCs/>
          <w:sz w:val="28"/>
          <w:szCs w:val="28"/>
        </w:rPr>
        <w:t>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</w:t>
      </w:r>
      <w:r w:rsidRPr="00705963">
        <w:rPr>
          <w:bCs/>
          <w:sz w:val="28"/>
          <w:szCs w:val="28"/>
        </w:rPr>
        <w:t>бязан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 1</w:t>
      </w:r>
      <w:r w:rsidRPr="00705963">
        <w:rPr>
          <w:bCs/>
          <w:sz w:val="28"/>
          <w:szCs w:val="28"/>
        </w:rPr>
        <w:t>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</w:t>
      </w:r>
      <w:r w:rsidRPr="00705963">
        <w:rPr>
          <w:bCs/>
          <w:sz w:val="28"/>
          <w:szCs w:val="28"/>
        </w:rPr>
        <w:t>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</w:t>
      </w:r>
      <w:r w:rsidRPr="00705963">
        <w:rPr>
          <w:bCs/>
          <w:sz w:val="28"/>
          <w:szCs w:val="28"/>
        </w:rPr>
        <w:t>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</w:t>
      </w:r>
      <w:r w:rsidRPr="00705963">
        <w:rPr>
          <w:bCs/>
          <w:sz w:val="28"/>
          <w:szCs w:val="28"/>
        </w:rPr>
        <w:t>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</w:t>
      </w:r>
      <w:r w:rsidRPr="00705963">
        <w:rPr>
          <w:bCs/>
          <w:sz w:val="28"/>
          <w:szCs w:val="28"/>
        </w:rPr>
        <w:t xml:space="preserve">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</w:t>
      </w:r>
      <w:r w:rsidRPr="00705963">
        <w:rPr>
          <w:bCs/>
          <w:sz w:val="28"/>
          <w:szCs w:val="28"/>
        </w:rPr>
        <w:t>лучае несовременной оплаты – подлежит начислению пеня.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8A5B2F">
        <w:rPr>
          <w:bCs/>
          <w:sz w:val="28"/>
          <w:szCs w:val="28"/>
        </w:rPr>
        <w:t>Мажара А.А.</w:t>
      </w:r>
      <w:r w:rsidRPr="00705963" w:rsidR="002F1BFC">
        <w:rPr>
          <w:bCs/>
          <w:sz w:val="28"/>
          <w:szCs w:val="28"/>
        </w:rPr>
        <w:t xml:space="preserve"> явля</w:t>
      </w:r>
      <w:r w:rsidRPr="00705963" w:rsidR="00CD7AC0">
        <w:rPr>
          <w:bCs/>
          <w:sz w:val="28"/>
          <w:szCs w:val="28"/>
        </w:rPr>
        <w:t>е</w:t>
      </w:r>
      <w:r w:rsidRPr="00705963" w:rsidR="002F1BFC">
        <w:rPr>
          <w:bCs/>
          <w:sz w:val="28"/>
          <w:szCs w:val="28"/>
        </w:rPr>
        <w:t>тся собственник</w:t>
      </w:r>
      <w:r w:rsidRPr="00705963" w:rsidR="00CD7AC0">
        <w:rPr>
          <w:bCs/>
          <w:sz w:val="28"/>
          <w:szCs w:val="28"/>
        </w:rPr>
        <w:t>ом</w:t>
      </w:r>
      <w:r w:rsidRPr="00705963" w:rsidR="002F1BFC">
        <w:rPr>
          <w:bCs/>
          <w:sz w:val="28"/>
          <w:szCs w:val="28"/>
        </w:rPr>
        <w:t xml:space="preserve"> жилого помещения по адресу</w:t>
      </w:r>
      <w:r w:rsidR="000D1316">
        <w:rPr>
          <w:bCs/>
          <w:sz w:val="28"/>
          <w:szCs w:val="28"/>
        </w:rPr>
        <w:t xml:space="preserve"> </w:t>
      </w:r>
      <w:r w:rsidR="000D1316">
        <w:rPr>
          <w:sz w:val="28"/>
          <w:szCs w:val="28"/>
        </w:rPr>
        <w:t>«Данные изъяты»</w:t>
      </w:r>
      <w:r w:rsidRPr="00705963" w:rsidR="00705963">
        <w:rPr>
          <w:bCs/>
          <w:sz w:val="28"/>
          <w:szCs w:val="28"/>
        </w:rPr>
        <w:t>,</w:t>
      </w:r>
      <w:r w:rsidRPr="00705963" w:rsidR="002F1BFC">
        <w:rPr>
          <w:bCs/>
          <w:sz w:val="28"/>
          <w:szCs w:val="28"/>
        </w:rPr>
        <w:t xml:space="preserve"> общей площадью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 w:rsidR="002F1BFC">
        <w:rPr>
          <w:bCs/>
          <w:sz w:val="28"/>
          <w:szCs w:val="28"/>
        </w:rPr>
        <w:t>кв.м</w:t>
      </w:r>
      <w:r w:rsidRPr="00705963">
        <w:rPr>
          <w:bCs/>
          <w:sz w:val="28"/>
          <w:szCs w:val="28"/>
        </w:rPr>
        <w:t>.</w:t>
      </w:r>
      <w:r w:rsidRPr="00705963" w:rsidR="002F1BFC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Указанные обстоятельства не оспаривались ответчиком и подтверждаются выпиской из ЕГРН</w:t>
      </w:r>
      <w:r w:rsidRPr="00705963" w:rsidR="002F1BFC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постановлению администрации города Симферополя Республики Крым от 07.06.2016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 xml:space="preserve">собственники помещений многоквартирного дома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 xml:space="preserve">по адресу: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формируют фонд капитального ремонта на счет регионального оператора.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</w:t>
      </w:r>
      <w:r w:rsidRPr="00705963">
        <w:rPr>
          <w:bCs/>
          <w:sz w:val="28"/>
          <w:szCs w:val="28"/>
        </w:rPr>
        <w:t xml:space="preserve"> в 2016-20</w:t>
      </w:r>
      <w:r w:rsidRPr="00705963" w:rsidR="002F1BFC">
        <w:rPr>
          <w:bCs/>
          <w:sz w:val="28"/>
          <w:szCs w:val="28"/>
        </w:rPr>
        <w:t>20</w:t>
      </w:r>
      <w:r w:rsidRPr="00705963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</w:t>
      </w:r>
      <w:r w:rsidRPr="00705963">
        <w:rPr>
          <w:bCs/>
          <w:sz w:val="28"/>
          <w:szCs w:val="28"/>
        </w:rPr>
        <w:t>8, от 08</w:t>
      </w:r>
      <w:r w:rsidRPr="00705963" w:rsidR="003571AF">
        <w:rPr>
          <w:bCs/>
          <w:sz w:val="28"/>
          <w:szCs w:val="28"/>
        </w:rPr>
        <w:t>.11.2017  №5</w:t>
      </w:r>
      <w:r w:rsidRPr="00705963" w:rsidR="002F1BFC">
        <w:rPr>
          <w:bCs/>
          <w:sz w:val="28"/>
          <w:szCs w:val="28"/>
        </w:rPr>
        <w:t>84, от 28.09.2018 №472, от 30.09.2019 №568</w:t>
      </w:r>
      <w:r w:rsidRPr="00705963" w:rsidR="003571AF">
        <w:rPr>
          <w:bCs/>
          <w:sz w:val="28"/>
          <w:szCs w:val="28"/>
        </w:rPr>
        <w:t xml:space="preserve"> соответственно).</w:t>
      </w:r>
    </w:p>
    <w:p w:rsidR="002F1BFC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Pr="00705963">
        <w:rPr>
          <w:bCs/>
          <w:sz w:val="28"/>
          <w:szCs w:val="28"/>
        </w:rPr>
        <w:t>2021</w:t>
      </w:r>
      <w:r w:rsidRPr="00705963">
        <w:rPr>
          <w:bCs/>
          <w:sz w:val="28"/>
          <w:szCs w:val="28"/>
        </w:rPr>
        <w:t xml:space="preserve"> году установлен в </w:t>
      </w:r>
      <w:r w:rsidRPr="00705963">
        <w:rPr>
          <w:bCs/>
          <w:sz w:val="28"/>
          <w:szCs w:val="28"/>
        </w:rPr>
        <w:t>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</w:t>
      </w:r>
      <w:r w:rsidRPr="00705963">
        <w:rPr>
          <w:bCs/>
          <w:sz w:val="28"/>
          <w:szCs w:val="28"/>
        </w:rPr>
        <w:t xml:space="preserve">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</w:t>
      </w:r>
      <w:r w:rsidRPr="00705963">
        <w:rPr>
          <w:bCs/>
          <w:sz w:val="28"/>
          <w:szCs w:val="28"/>
        </w:rPr>
        <w:t>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</w:t>
      </w:r>
      <w:r w:rsidRPr="00705963">
        <w:rPr>
          <w:bCs/>
          <w:sz w:val="28"/>
          <w:szCs w:val="28"/>
        </w:rPr>
        <w:t>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постановления С</w:t>
      </w:r>
      <w:r w:rsidRPr="00705963">
        <w:rPr>
          <w:bCs/>
          <w:sz w:val="28"/>
          <w:szCs w:val="28"/>
        </w:rPr>
        <w:t>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</w:t>
      </w:r>
      <w:r w:rsidRPr="00705963">
        <w:rPr>
          <w:bCs/>
          <w:sz w:val="28"/>
          <w:szCs w:val="28"/>
        </w:rPr>
        <w:t>атный метр общей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постановлением Совета Министров Республики Крым от 07.10.2024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</w:t>
      </w:r>
      <w:r w:rsidRPr="00705963">
        <w:rPr>
          <w:bCs/>
          <w:sz w:val="28"/>
          <w:szCs w:val="28"/>
        </w:rPr>
        <w:t>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</w:t>
      </w:r>
      <w:r w:rsidRPr="00705963">
        <w:rPr>
          <w:bCs/>
          <w:sz w:val="28"/>
          <w:szCs w:val="28"/>
        </w:rPr>
        <w:t xml:space="preserve">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</w:t>
      </w:r>
      <w:r w:rsidRPr="00705963">
        <w:rPr>
          <w:bCs/>
          <w:sz w:val="28"/>
          <w:szCs w:val="28"/>
        </w:rPr>
        <w:t xml:space="preserve">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представленных в материалы дела истцом расчетов следует, что задолженность от</w:t>
      </w:r>
      <w:r w:rsidRPr="00705963">
        <w:rPr>
          <w:bCs/>
          <w:sz w:val="28"/>
          <w:szCs w:val="28"/>
        </w:rPr>
        <w:t xml:space="preserve">ветчика по оплате взносов на капитальный ремонт за период с </w:t>
      </w:r>
      <w:r w:rsidR="000D1316">
        <w:rPr>
          <w:sz w:val="28"/>
          <w:szCs w:val="28"/>
        </w:rPr>
        <w:t>«Данные изъяты»</w:t>
      </w:r>
      <w:r w:rsidR="000D1316">
        <w:rPr>
          <w:sz w:val="28"/>
          <w:szCs w:val="28"/>
        </w:rPr>
        <w:t xml:space="preserve"> </w:t>
      </w:r>
      <w:r w:rsidR="00A72E06">
        <w:rPr>
          <w:bCs/>
          <w:sz w:val="28"/>
          <w:szCs w:val="28"/>
        </w:rPr>
        <w:t xml:space="preserve">года </w:t>
      </w:r>
      <w:r w:rsidRPr="00705963">
        <w:rPr>
          <w:bCs/>
          <w:sz w:val="28"/>
          <w:szCs w:val="28"/>
        </w:rPr>
        <w:t xml:space="preserve">составляет </w:t>
      </w:r>
      <w:r w:rsidR="00A72E06">
        <w:rPr>
          <w:bCs/>
          <w:sz w:val="28"/>
          <w:szCs w:val="28"/>
        </w:rPr>
        <w:t>10558</w:t>
      </w:r>
      <w:r w:rsidRPr="00705963">
        <w:rPr>
          <w:bCs/>
          <w:sz w:val="28"/>
          <w:szCs w:val="28"/>
        </w:rPr>
        <w:t>,</w:t>
      </w:r>
      <w:r w:rsidR="00A72E06">
        <w:rPr>
          <w:bCs/>
          <w:sz w:val="28"/>
          <w:szCs w:val="28"/>
        </w:rPr>
        <w:t>50</w:t>
      </w:r>
      <w:r w:rsidRPr="00705963">
        <w:rPr>
          <w:bCs/>
          <w:sz w:val="28"/>
          <w:szCs w:val="28"/>
        </w:rPr>
        <w:t xml:space="preserve"> рублей, пени в сумме </w:t>
      </w:r>
      <w:r w:rsidR="00A72E06">
        <w:rPr>
          <w:bCs/>
          <w:sz w:val="28"/>
          <w:szCs w:val="28"/>
        </w:rPr>
        <w:t>1866</w:t>
      </w:r>
      <w:r w:rsidRPr="00705963">
        <w:rPr>
          <w:bCs/>
          <w:sz w:val="28"/>
          <w:szCs w:val="28"/>
        </w:rPr>
        <w:t>,</w:t>
      </w:r>
      <w:r w:rsidR="00A72E06">
        <w:rPr>
          <w:bCs/>
          <w:sz w:val="28"/>
          <w:szCs w:val="28"/>
        </w:rPr>
        <w:t>35</w:t>
      </w:r>
      <w:r w:rsidRPr="00705963">
        <w:rPr>
          <w:bCs/>
          <w:sz w:val="28"/>
          <w:szCs w:val="28"/>
        </w:rPr>
        <w:t xml:space="preserve"> рублей.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Взносы на капитальный ремонт начислены согласно указанны</w:t>
      </w:r>
      <w:r w:rsidR="00A72E06">
        <w:rPr>
          <w:bCs/>
          <w:sz w:val="28"/>
          <w:szCs w:val="28"/>
        </w:rPr>
        <w:t>м</w:t>
      </w:r>
      <w:r w:rsidRPr="00705963">
        <w:rPr>
          <w:bCs/>
          <w:sz w:val="28"/>
          <w:szCs w:val="28"/>
        </w:rPr>
        <w:t xml:space="preserve"> выше Постановлени</w:t>
      </w:r>
      <w:r w:rsidR="00A72E06">
        <w:rPr>
          <w:bCs/>
          <w:sz w:val="28"/>
          <w:szCs w:val="28"/>
        </w:rPr>
        <w:t>ям</w:t>
      </w:r>
      <w:r w:rsidRPr="00705963">
        <w:rPr>
          <w:bCs/>
          <w:sz w:val="28"/>
          <w:szCs w:val="28"/>
        </w:rPr>
        <w:t xml:space="preserve"> Совета Министров Республик</w:t>
      </w:r>
      <w:r w:rsidRPr="00705963">
        <w:rPr>
          <w:bCs/>
          <w:sz w:val="28"/>
          <w:szCs w:val="28"/>
        </w:rPr>
        <w:t>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Доказательс</w:t>
      </w:r>
      <w:r w:rsidRPr="00705963">
        <w:rPr>
          <w:bCs/>
          <w:sz w:val="28"/>
          <w:szCs w:val="28"/>
        </w:rPr>
        <w:t xml:space="preserve">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 их сист</w:t>
      </w:r>
      <w:r w:rsidRPr="00705963">
        <w:rPr>
          <w:bCs/>
          <w:sz w:val="28"/>
          <w:szCs w:val="28"/>
        </w:rPr>
        <w:t>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в пользу истца суммы задолженности.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 учетом изложенного</w:t>
      </w:r>
      <w:r w:rsidR="00796840">
        <w:rPr>
          <w:bCs/>
          <w:sz w:val="28"/>
          <w:szCs w:val="28"/>
        </w:rPr>
        <w:t>,</w:t>
      </w:r>
      <w:r w:rsidRPr="00705963">
        <w:rPr>
          <w:bCs/>
          <w:sz w:val="28"/>
          <w:szCs w:val="28"/>
        </w:rPr>
        <w:t xml:space="preserve"> с ответчика в пользу истца подлежит взысканию задолженность по плате взносов за капитальный ремонт за период с </w:t>
      </w:r>
      <w:r w:rsidR="000D1316">
        <w:rPr>
          <w:sz w:val="28"/>
          <w:szCs w:val="28"/>
        </w:rPr>
        <w:t>«Данные изъяты»</w:t>
      </w:r>
      <w:r w:rsidRPr="00E537A5">
        <w:rPr>
          <w:bCs/>
          <w:sz w:val="28"/>
          <w:szCs w:val="28"/>
        </w:rPr>
        <w:t xml:space="preserve"> </w:t>
      </w:r>
      <w:r w:rsidRPr="00E537A5" w:rsidR="00A72E06">
        <w:rPr>
          <w:bCs/>
          <w:sz w:val="28"/>
          <w:szCs w:val="28"/>
        </w:rPr>
        <w:t xml:space="preserve">года </w:t>
      </w:r>
      <w:r w:rsidRPr="00E537A5">
        <w:rPr>
          <w:bCs/>
          <w:sz w:val="28"/>
          <w:szCs w:val="28"/>
        </w:rPr>
        <w:t xml:space="preserve">в размере </w:t>
      </w:r>
      <w:r w:rsidRPr="00E537A5" w:rsidR="00A72E06">
        <w:rPr>
          <w:bCs/>
          <w:sz w:val="28"/>
          <w:szCs w:val="28"/>
        </w:rPr>
        <w:t>10558</w:t>
      </w:r>
      <w:r w:rsidRPr="00E537A5">
        <w:rPr>
          <w:bCs/>
          <w:sz w:val="28"/>
          <w:szCs w:val="28"/>
        </w:rPr>
        <w:t>,</w:t>
      </w:r>
      <w:r w:rsidRPr="00E537A5" w:rsidR="00A72E06">
        <w:rPr>
          <w:bCs/>
          <w:sz w:val="28"/>
          <w:szCs w:val="28"/>
        </w:rPr>
        <w:t>50</w:t>
      </w:r>
      <w:r w:rsidRPr="00E537A5">
        <w:rPr>
          <w:bCs/>
          <w:sz w:val="28"/>
          <w:szCs w:val="28"/>
        </w:rPr>
        <w:t xml:space="preserve"> рублей.</w:t>
      </w:r>
      <w:r w:rsidRPr="00705963">
        <w:rPr>
          <w:bCs/>
          <w:sz w:val="28"/>
          <w:szCs w:val="28"/>
        </w:rPr>
        <w:t xml:space="preserve"> </w:t>
      </w:r>
    </w:p>
    <w:p w:rsidR="00AE0BE1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части взыскания пени за несвоевременную уплату взносов на капитальный ремонт </w:t>
      </w:r>
      <w:r w:rsidRPr="00705963">
        <w:rPr>
          <w:bCs/>
          <w:sz w:val="28"/>
          <w:szCs w:val="28"/>
        </w:rPr>
        <w:t>суд указывает следующее.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Истцом к взысканию заявлена сумма пени в размере </w:t>
      </w:r>
      <w:r w:rsidR="00796840">
        <w:rPr>
          <w:bCs/>
          <w:sz w:val="28"/>
          <w:szCs w:val="28"/>
        </w:rPr>
        <w:t>1866</w:t>
      </w:r>
      <w:r w:rsidRPr="00705963" w:rsidR="00105481">
        <w:rPr>
          <w:bCs/>
          <w:sz w:val="28"/>
          <w:szCs w:val="28"/>
        </w:rPr>
        <w:t>,</w:t>
      </w:r>
      <w:r w:rsidR="00796840">
        <w:rPr>
          <w:bCs/>
          <w:sz w:val="28"/>
          <w:szCs w:val="28"/>
        </w:rPr>
        <w:t>38</w:t>
      </w:r>
      <w:r w:rsidRPr="00705963">
        <w:rPr>
          <w:bCs/>
          <w:sz w:val="28"/>
          <w:szCs w:val="28"/>
        </w:rPr>
        <w:t xml:space="preserve"> р</w:t>
      </w:r>
      <w:r w:rsidRPr="00705963">
        <w:rPr>
          <w:bCs/>
          <w:sz w:val="28"/>
          <w:szCs w:val="28"/>
        </w:rPr>
        <w:t xml:space="preserve">ублей. </w:t>
      </w:r>
      <w:r w:rsidRPr="00705963" w:rsidR="00137A5A">
        <w:rPr>
          <w:bCs/>
          <w:sz w:val="28"/>
          <w:szCs w:val="28"/>
        </w:rPr>
        <w:t>При этом, в</w:t>
      </w:r>
      <w:r w:rsidRPr="00705963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Предоставленная суду возможность снизить размер неустойки</w:t>
      </w:r>
      <w:r w:rsidRPr="00705963">
        <w:rPr>
          <w:bCs/>
          <w:sz w:val="28"/>
          <w:szCs w:val="28"/>
        </w:rPr>
        <w:t xml:space="preserve">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</w:t>
      </w:r>
      <w:r w:rsidRPr="00705963">
        <w:rPr>
          <w:bCs/>
          <w:sz w:val="28"/>
          <w:szCs w:val="28"/>
        </w:rPr>
        <w:t>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следует из разъяснений, содержащихся в пункте 78 постановления </w:t>
      </w:r>
      <w:r w:rsidRPr="00705963">
        <w:rPr>
          <w:bCs/>
          <w:sz w:val="28"/>
          <w:szCs w:val="28"/>
        </w:rPr>
        <w:t>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</w:t>
      </w:r>
      <w:r w:rsidRPr="00705963">
        <w:rPr>
          <w:bCs/>
          <w:sz w:val="28"/>
          <w:szCs w:val="28"/>
        </w:rPr>
        <w:t>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является</w:t>
      </w:r>
      <w:r w:rsidRPr="00705963">
        <w:rPr>
          <w:bCs/>
          <w:sz w:val="28"/>
          <w:szCs w:val="28"/>
        </w:rPr>
        <w:t xml:space="preserve"> мерой, направленной на стимулирование исполнения обязательства.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</w:t>
      </w:r>
      <w:r w:rsidRPr="00705963">
        <w:rPr>
          <w:bCs/>
          <w:sz w:val="28"/>
          <w:szCs w:val="28"/>
        </w:rPr>
        <w:t>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Наличие осн</w:t>
      </w:r>
      <w:r w:rsidRPr="00705963">
        <w:rPr>
          <w:bCs/>
          <w:sz w:val="28"/>
          <w:szCs w:val="28"/>
        </w:rPr>
        <w:t>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Таковыми могут являться, длительность срок</w:t>
      </w:r>
      <w:r w:rsidRPr="00705963">
        <w:rPr>
          <w:bCs/>
          <w:sz w:val="28"/>
          <w:szCs w:val="28"/>
        </w:rPr>
        <w:t>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Под соразмерностью суммы неустойки последствиям н</w:t>
      </w:r>
      <w:r w:rsidRPr="00705963">
        <w:rPr>
          <w:bCs/>
          <w:sz w:val="28"/>
          <w:szCs w:val="28"/>
        </w:rPr>
        <w:t>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705963" w:rsidR="00D50BD6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>, компенсационную природу неустойк</w:t>
      </w:r>
      <w:r w:rsidRPr="00705963">
        <w:rPr>
          <w:bCs/>
          <w:sz w:val="28"/>
          <w:szCs w:val="28"/>
        </w:rPr>
        <w:t xml:space="preserve">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</w:t>
      </w:r>
      <w:r w:rsidRPr="00705963">
        <w:rPr>
          <w:bCs/>
          <w:sz w:val="28"/>
          <w:szCs w:val="28"/>
        </w:rPr>
        <w:t xml:space="preserve">Федерации размер пени, подлежащей взысканию с </w:t>
      </w:r>
      <w:r w:rsidRPr="00705963" w:rsidR="004D06CC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 xml:space="preserve">, и взыскать пеню в размере </w:t>
      </w:r>
      <w:r w:rsidRPr="00705963" w:rsidR="00705963">
        <w:rPr>
          <w:bCs/>
          <w:sz w:val="28"/>
          <w:szCs w:val="28"/>
        </w:rPr>
        <w:t>1</w:t>
      </w:r>
      <w:r w:rsidRPr="00705963" w:rsidR="00D50BD6">
        <w:rPr>
          <w:bCs/>
          <w:sz w:val="28"/>
          <w:szCs w:val="28"/>
        </w:rPr>
        <w:t>00</w:t>
      </w:r>
      <w:r w:rsidRPr="00705963">
        <w:rPr>
          <w:bCs/>
          <w:sz w:val="28"/>
          <w:szCs w:val="28"/>
        </w:rPr>
        <w:t xml:space="preserve"> рублей.</w:t>
      </w:r>
      <w:r w:rsidRPr="00705963" w:rsidR="00137A5A">
        <w:rPr>
          <w:bCs/>
          <w:sz w:val="28"/>
          <w:szCs w:val="28"/>
        </w:rPr>
        <w:t xml:space="preserve"> </w:t>
      </w:r>
      <w:r w:rsidRPr="00705963" w:rsidR="008E6CFC">
        <w:rPr>
          <w:bCs/>
          <w:sz w:val="28"/>
          <w:szCs w:val="28"/>
        </w:rPr>
        <w:t>Учитывая вышеизложенные правовые нормы</w:t>
      </w:r>
      <w:r w:rsidRPr="00705963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705963">
        <w:rPr>
          <w:bCs/>
          <w:sz w:val="28"/>
          <w:szCs w:val="28"/>
        </w:rPr>
        <w:t xml:space="preserve"> </w:t>
      </w:r>
    </w:p>
    <w:p w:rsidR="00FE2A70" w:rsidRPr="00705963" w:rsidP="00680E95">
      <w:pPr>
        <w:ind w:right="-45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             </w:t>
      </w:r>
      <w:r w:rsidRPr="00705963">
        <w:rPr>
          <w:bCs/>
          <w:sz w:val="28"/>
          <w:szCs w:val="28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705963" w:rsidR="00137A5A">
        <w:rPr>
          <w:bCs/>
          <w:sz w:val="28"/>
          <w:szCs w:val="28"/>
        </w:rPr>
        <w:t xml:space="preserve">частичному </w:t>
      </w:r>
      <w:r w:rsidRPr="00705963">
        <w:rPr>
          <w:bCs/>
          <w:sz w:val="28"/>
          <w:szCs w:val="28"/>
        </w:rPr>
        <w:t>удовлетворению.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</w:t>
      </w:r>
      <w:r w:rsidRPr="00705963">
        <w:rPr>
          <w:bCs/>
          <w:sz w:val="28"/>
          <w:szCs w:val="28"/>
        </w:rPr>
        <w:t>ды состоят из государственной пошлины и издержек, связанных с рассмотрением дела.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</w:t>
      </w:r>
      <w:r w:rsidRPr="00705963">
        <w:rPr>
          <w:bCs/>
          <w:sz w:val="28"/>
          <w:szCs w:val="28"/>
        </w:rPr>
        <w:t xml:space="preserve">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</w:t>
      </w:r>
      <w:r w:rsidRPr="00705963">
        <w:rPr>
          <w:bCs/>
          <w:sz w:val="28"/>
          <w:szCs w:val="28"/>
        </w:rPr>
        <w:t>указанные в настоящей статье судебные расходы присуждаются истцу пропорцио</w:t>
      </w:r>
      <w:r w:rsidRPr="00705963">
        <w:rPr>
          <w:bCs/>
          <w:sz w:val="28"/>
          <w:szCs w:val="28"/>
        </w:rPr>
        <w:t>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E2A70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изложенного, руководствуясь статьями 194-199, 321 Гражданского процессуального кодекса Российской Феде</w:t>
      </w:r>
      <w:r w:rsidRPr="00705963">
        <w:rPr>
          <w:bCs/>
          <w:sz w:val="28"/>
          <w:szCs w:val="28"/>
        </w:rPr>
        <w:t xml:space="preserve">рации, суд – </w:t>
      </w:r>
    </w:p>
    <w:p w:rsidR="00FE2A70" w:rsidRPr="00705963" w:rsidP="00FE2A70">
      <w:pPr>
        <w:ind w:right="-45"/>
        <w:jc w:val="center"/>
        <w:rPr>
          <w:sz w:val="28"/>
          <w:szCs w:val="28"/>
        </w:rPr>
      </w:pPr>
      <w:r w:rsidRPr="00705963">
        <w:rPr>
          <w:sz w:val="28"/>
          <w:szCs w:val="28"/>
        </w:rPr>
        <w:t>РЕШИЛ:</w:t>
      </w:r>
    </w:p>
    <w:p w:rsidR="00FE577C" w:rsidRPr="0015624C" w:rsidP="00FE577C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0D1316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>
        <w:rPr>
          <w:sz w:val="28"/>
          <w:szCs w:val="28"/>
        </w:rPr>
        <w:t>Мажара</w:t>
      </w:r>
      <w:r>
        <w:rPr>
          <w:sz w:val="28"/>
          <w:szCs w:val="28"/>
        </w:rPr>
        <w:t xml:space="preserve"> 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</w:t>
      </w:r>
      <w:r w:rsidRPr="0015624C">
        <w:rPr>
          <w:sz w:val="28"/>
          <w:szCs w:val="28"/>
        </w:rPr>
        <w:t>м доме – удовлетворить частично.</w:t>
      </w:r>
    </w:p>
    <w:p w:rsidR="00FE577C" w:rsidP="00FE577C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>
        <w:rPr>
          <w:bCs/>
          <w:sz w:val="28"/>
          <w:szCs w:val="28"/>
        </w:rPr>
        <w:t>с</w:t>
      </w:r>
      <w:r w:rsidRPr="0015624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Мажара</w:t>
      </w:r>
      <w:r>
        <w:rPr>
          <w:sz w:val="28"/>
          <w:szCs w:val="28"/>
        </w:rPr>
        <w:t xml:space="preserve"> А</w:t>
      </w:r>
      <w:r w:rsidR="000D1316">
        <w:rPr>
          <w:sz w:val="28"/>
          <w:szCs w:val="28"/>
        </w:rPr>
        <w:t>. А.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(ИНН </w:t>
      </w:r>
      <w:r w:rsidR="000D1316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в пользу </w:t>
      </w:r>
      <w:r w:rsidR="000D1316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0D1316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задолженность по оплате взносов на ка</w:t>
      </w:r>
      <w:r>
        <w:rPr>
          <w:bCs/>
          <w:sz w:val="28"/>
          <w:szCs w:val="28"/>
        </w:rPr>
        <w:t xml:space="preserve">питальный ремонт общего имущества многоквартирного дома, расположенного по адресу: </w:t>
      </w:r>
      <w:r w:rsidR="000D1316">
        <w:rPr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, за период с января 2022 года по июнь 2025 года </w:t>
      </w:r>
      <w:r>
        <w:rPr>
          <w:sz w:val="28"/>
          <w:szCs w:val="28"/>
        </w:rPr>
        <w:t xml:space="preserve">в размере 10 558 (десять тысяч пятьсот пятьдесят восемь) рублей 50 </w:t>
      </w:r>
      <w:r>
        <w:rPr>
          <w:sz w:val="28"/>
          <w:szCs w:val="28"/>
        </w:rPr>
        <w:t xml:space="preserve">копеек, пеню в размере 100 (сто) рублей 00 копеек. </w:t>
      </w:r>
    </w:p>
    <w:p w:rsidR="00FE577C" w:rsidP="00FE577C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FE577C" w:rsidP="00FE577C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Мажара 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D13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(ИНН </w:t>
      </w:r>
      <w:r w:rsidR="000D1316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="000D1316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F71B6A" w:rsidRPr="00705963" w:rsidP="00F71B6A">
      <w:pPr>
        <w:ind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Лица, участвующие в деле</w:t>
      </w:r>
      <w:r w:rsidRPr="00705963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Лица, участвующие в деле, их представители, не присутствовав</w:t>
      </w:r>
      <w:r w:rsidRPr="00705963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Мировой судья составляет мотивированное решение суда в течение десяти дней со дня посту</w:t>
      </w:r>
      <w:r w:rsidRPr="00705963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№16 Центрального </w:t>
      </w:r>
      <w:r w:rsidRPr="00705963">
        <w:rPr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Мировой судья                                                         К.Ю. Ильгова</w:t>
      </w:r>
    </w:p>
    <w:p w:rsidR="005C3F7D" w:rsidP="00F71B6A">
      <w:pPr>
        <w:ind w:firstLine="851"/>
        <w:rPr>
          <w:sz w:val="28"/>
          <w:szCs w:val="28"/>
        </w:rPr>
      </w:pP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Мот</w:t>
      </w:r>
      <w:r w:rsidRPr="00705963">
        <w:rPr>
          <w:sz w:val="28"/>
          <w:szCs w:val="28"/>
        </w:rPr>
        <w:t xml:space="preserve">ивированное решение изготовлено </w:t>
      </w:r>
      <w:r w:rsidR="002B20A4">
        <w:rPr>
          <w:sz w:val="28"/>
          <w:szCs w:val="28"/>
        </w:rPr>
        <w:t>19</w:t>
      </w:r>
      <w:r w:rsidRPr="00705963">
        <w:rPr>
          <w:sz w:val="28"/>
          <w:szCs w:val="28"/>
        </w:rPr>
        <w:t>.</w:t>
      </w:r>
      <w:r w:rsidR="002B20A4">
        <w:rPr>
          <w:sz w:val="28"/>
          <w:szCs w:val="28"/>
        </w:rPr>
        <w:t>01</w:t>
      </w:r>
      <w:r w:rsidRPr="00705963">
        <w:rPr>
          <w:sz w:val="28"/>
          <w:szCs w:val="28"/>
        </w:rPr>
        <w:t>.202</w:t>
      </w:r>
      <w:r w:rsidR="002B20A4">
        <w:rPr>
          <w:sz w:val="28"/>
          <w:szCs w:val="28"/>
        </w:rPr>
        <w:t>6</w:t>
      </w:r>
      <w:r w:rsidRPr="00705963">
        <w:rPr>
          <w:sz w:val="28"/>
          <w:szCs w:val="28"/>
        </w:rPr>
        <w:t>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16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D1316"/>
    <w:rsid w:val="000E652A"/>
    <w:rsid w:val="00105481"/>
    <w:rsid w:val="00137A5A"/>
    <w:rsid w:val="0015624C"/>
    <w:rsid w:val="0016140A"/>
    <w:rsid w:val="001676CD"/>
    <w:rsid w:val="002130F0"/>
    <w:rsid w:val="002B20A4"/>
    <w:rsid w:val="002C5A43"/>
    <w:rsid w:val="002F1BFC"/>
    <w:rsid w:val="002F526D"/>
    <w:rsid w:val="0030303F"/>
    <w:rsid w:val="00326552"/>
    <w:rsid w:val="0032751D"/>
    <w:rsid w:val="00340A67"/>
    <w:rsid w:val="00347E25"/>
    <w:rsid w:val="003571AF"/>
    <w:rsid w:val="003A430D"/>
    <w:rsid w:val="00464A42"/>
    <w:rsid w:val="004A38B1"/>
    <w:rsid w:val="004A6303"/>
    <w:rsid w:val="004C164E"/>
    <w:rsid w:val="004D06CC"/>
    <w:rsid w:val="004E2D83"/>
    <w:rsid w:val="0052294B"/>
    <w:rsid w:val="00577C2D"/>
    <w:rsid w:val="005C3F7D"/>
    <w:rsid w:val="006305E2"/>
    <w:rsid w:val="0066059D"/>
    <w:rsid w:val="00680E95"/>
    <w:rsid w:val="00705963"/>
    <w:rsid w:val="0072002F"/>
    <w:rsid w:val="00782945"/>
    <w:rsid w:val="00796840"/>
    <w:rsid w:val="0080054F"/>
    <w:rsid w:val="008167D5"/>
    <w:rsid w:val="00820DB3"/>
    <w:rsid w:val="008577CE"/>
    <w:rsid w:val="008A5B2F"/>
    <w:rsid w:val="008E6CFC"/>
    <w:rsid w:val="008E7D9B"/>
    <w:rsid w:val="00940545"/>
    <w:rsid w:val="009A238A"/>
    <w:rsid w:val="009E1C23"/>
    <w:rsid w:val="00A72E06"/>
    <w:rsid w:val="00AE0BE1"/>
    <w:rsid w:val="00BD3C74"/>
    <w:rsid w:val="00BF2047"/>
    <w:rsid w:val="00C545F8"/>
    <w:rsid w:val="00C63B06"/>
    <w:rsid w:val="00C73AAE"/>
    <w:rsid w:val="00CD7AC0"/>
    <w:rsid w:val="00D50BD6"/>
    <w:rsid w:val="00D5281A"/>
    <w:rsid w:val="00D62A93"/>
    <w:rsid w:val="00DD65C7"/>
    <w:rsid w:val="00E064D5"/>
    <w:rsid w:val="00E31B23"/>
    <w:rsid w:val="00E3403F"/>
    <w:rsid w:val="00E537A5"/>
    <w:rsid w:val="00E62245"/>
    <w:rsid w:val="00EC0D5E"/>
    <w:rsid w:val="00F143FA"/>
    <w:rsid w:val="00F25BD1"/>
    <w:rsid w:val="00F43F4C"/>
    <w:rsid w:val="00F71B6A"/>
    <w:rsid w:val="00F76C6E"/>
    <w:rsid w:val="00FA1857"/>
    <w:rsid w:val="00FC7D04"/>
    <w:rsid w:val="00FE2A70"/>
    <w:rsid w:val="00FE57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058E-65AF-46F8-B509-2F13C20E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