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</w:t>
      </w:r>
      <w:r w:rsidR="00D60AB9">
        <w:rPr>
          <w:sz w:val="27"/>
          <w:szCs w:val="27"/>
        </w:rPr>
        <w:t>0004</w:t>
      </w:r>
      <w:r w:rsidRPr="008F617D">
        <w:rPr>
          <w:sz w:val="27"/>
          <w:szCs w:val="27"/>
        </w:rPr>
        <w:t>/17/20</w:t>
      </w:r>
      <w:r w:rsidR="00D60AB9">
        <w:rPr>
          <w:sz w:val="27"/>
          <w:szCs w:val="27"/>
        </w:rPr>
        <w:t>26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14 января 2026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60AB9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</w:t>
      </w:r>
      <w:r w:rsidRPr="008F617D">
        <w:rPr>
          <w:sz w:val="27"/>
          <w:szCs w:val="27"/>
        </w:rPr>
        <w:t xml:space="preserve">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263F85">
        <w:rPr>
          <w:sz w:val="27"/>
          <w:szCs w:val="27"/>
        </w:rPr>
        <w:t>«данные изъяты»</w:t>
      </w:r>
      <w:r w:rsidRPr="008F617D">
        <w:rPr>
          <w:sz w:val="27"/>
          <w:szCs w:val="27"/>
        </w:rPr>
        <w:t xml:space="preserve">» к </w:t>
      </w:r>
      <w:r w:rsidR="00D60AB9">
        <w:rPr>
          <w:sz w:val="27"/>
          <w:szCs w:val="27"/>
        </w:rPr>
        <w:t>Ролиной</w:t>
      </w:r>
      <w:r w:rsidR="00D60AB9">
        <w:rPr>
          <w:sz w:val="27"/>
          <w:szCs w:val="27"/>
        </w:rPr>
        <w:t xml:space="preserve"> </w:t>
      </w:r>
      <w:r w:rsidR="00263F85">
        <w:rPr>
          <w:sz w:val="27"/>
          <w:szCs w:val="27"/>
        </w:rPr>
        <w:t>Л.С.</w:t>
      </w:r>
      <w:r w:rsidRPr="008F617D" w:rsidR="0034748A">
        <w:rPr>
          <w:sz w:val="27"/>
          <w:szCs w:val="27"/>
        </w:rPr>
        <w:t xml:space="preserve"> 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8F617D">
        <w:rPr>
          <w:bCs/>
          <w:sz w:val="27"/>
          <w:szCs w:val="27"/>
        </w:rPr>
        <w:t xml:space="preserve">, 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Иск </w:t>
      </w:r>
      <w:r w:rsidRPr="008F617D" w:rsidR="008E6BE8">
        <w:rPr>
          <w:sz w:val="27"/>
          <w:szCs w:val="27"/>
        </w:rPr>
        <w:t>Некоммерческой организации «</w:t>
      </w:r>
      <w:r w:rsidR="00263F85">
        <w:rPr>
          <w:sz w:val="27"/>
          <w:szCs w:val="27"/>
        </w:rPr>
        <w:t>«данные изъяты»</w:t>
      </w:r>
      <w:r w:rsidRPr="008F617D" w:rsidR="008E6BE8">
        <w:rPr>
          <w:sz w:val="27"/>
          <w:szCs w:val="27"/>
        </w:rPr>
        <w:t xml:space="preserve">» к </w:t>
      </w:r>
      <w:r w:rsidRPr="00D60AB9" w:rsidR="00D60AB9">
        <w:rPr>
          <w:sz w:val="27"/>
          <w:szCs w:val="27"/>
        </w:rPr>
        <w:t>Ролиной</w:t>
      </w:r>
      <w:r w:rsidRPr="00D60AB9" w:rsidR="00D60AB9">
        <w:rPr>
          <w:sz w:val="27"/>
          <w:szCs w:val="27"/>
        </w:rPr>
        <w:t xml:space="preserve"> </w:t>
      </w:r>
      <w:r w:rsidR="00263F85">
        <w:rPr>
          <w:sz w:val="27"/>
          <w:szCs w:val="27"/>
        </w:rPr>
        <w:t xml:space="preserve">Л.С.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</w:t>
      </w:r>
      <w:r w:rsidRPr="008F617D" w:rsidR="00460B00">
        <w:rPr>
          <w:sz w:val="27"/>
          <w:szCs w:val="27"/>
        </w:rPr>
        <w:t xml:space="preserve">мущества в многоквартирном доме </w:t>
      </w:r>
      <w:r w:rsidRPr="008F617D">
        <w:rPr>
          <w:sz w:val="27"/>
          <w:szCs w:val="27"/>
        </w:rPr>
        <w:t>– удовлетворить.</w:t>
      </w:r>
    </w:p>
    <w:p w:rsidR="00D738AC" w:rsidRPr="008F617D" w:rsidP="005966F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В</w:t>
      </w:r>
      <w:r w:rsidRPr="008F617D">
        <w:rPr>
          <w:bCs/>
          <w:sz w:val="27"/>
          <w:szCs w:val="27"/>
        </w:rPr>
        <w:t xml:space="preserve">зыскать с </w:t>
      </w:r>
      <w:r w:rsidRPr="00D60AB9" w:rsidR="00D60AB9">
        <w:rPr>
          <w:bCs/>
          <w:sz w:val="27"/>
          <w:szCs w:val="27"/>
        </w:rPr>
        <w:t>Ролиной</w:t>
      </w:r>
      <w:r w:rsidRPr="00D60AB9" w:rsidR="00D60AB9">
        <w:rPr>
          <w:bCs/>
          <w:sz w:val="27"/>
          <w:szCs w:val="27"/>
        </w:rPr>
        <w:t xml:space="preserve"> </w:t>
      </w:r>
      <w:r w:rsidR="00263F85">
        <w:rPr>
          <w:bCs/>
          <w:sz w:val="27"/>
          <w:szCs w:val="27"/>
        </w:rPr>
        <w:t>Л.С.</w:t>
      </w:r>
      <w:r w:rsidRPr="00D60AB9" w:rsidR="00D60AB9">
        <w:rPr>
          <w:bCs/>
          <w:sz w:val="27"/>
          <w:szCs w:val="27"/>
        </w:rPr>
        <w:t xml:space="preserve"> </w:t>
      </w:r>
      <w:r w:rsidRPr="008F617D" w:rsidR="008E6BE8">
        <w:rPr>
          <w:bCs/>
          <w:sz w:val="27"/>
          <w:szCs w:val="27"/>
        </w:rPr>
        <w:t>(</w:t>
      </w:r>
      <w:r w:rsidR="00263F85">
        <w:rPr>
          <w:sz w:val="27"/>
          <w:szCs w:val="27"/>
        </w:rPr>
        <w:t xml:space="preserve">«данные изъяты» </w:t>
      </w:r>
      <w:r w:rsidRPr="008F617D">
        <w:rPr>
          <w:sz w:val="27"/>
          <w:szCs w:val="27"/>
        </w:rPr>
        <w:t>задолж</w:t>
      </w:r>
      <w:r w:rsidRPr="008F617D">
        <w:rPr>
          <w:sz w:val="27"/>
          <w:szCs w:val="27"/>
        </w:rPr>
        <w:t xml:space="preserve">енность по </w:t>
      </w:r>
      <w:r w:rsidRPr="008F617D" w:rsidR="001E1029">
        <w:rPr>
          <w:sz w:val="27"/>
          <w:szCs w:val="27"/>
        </w:rPr>
        <w:t>у</w:t>
      </w:r>
      <w:r w:rsidRPr="008F617D">
        <w:rPr>
          <w:sz w:val="27"/>
          <w:szCs w:val="27"/>
        </w:rPr>
        <w:t xml:space="preserve">плате взносов на капитальный ремонт общего имущества в многоквартирном доме за </w:t>
      </w:r>
      <w:r w:rsidRPr="008F617D" w:rsidR="00E07B8A">
        <w:rPr>
          <w:sz w:val="27"/>
          <w:szCs w:val="27"/>
        </w:rPr>
        <w:t xml:space="preserve">расчетные </w:t>
      </w:r>
      <w:r w:rsidRPr="008F617D">
        <w:rPr>
          <w:sz w:val="27"/>
          <w:szCs w:val="27"/>
        </w:rPr>
        <w:t>период</w:t>
      </w:r>
      <w:r w:rsidRPr="008F617D" w:rsidR="00E07B8A">
        <w:rPr>
          <w:sz w:val="27"/>
          <w:szCs w:val="27"/>
        </w:rPr>
        <w:t>ы</w:t>
      </w:r>
      <w:r w:rsidRPr="008F617D" w:rsidR="008E6BE8">
        <w:rPr>
          <w:sz w:val="27"/>
          <w:szCs w:val="27"/>
        </w:rPr>
        <w:t xml:space="preserve">: </w:t>
      </w:r>
      <w:r w:rsidR="00D60AB9">
        <w:rPr>
          <w:sz w:val="27"/>
          <w:szCs w:val="27"/>
        </w:rPr>
        <w:t>сентябрь 2024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>года</w:t>
      </w:r>
      <w:r w:rsidRPr="008F617D" w:rsidR="006B66DA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–</w:t>
      </w:r>
      <w:r w:rsidRPr="008F617D">
        <w:rPr>
          <w:sz w:val="27"/>
          <w:szCs w:val="27"/>
        </w:rPr>
        <w:t xml:space="preserve"> </w:t>
      </w:r>
      <w:r w:rsidR="00CA56F8">
        <w:rPr>
          <w:sz w:val="27"/>
          <w:szCs w:val="27"/>
        </w:rPr>
        <w:t>сентябрь</w:t>
      </w:r>
      <w:r w:rsidRPr="008F617D" w:rsidR="00B502BE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202</w:t>
      </w:r>
      <w:r w:rsidRPr="008F617D" w:rsidR="00424228">
        <w:rPr>
          <w:sz w:val="27"/>
          <w:szCs w:val="27"/>
        </w:rPr>
        <w:t>5</w:t>
      </w:r>
      <w:r w:rsidRPr="008F617D">
        <w:rPr>
          <w:sz w:val="27"/>
          <w:szCs w:val="27"/>
        </w:rPr>
        <w:t xml:space="preserve"> года</w:t>
      </w:r>
      <w:r w:rsidRPr="008F617D" w:rsidR="00E07B8A">
        <w:rPr>
          <w:sz w:val="27"/>
          <w:szCs w:val="27"/>
        </w:rPr>
        <w:t>,</w:t>
      </w:r>
      <w:r w:rsidRPr="008F617D">
        <w:rPr>
          <w:sz w:val="27"/>
          <w:szCs w:val="27"/>
        </w:rPr>
        <w:t xml:space="preserve"> в размере </w:t>
      </w:r>
      <w:r w:rsidR="00D60AB9">
        <w:rPr>
          <w:sz w:val="27"/>
          <w:szCs w:val="27"/>
        </w:rPr>
        <w:t>5882 (пяти тысяч восемьсот восьмидесяти двух) рублей 63 копеек</w:t>
      </w:r>
      <w:r w:rsidRPr="008F617D" w:rsidR="00E07B8A">
        <w:rPr>
          <w:sz w:val="27"/>
          <w:szCs w:val="27"/>
        </w:rPr>
        <w:t xml:space="preserve">, пеню </w:t>
      </w:r>
      <w:r w:rsidRPr="008F617D" w:rsidR="001E1029">
        <w:rPr>
          <w:sz w:val="27"/>
          <w:szCs w:val="27"/>
        </w:rPr>
        <w:t>за неуплату в установленные сроки взносов на капитальный ремонт общего имущества в многоквартирном доме за расчетные периоды</w:t>
      </w:r>
      <w:r w:rsidRPr="00D60AB9" w:rsidR="00D60AB9">
        <w:t xml:space="preserve"> </w:t>
      </w:r>
      <w:r w:rsidRPr="00D60AB9" w:rsidR="00D60AB9">
        <w:rPr>
          <w:sz w:val="27"/>
          <w:szCs w:val="27"/>
        </w:rPr>
        <w:t>сентябрь 2024 года – сентябрь 2025 года</w:t>
      </w:r>
      <w:r w:rsidRPr="008F617D" w:rsidR="001E1029">
        <w:rPr>
          <w:sz w:val="27"/>
          <w:szCs w:val="27"/>
        </w:rPr>
        <w:t xml:space="preserve">, по состоянию на </w:t>
      </w:r>
      <w:r w:rsidR="00D60AB9">
        <w:rPr>
          <w:sz w:val="27"/>
          <w:szCs w:val="27"/>
        </w:rPr>
        <w:t>14.01.2026</w:t>
      </w:r>
      <w:r w:rsidRPr="008F617D" w:rsidR="009C689C">
        <w:rPr>
          <w:sz w:val="27"/>
          <w:szCs w:val="27"/>
        </w:rPr>
        <w:t>,</w:t>
      </w:r>
      <w:r w:rsidRPr="008F617D" w:rsidR="001E1029">
        <w:rPr>
          <w:sz w:val="27"/>
          <w:szCs w:val="27"/>
        </w:rPr>
        <w:t xml:space="preserve"> в размере </w:t>
      </w:r>
      <w:r w:rsidR="00FA368E">
        <w:rPr>
          <w:sz w:val="27"/>
          <w:szCs w:val="27"/>
        </w:rPr>
        <w:t xml:space="preserve">439 (четырехсот тридцати девяти) рублей 78 </w:t>
      </w:r>
      <w:r w:rsidRPr="008F617D" w:rsidR="001E1029">
        <w:rPr>
          <w:sz w:val="27"/>
          <w:szCs w:val="27"/>
        </w:rPr>
        <w:t xml:space="preserve">копеек, пеню за период с </w:t>
      </w:r>
      <w:r w:rsidR="00D60AB9">
        <w:rPr>
          <w:sz w:val="27"/>
          <w:szCs w:val="27"/>
        </w:rPr>
        <w:t>15.01.2026</w:t>
      </w:r>
      <w:r w:rsidRPr="008F617D" w:rsidR="001E1029">
        <w:rPr>
          <w:sz w:val="27"/>
          <w:szCs w:val="27"/>
        </w:rPr>
        <w:t xml:space="preserve">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оплаты основного обязательства, с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D738AC" w:rsidRPr="008F617D" w:rsidP="0042422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D60AB9" w:rsidR="00D60AB9">
        <w:rPr>
          <w:bCs/>
          <w:sz w:val="27"/>
          <w:szCs w:val="27"/>
        </w:rPr>
        <w:t>Ролиной</w:t>
      </w:r>
      <w:r w:rsidRPr="00D60AB9" w:rsidR="00D60AB9">
        <w:rPr>
          <w:bCs/>
          <w:sz w:val="27"/>
          <w:szCs w:val="27"/>
        </w:rPr>
        <w:t xml:space="preserve"> </w:t>
      </w:r>
      <w:r w:rsidR="00263F85">
        <w:rPr>
          <w:bCs/>
          <w:sz w:val="27"/>
          <w:szCs w:val="27"/>
        </w:rPr>
        <w:t>Л.С.</w:t>
      </w:r>
      <w:r w:rsidRPr="00D60AB9" w:rsidR="00D60AB9">
        <w:rPr>
          <w:bCs/>
          <w:sz w:val="27"/>
          <w:szCs w:val="27"/>
        </w:rPr>
        <w:t xml:space="preserve"> (</w:t>
      </w:r>
      <w:r w:rsidR="00263F85">
        <w:rPr>
          <w:sz w:val="27"/>
          <w:szCs w:val="27"/>
        </w:rPr>
        <w:t>«данные изъяты»</w:t>
      </w:r>
      <w:r w:rsidRPr="008F617D" w:rsidR="006F26D7">
        <w:rPr>
          <w:bCs/>
          <w:sz w:val="27"/>
          <w:szCs w:val="27"/>
        </w:rPr>
        <w:t>)</w:t>
      </w:r>
      <w:r w:rsidRPr="008F617D" w:rsidR="006F26D7">
        <w:rPr>
          <w:sz w:val="27"/>
          <w:szCs w:val="27"/>
        </w:rPr>
        <w:t xml:space="preserve"> 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Pr="008F617D" w:rsidR="00DC6668">
        <w:rPr>
          <w:bCs/>
          <w:sz w:val="27"/>
          <w:szCs w:val="27"/>
        </w:rPr>
        <w:t>40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Pr="008F617D" w:rsidR="00DC6668">
        <w:rPr>
          <w:bCs/>
          <w:sz w:val="27"/>
          <w:szCs w:val="27"/>
        </w:rPr>
        <w:t>четырех тысяч</w:t>
      </w:r>
      <w:r w:rsidRPr="008F617D" w:rsidR="00E07B8A">
        <w:rPr>
          <w:bCs/>
          <w:sz w:val="27"/>
          <w:szCs w:val="27"/>
        </w:rPr>
        <w:t>) рублей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</w:t>
      </w:r>
      <w:r w:rsidRPr="008F617D">
        <w:rPr>
          <w:sz w:val="27"/>
          <w:szCs w:val="27"/>
        </w:rPr>
        <w:t>ней со дня оглашения резолютивной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</w:t>
      </w:r>
      <w:r w:rsidRPr="008F617D">
        <w:rPr>
          <w:sz w:val="27"/>
          <w:szCs w:val="27"/>
        </w:rPr>
        <w:t>тивной части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Решение может быть обжаловано в Це</w:t>
      </w:r>
      <w:r w:rsidRPr="008F617D">
        <w:rPr>
          <w:sz w:val="27"/>
          <w:szCs w:val="27"/>
        </w:rPr>
        <w:t xml:space="preserve">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CE7F70" w:rsidR="00CE7F70">
        <w:rPr>
          <w:sz w:val="27"/>
          <w:szCs w:val="27"/>
        </w:rPr>
        <w:t xml:space="preserve">(Центральный район города </w:t>
      </w:r>
      <w:r w:rsidRPr="00CE7F70" w:rsidR="00CE7F70">
        <w:rPr>
          <w:sz w:val="27"/>
          <w:szCs w:val="27"/>
        </w:rPr>
        <w:t xml:space="preserve">республиканского значения Симферополь с подчиненной ему территорией) </w:t>
      </w:r>
      <w:r w:rsidRPr="008F617D">
        <w:rPr>
          <w:sz w:val="27"/>
          <w:szCs w:val="27"/>
        </w:rPr>
        <w:t>в течение м</w:t>
      </w:r>
      <w:r w:rsidRPr="008F617D">
        <w:rPr>
          <w:sz w:val="27"/>
          <w:szCs w:val="27"/>
        </w:rPr>
        <w:t>есяца со дня принятия решения суда окончательной форме.</w:t>
      </w:r>
    </w:p>
    <w:p w:rsidR="00FE66AB" w:rsidRPr="008F617D" w:rsidP="006B66DA">
      <w:pPr>
        <w:ind w:firstLine="851"/>
        <w:rPr>
          <w:sz w:val="27"/>
          <w:szCs w:val="27"/>
        </w:rPr>
      </w:pP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63F85"/>
    <w:rsid w:val="002C5A43"/>
    <w:rsid w:val="00326552"/>
    <w:rsid w:val="0034748A"/>
    <w:rsid w:val="003825E7"/>
    <w:rsid w:val="003974C9"/>
    <w:rsid w:val="00424228"/>
    <w:rsid w:val="004343B3"/>
    <w:rsid w:val="00460B00"/>
    <w:rsid w:val="0050126A"/>
    <w:rsid w:val="00526656"/>
    <w:rsid w:val="00585F04"/>
    <w:rsid w:val="005966F8"/>
    <w:rsid w:val="006B66DA"/>
    <w:rsid w:val="006F26D7"/>
    <w:rsid w:val="00751E12"/>
    <w:rsid w:val="007A3E73"/>
    <w:rsid w:val="008A7126"/>
    <w:rsid w:val="008B3385"/>
    <w:rsid w:val="008E6BE8"/>
    <w:rsid w:val="008F617D"/>
    <w:rsid w:val="009053F6"/>
    <w:rsid w:val="009A238A"/>
    <w:rsid w:val="009C689C"/>
    <w:rsid w:val="00A664DC"/>
    <w:rsid w:val="00A86B6C"/>
    <w:rsid w:val="00AD2009"/>
    <w:rsid w:val="00B502BE"/>
    <w:rsid w:val="00C10E3F"/>
    <w:rsid w:val="00C545F8"/>
    <w:rsid w:val="00C97A74"/>
    <w:rsid w:val="00CA56F8"/>
    <w:rsid w:val="00CB55C9"/>
    <w:rsid w:val="00CE7F70"/>
    <w:rsid w:val="00D60AB9"/>
    <w:rsid w:val="00D738AC"/>
    <w:rsid w:val="00DA50D7"/>
    <w:rsid w:val="00DC6668"/>
    <w:rsid w:val="00E07B8A"/>
    <w:rsid w:val="00F2235F"/>
    <w:rsid w:val="00F2705A"/>
    <w:rsid w:val="00FA1DED"/>
    <w:rsid w:val="00FA368E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