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2DAA" w:rsidRPr="00324E51" w:rsidP="009B2DAA">
      <w:pPr>
        <w:ind w:right="-45" w:firstLine="851"/>
        <w:jc w:val="right"/>
        <w:rPr>
          <w:sz w:val="20"/>
          <w:szCs w:val="20"/>
        </w:rPr>
      </w:pPr>
      <w:r w:rsidRPr="00324E51">
        <w:rPr>
          <w:sz w:val="20"/>
          <w:szCs w:val="20"/>
        </w:rPr>
        <w:t>Дело № 02-</w:t>
      </w:r>
      <w:r w:rsidRPr="00324E51">
        <w:rPr>
          <w:sz w:val="20"/>
          <w:szCs w:val="20"/>
        </w:rPr>
        <w:t>0012</w:t>
      </w:r>
      <w:r w:rsidRPr="00324E51">
        <w:rPr>
          <w:sz w:val="20"/>
          <w:szCs w:val="20"/>
        </w:rPr>
        <w:t>/17/202</w:t>
      </w:r>
      <w:r w:rsidRPr="00324E51">
        <w:rPr>
          <w:sz w:val="20"/>
          <w:szCs w:val="20"/>
        </w:rPr>
        <w:t>2</w:t>
      </w:r>
    </w:p>
    <w:p w:rsidR="009B2DAA" w:rsidRPr="00324E51" w:rsidP="009B2DAA">
      <w:pPr>
        <w:ind w:right="-45"/>
        <w:jc w:val="center"/>
        <w:rPr>
          <w:bCs/>
          <w:sz w:val="20"/>
          <w:szCs w:val="20"/>
        </w:rPr>
      </w:pPr>
    </w:p>
    <w:p w:rsidR="009B2DAA" w:rsidRPr="00324E51" w:rsidP="009B2DAA">
      <w:pPr>
        <w:ind w:right="-45"/>
        <w:jc w:val="center"/>
        <w:rPr>
          <w:bCs/>
          <w:sz w:val="20"/>
          <w:szCs w:val="20"/>
        </w:rPr>
      </w:pPr>
      <w:r w:rsidRPr="00324E51">
        <w:rPr>
          <w:bCs/>
          <w:sz w:val="20"/>
          <w:szCs w:val="20"/>
        </w:rPr>
        <w:t>РЕШЕНИЕ</w:t>
      </w:r>
    </w:p>
    <w:p w:rsidR="009B2DAA" w:rsidRPr="00324E51" w:rsidP="009B2DA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0"/>
          <w:szCs w:val="20"/>
        </w:rPr>
      </w:pPr>
      <w:r w:rsidRPr="00324E51">
        <w:rPr>
          <w:bCs/>
          <w:sz w:val="20"/>
          <w:szCs w:val="20"/>
        </w:rPr>
        <w:t>ИМЕНЕМ РОССИЙСКОЙ ФЕДЕРАЦИИ</w:t>
      </w:r>
    </w:p>
    <w:p w:rsidR="009B2DAA" w:rsidRPr="00324E51" w:rsidP="009B2DA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0"/>
          <w:szCs w:val="20"/>
        </w:rPr>
      </w:pPr>
      <w:r w:rsidRPr="00324E51">
        <w:rPr>
          <w:bCs/>
          <w:sz w:val="20"/>
          <w:szCs w:val="20"/>
        </w:rPr>
        <w:t>(резолютивная часть)</w:t>
      </w:r>
    </w:p>
    <w:p w:rsidR="009B2DAA" w:rsidRPr="00324E51" w:rsidP="009B2DAA">
      <w:pPr>
        <w:ind w:firstLine="851"/>
        <w:jc w:val="both"/>
        <w:rPr>
          <w:bCs/>
          <w:sz w:val="20"/>
          <w:szCs w:val="20"/>
        </w:rPr>
      </w:pPr>
    </w:p>
    <w:p w:rsidR="009B2DAA" w:rsidRPr="00324E51" w:rsidP="009B2DAA">
      <w:pPr>
        <w:ind w:firstLine="851"/>
        <w:jc w:val="both"/>
        <w:rPr>
          <w:bCs/>
          <w:sz w:val="20"/>
          <w:szCs w:val="20"/>
        </w:rPr>
      </w:pPr>
      <w:r w:rsidRPr="00324E51">
        <w:rPr>
          <w:bCs/>
          <w:sz w:val="20"/>
          <w:szCs w:val="20"/>
        </w:rPr>
        <w:t>25 января 2022</w:t>
      </w:r>
      <w:r w:rsidRPr="00324E51">
        <w:rPr>
          <w:bCs/>
          <w:sz w:val="20"/>
          <w:szCs w:val="20"/>
        </w:rPr>
        <w:t xml:space="preserve"> года                              </w:t>
      </w:r>
      <w:r w:rsidRPr="00324E51">
        <w:rPr>
          <w:bCs/>
          <w:sz w:val="20"/>
          <w:szCs w:val="20"/>
        </w:rPr>
        <w:tab/>
        <w:t xml:space="preserve">                   </w:t>
      </w:r>
      <w:r w:rsidRPr="00324E51">
        <w:rPr>
          <w:bCs/>
          <w:sz w:val="20"/>
          <w:szCs w:val="20"/>
        </w:rPr>
        <w:tab/>
        <w:t>г. Симферополь</w:t>
      </w:r>
    </w:p>
    <w:p w:rsidR="009B2DAA" w:rsidRPr="00324E51" w:rsidP="009B2DAA">
      <w:pPr>
        <w:jc w:val="center"/>
        <w:rPr>
          <w:bCs/>
          <w:sz w:val="20"/>
          <w:szCs w:val="20"/>
        </w:rPr>
      </w:pPr>
    </w:p>
    <w:p w:rsidR="009B2DAA" w:rsidRPr="00324E51" w:rsidP="009B2DAA">
      <w:pPr>
        <w:ind w:firstLine="851"/>
        <w:jc w:val="both"/>
        <w:rPr>
          <w:bCs/>
          <w:sz w:val="20"/>
          <w:szCs w:val="20"/>
          <w:lang w:eastAsia="x-none"/>
        </w:rPr>
      </w:pPr>
      <w:r w:rsidRPr="00324E51">
        <w:rPr>
          <w:bCs/>
          <w:sz w:val="20"/>
          <w:szCs w:val="20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B2DAA" w:rsidRPr="00324E51" w:rsidP="009B2DAA">
      <w:pPr>
        <w:ind w:firstLine="851"/>
        <w:jc w:val="both"/>
        <w:rPr>
          <w:bCs/>
          <w:sz w:val="20"/>
          <w:szCs w:val="20"/>
          <w:lang w:eastAsia="x-none"/>
        </w:rPr>
      </w:pPr>
      <w:r w:rsidRPr="00324E51">
        <w:rPr>
          <w:bCs/>
          <w:sz w:val="20"/>
          <w:szCs w:val="20"/>
          <w:lang w:eastAsia="x-none"/>
        </w:rPr>
        <w:t xml:space="preserve">при ведении протокола судебного заседания </w:t>
      </w:r>
      <w:r w:rsidRPr="00324E51">
        <w:rPr>
          <w:bCs/>
          <w:sz w:val="20"/>
          <w:szCs w:val="20"/>
          <w:lang w:eastAsia="x-none"/>
        </w:rPr>
        <w:t xml:space="preserve">и аудиопротоколирования </w:t>
      </w:r>
      <w:r w:rsidRPr="00324E51">
        <w:rPr>
          <w:bCs/>
          <w:sz w:val="20"/>
          <w:szCs w:val="20"/>
          <w:lang w:eastAsia="x-none"/>
        </w:rPr>
        <w:t>секретарем Приходько М.С</w:t>
      </w:r>
      <w:r w:rsidRPr="00324E51">
        <w:rPr>
          <w:bCs/>
          <w:sz w:val="20"/>
          <w:szCs w:val="20"/>
          <w:lang w:eastAsia="x-none"/>
        </w:rPr>
        <w:t>.,</w:t>
      </w:r>
      <w:r w:rsidRPr="00324E51">
        <w:rPr>
          <w:bCs/>
          <w:sz w:val="20"/>
          <w:szCs w:val="20"/>
          <w:lang w:eastAsia="x-none"/>
        </w:rPr>
        <w:t xml:space="preserve"> с участием ответчика – Гусакова С.Ю., представителя ответчика – Чернышова Н.А.,</w:t>
      </w:r>
    </w:p>
    <w:p w:rsidR="009B2DAA" w:rsidRPr="00324E51" w:rsidP="009B2DAA">
      <w:pPr>
        <w:ind w:right="-45" w:firstLine="851"/>
        <w:jc w:val="both"/>
        <w:rPr>
          <w:bCs/>
          <w:sz w:val="20"/>
          <w:szCs w:val="20"/>
          <w:lang w:eastAsia="x-none"/>
        </w:rPr>
      </w:pPr>
      <w:r w:rsidRPr="00324E51">
        <w:rPr>
          <w:bCs/>
          <w:sz w:val="20"/>
          <w:szCs w:val="20"/>
          <w:lang w:eastAsia="x-none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324E51">
        <w:rPr>
          <w:bCs/>
          <w:sz w:val="20"/>
          <w:szCs w:val="20"/>
          <w:lang w:eastAsia="x-none"/>
        </w:rPr>
        <w:t>Региональная Служба Взыскания</w:t>
      </w:r>
      <w:r w:rsidRPr="00324E51">
        <w:rPr>
          <w:bCs/>
          <w:sz w:val="20"/>
          <w:szCs w:val="20"/>
          <w:lang w:eastAsia="x-none"/>
        </w:rPr>
        <w:t xml:space="preserve">» к </w:t>
      </w:r>
      <w:r w:rsidRPr="00324E51">
        <w:rPr>
          <w:bCs/>
          <w:sz w:val="20"/>
          <w:szCs w:val="20"/>
          <w:lang w:eastAsia="x-none"/>
        </w:rPr>
        <w:t>Гусакову</w:t>
      </w:r>
      <w:r w:rsidRPr="00324E51">
        <w:rPr>
          <w:bCs/>
          <w:sz w:val="20"/>
          <w:szCs w:val="20"/>
          <w:lang w:eastAsia="x-none"/>
        </w:rPr>
        <w:t xml:space="preserve"> С.</w:t>
      </w:r>
      <w:r w:rsidRPr="00324E51">
        <w:rPr>
          <w:bCs/>
          <w:sz w:val="20"/>
          <w:szCs w:val="20"/>
          <w:lang w:eastAsia="x-none"/>
        </w:rPr>
        <w:t xml:space="preserve"> Ю.</w:t>
      </w:r>
      <w:r w:rsidRPr="00324E51">
        <w:rPr>
          <w:bCs/>
          <w:sz w:val="20"/>
          <w:szCs w:val="20"/>
          <w:lang w:eastAsia="x-none"/>
        </w:rPr>
        <w:t xml:space="preserve"> о взыск</w:t>
      </w:r>
      <w:r w:rsidRPr="00324E51">
        <w:rPr>
          <w:bCs/>
          <w:sz w:val="20"/>
          <w:szCs w:val="20"/>
          <w:lang w:eastAsia="x-none"/>
        </w:rPr>
        <w:t>ании задолженности по договору потребительского займа,</w:t>
      </w:r>
    </w:p>
    <w:p w:rsidR="009B2DAA" w:rsidRPr="00324E51" w:rsidP="009B2DAA">
      <w:pPr>
        <w:ind w:right="-45" w:firstLine="851"/>
        <w:jc w:val="both"/>
        <w:rPr>
          <w:bCs/>
          <w:sz w:val="20"/>
          <w:szCs w:val="20"/>
        </w:rPr>
      </w:pPr>
      <w:r w:rsidRPr="00324E51">
        <w:rPr>
          <w:bCs/>
          <w:sz w:val="20"/>
          <w:szCs w:val="20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9B2DAA" w:rsidRPr="00324E51" w:rsidP="009B2DAA">
      <w:pPr>
        <w:ind w:right="-45"/>
        <w:jc w:val="center"/>
        <w:rPr>
          <w:sz w:val="20"/>
          <w:szCs w:val="20"/>
        </w:rPr>
      </w:pPr>
      <w:r w:rsidRPr="00324E51">
        <w:rPr>
          <w:sz w:val="20"/>
          <w:szCs w:val="20"/>
        </w:rPr>
        <w:t>РЕШИЛ:</w:t>
      </w:r>
    </w:p>
    <w:p w:rsidR="009B2DAA" w:rsidRPr="00324E51" w:rsidP="009B2DAA">
      <w:pPr>
        <w:ind w:right="-45" w:firstLine="851"/>
        <w:jc w:val="both"/>
        <w:rPr>
          <w:sz w:val="20"/>
          <w:szCs w:val="20"/>
        </w:rPr>
      </w:pPr>
      <w:r w:rsidRPr="00324E51">
        <w:rPr>
          <w:sz w:val="20"/>
          <w:szCs w:val="20"/>
        </w:rPr>
        <w:t xml:space="preserve">В удовлетворении иска Общества с ограниченной ответственностью </w:t>
      </w:r>
      <w:r w:rsidRPr="00324E51">
        <w:rPr>
          <w:sz w:val="20"/>
          <w:szCs w:val="20"/>
        </w:rPr>
        <w:t>«Региональная Служба Взыскан</w:t>
      </w:r>
      <w:r w:rsidRPr="00324E51">
        <w:rPr>
          <w:sz w:val="20"/>
          <w:szCs w:val="20"/>
        </w:rPr>
        <w:t xml:space="preserve">ия» к </w:t>
      </w:r>
      <w:r w:rsidRPr="00324E51">
        <w:rPr>
          <w:sz w:val="20"/>
          <w:szCs w:val="20"/>
        </w:rPr>
        <w:t>Гусакову</w:t>
      </w:r>
      <w:r w:rsidRPr="00324E51">
        <w:rPr>
          <w:sz w:val="20"/>
          <w:szCs w:val="20"/>
        </w:rPr>
        <w:t xml:space="preserve"> С.</w:t>
      </w:r>
      <w:r w:rsidRPr="00324E51">
        <w:rPr>
          <w:sz w:val="20"/>
          <w:szCs w:val="20"/>
        </w:rPr>
        <w:t xml:space="preserve"> Ю.</w:t>
      </w:r>
      <w:r w:rsidRPr="00324E51">
        <w:rPr>
          <w:sz w:val="20"/>
          <w:szCs w:val="20"/>
        </w:rPr>
        <w:t xml:space="preserve"> </w:t>
      </w:r>
      <w:r w:rsidRPr="00324E51">
        <w:rPr>
          <w:bCs/>
          <w:sz w:val="20"/>
          <w:szCs w:val="20"/>
          <w:lang w:eastAsia="x-none"/>
        </w:rPr>
        <w:t>о взыскании задолженности по договору потребительского займа</w:t>
      </w:r>
      <w:r w:rsidRPr="00324E51">
        <w:rPr>
          <w:sz w:val="20"/>
          <w:szCs w:val="20"/>
        </w:rPr>
        <w:t xml:space="preserve"> – отказать.</w:t>
      </w:r>
    </w:p>
    <w:p w:rsidR="009B2DAA" w:rsidRPr="00324E51" w:rsidP="009B2DAA">
      <w:pPr>
        <w:ind w:right="-45" w:firstLine="851"/>
        <w:jc w:val="both"/>
        <w:rPr>
          <w:sz w:val="20"/>
          <w:szCs w:val="20"/>
        </w:rPr>
      </w:pPr>
      <w:r w:rsidRPr="00324E51">
        <w:rPr>
          <w:sz w:val="20"/>
          <w:szCs w:val="20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</w:t>
      </w:r>
      <w:r w:rsidRPr="00324E51">
        <w:rPr>
          <w:sz w:val="20"/>
          <w:szCs w:val="20"/>
        </w:rPr>
        <w:t>течение трех дней со дня оглашения резолютивной части решения суда.</w:t>
      </w:r>
    </w:p>
    <w:p w:rsidR="009B2DAA" w:rsidRPr="00324E51" w:rsidP="009B2DAA">
      <w:pPr>
        <w:ind w:right="-45" w:firstLine="851"/>
        <w:jc w:val="both"/>
        <w:rPr>
          <w:sz w:val="20"/>
          <w:szCs w:val="20"/>
        </w:rPr>
      </w:pPr>
      <w:r w:rsidRPr="00324E51">
        <w:rPr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</w:t>
      </w:r>
      <w:r w:rsidRPr="00324E51">
        <w:rPr>
          <w:sz w:val="20"/>
          <w:szCs w:val="20"/>
        </w:rPr>
        <w:t>лашения резолютивной части решения суда.</w:t>
      </w:r>
    </w:p>
    <w:p w:rsidR="009B2DAA" w:rsidRPr="00324E51" w:rsidP="009B2DAA">
      <w:pPr>
        <w:ind w:right="-45" w:firstLine="851"/>
        <w:jc w:val="both"/>
        <w:rPr>
          <w:sz w:val="20"/>
          <w:szCs w:val="20"/>
        </w:rPr>
      </w:pPr>
      <w:r w:rsidRPr="00324E51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B2DAA" w:rsidRPr="00324E51" w:rsidP="009B2DAA">
      <w:pPr>
        <w:ind w:right="-45" w:firstLine="851"/>
        <w:jc w:val="both"/>
        <w:rPr>
          <w:sz w:val="20"/>
          <w:szCs w:val="20"/>
        </w:rPr>
      </w:pPr>
      <w:r w:rsidRPr="00324E51">
        <w:rPr>
          <w:sz w:val="20"/>
          <w:szCs w:val="20"/>
        </w:rPr>
        <w:t>Решение может быть обж</w:t>
      </w:r>
      <w:r w:rsidRPr="00324E51">
        <w:rPr>
          <w:sz w:val="20"/>
          <w:szCs w:val="20"/>
        </w:rPr>
        <w:t>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</w:t>
      </w:r>
      <w:r w:rsidRPr="00324E51">
        <w:rPr>
          <w:sz w:val="20"/>
          <w:szCs w:val="20"/>
        </w:rPr>
        <w:t>ятия решения суда в окончательной форме.</w:t>
      </w:r>
    </w:p>
    <w:p w:rsidR="009B2DAA" w:rsidRPr="00324E51" w:rsidP="009B2DAA">
      <w:pPr>
        <w:ind w:right="-45" w:firstLine="851"/>
        <w:jc w:val="both"/>
        <w:rPr>
          <w:sz w:val="20"/>
          <w:szCs w:val="20"/>
        </w:rPr>
      </w:pPr>
    </w:p>
    <w:p w:rsidR="009B2DAA" w:rsidRPr="00324E51" w:rsidP="009B2DAA">
      <w:pPr>
        <w:ind w:right="-45" w:firstLine="851"/>
        <w:jc w:val="both"/>
        <w:rPr>
          <w:sz w:val="20"/>
          <w:szCs w:val="20"/>
        </w:rPr>
      </w:pPr>
      <w:r w:rsidRPr="00324E51">
        <w:rPr>
          <w:sz w:val="20"/>
          <w:szCs w:val="20"/>
        </w:rPr>
        <w:t>Мировой судья                                               А.Л.Тоскина</w:t>
      </w:r>
    </w:p>
    <w:p w:rsidR="009B2DAA" w:rsidRPr="00324E51" w:rsidP="009B2DAA">
      <w:pPr>
        <w:rPr>
          <w:sz w:val="20"/>
          <w:szCs w:val="20"/>
        </w:rPr>
      </w:pPr>
    </w:p>
    <w:p w:rsidR="00CF2CA9" w:rsidRPr="00324E51">
      <w:pPr>
        <w:rPr>
          <w:sz w:val="20"/>
          <w:szCs w:val="20"/>
        </w:rPr>
      </w:pPr>
    </w:p>
    <w:sectPr w:rsidSect="006D3B5A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AA"/>
    <w:rsid w:val="00324E51"/>
    <w:rsid w:val="005F23EE"/>
    <w:rsid w:val="006D3B5A"/>
    <w:rsid w:val="009B2DAA"/>
    <w:rsid w:val="00CF2C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B2DA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B2D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B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