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139B" w:rsidRPr="00A05893" w:rsidP="0003139B">
      <w:pPr>
        <w:ind w:right="-45" w:firstLine="851"/>
        <w:jc w:val="right"/>
        <w:rPr>
          <w:sz w:val="27"/>
          <w:szCs w:val="27"/>
        </w:rPr>
      </w:pPr>
      <w:r w:rsidRPr="00A05893">
        <w:rPr>
          <w:sz w:val="27"/>
          <w:szCs w:val="27"/>
        </w:rPr>
        <w:t>Дело № 02-0</w:t>
      </w:r>
      <w:r>
        <w:rPr>
          <w:sz w:val="27"/>
          <w:szCs w:val="27"/>
        </w:rPr>
        <w:t>013</w:t>
      </w:r>
      <w:r w:rsidRPr="00A05893">
        <w:rPr>
          <w:sz w:val="27"/>
          <w:szCs w:val="27"/>
        </w:rPr>
        <w:t>/17/201</w:t>
      </w:r>
      <w:r>
        <w:rPr>
          <w:sz w:val="27"/>
          <w:szCs w:val="27"/>
        </w:rPr>
        <w:t>9</w:t>
      </w:r>
      <w:r w:rsidRPr="00A05893">
        <w:rPr>
          <w:sz w:val="27"/>
          <w:szCs w:val="27"/>
        </w:rPr>
        <w:t xml:space="preserve"> </w:t>
      </w:r>
    </w:p>
    <w:p w:rsidR="0003139B" w:rsidRPr="00A05893" w:rsidP="0003139B">
      <w:pPr>
        <w:ind w:right="-45"/>
        <w:jc w:val="center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ЗАОЧНОЕ РЕШЕНИЕ</w:t>
      </w:r>
    </w:p>
    <w:p w:rsidR="0003139B" w:rsidRPr="00A05893" w:rsidP="0003139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ИМЕНЕМ РОССИЙСКОЙ ФЕДЕРАЦИИ</w:t>
      </w:r>
    </w:p>
    <w:p w:rsidR="0003139B" w:rsidRPr="00A05893" w:rsidP="0003139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>(резолютивная часть)</w:t>
      </w:r>
    </w:p>
    <w:p w:rsidR="0003139B" w:rsidRPr="00A05893" w:rsidP="000313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17 января</w:t>
      </w:r>
      <w:r w:rsidRPr="00A05893">
        <w:rPr>
          <w:sz w:val="27"/>
          <w:szCs w:val="27"/>
        </w:rPr>
        <w:t xml:space="preserve"> 201</w:t>
      </w:r>
      <w:r>
        <w:rPr>
          <w:sz w:val="27"/>
          <w:szCs w:val="27"/>
        </w:rPr>
        <w:t>9</w:t>
      </w:r>
      <w:r w:rsidRPr="00A05893">
        <w:rPr>
          <w:sz w:val="27"/>
          <w:szCs w:val="27"/>
        </w:rPr>
        <w:t xml:space="preserve"> года                                                                г. Симферополь</w:t>
      </w:r>
    </w:p>
    <w:p w:rsidR="0003139B" w:rsidRPr="00A05893" w:rsidP="000313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03139B" w:rsidRPr="00A05893" w:rsidP="000313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Мировой судья судебного участка №17 Центрального судебного района г</w:t>
      </w:r>
      <w:r>
        <w:rPr>
          <w:sz w:val="27"/>
          <w:szCs w:val="27"/>
        </w:rPr>
        <w:t>орода</w:t>
      </w:r>
      <w:r w:rsidRPr="00A05893">
        <w:rPr>
          <w:sz w:val="27"/>
          <w:szCs w:val="27"/>
        </w:rPr>
        <w:t xml:space="preserve"> Симферополь (Центральный район городского округа Симферополя) Республики Крым </w:t>
      </w:r>
      <w:r w:rsidRPr="00A05893">
        <w:rPr>
          <w:sz w:val="27"/>
          <w:szCs w:val="27"/>
        </w:rPr>
        <w:t>Тоскина</w:t>
      </w:r>
      <w:r w:rsidRPr="00A05893">
        <w:rPr>
          <w:sz w:val="27"/>
          <w:szCs w:val="27"/>
        </w:rPr>
        <w:t xml:space="preserve"> А.Л.,</w:t>
      </w:r>
    </w:p>
    <w:p w:rsidR="0003139B" w:rsidRPr="00A05893" w:rsidP="000313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 xml:space="preserve">при ведении протокола судебного заседания секретарем – </w:t>
      </w:r>
      <w:r w:rsidRPr="00A05893">
        <w:rPr>
          <w:sz w:val="27"/>
          <w:szCs w:val="27"/>
        </w:rPr>
        <w:t>Музаффаровой</w:t>
      </w:r>
      <w:r w:rsidRPr="00A05893">
        <w:rPr>
          <w:sz w:val="27"/>
          <w:szCs w:val="27"/>
        </w:rPr>
        <w:t xml:space="preserve"> Д.М.,</w:t>
      </w:r>
    </w:p>
    <w:p w:rsidR="0003139B" w:rsidRPr="00A05893" w:rsidP="0003139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05893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</w:t>
      </w:r>
      <w:r>
        <w:rPr>
          <w:sz w:val="27"/>
          <w:szCs w:val="27"/>
        </w:rPr>
        <w:t xml:space="preserve">Страхового акционерного общества «ВСК» </w:t>
      </w:r>
      <w:r w:rsidRPr="00A05893">
        <w:rPr>
          <w:sz w:val="27"/>
          <w:szCs w:val="27"/>
        </w:rPr>
        <w:t xml:space="preserve">к </w:t>
      </w:r>
      <w:r>
        <w:rPr>
          <w:sz w:val="27"/>
          <w:szCs w:val="27"/>
        </w:rPr>
        <w:t>Есилевскому</w:t>
      </w:r>
      <w:r>
        <w:rPr>
          <w:sz w:val="27"/>
          <w:szCs w:val="27"/>
        </w:rPr>
        <w:t xml:space="preserve"> </w:t>
      </w:r>
      <w:r w:rsidR="000F19D8">
        <w:rPr>
          <w:sz w:val="27"/>
          <w:szCs w:val="27"/>
        </w:rPr>
        <w:t xml:space="preserve">А.В. </w:t>
      </w:r>
      <w:r w:rsidRPr="00A05893">
        <w:rPr>
          <w:sz w:val="27"/>
          <w:szCs w:val="27"/>
        </w:rPr>
        <w:t xml:space="preserve">о </w:t>
      </w:r>
      <w:r>
        <w:rPr>
          <w:sz w:val="27"/>
          <w:szCs w:val="27"/>
        </w:rPr>
        <w:t>возмещении ущерба в порядке суброгации</w:t>
      </w:r>
      <w:r w:rsidRPr="00A05893">
        <w:rPr>
          <w:bCs/>
          <w:sz w:val="27"/>
          <w:szCs w:val="27"/>
        </w:rPr>
        <w:t>,</w:t>
      </w:r>
    </w:p>
    <w:p w:rsidR="0003139B" w:rsidRPr="00A05893" w:rsidP="0003139B">
      <w:pPr>
        <w:ind w:right="-45" w:firstLine="851"/>
        <w:jc w:val="both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 xml:space="preserve">руководствуясь статьями 194-199, 233, 321 Гражданского процессуального кодекса Российской Федерации, мировой судья – </w:t>
      </w:r>
    </w:p>
    <w:p w:rsidR="0003139B" w:rsidRPr="00A05893" w:rsidP="0003139B">
      <w:pPr>
        <w:ind w:right="-45"/>
        <w:jc w:val="center"/>
        <w:rPr>
          <w:sz w:val="27"/>
          <w:szCs w:val="27"/>
        </w:rPr>
      </w:pPr>
      <w:r w:rsidRPr="00A05893">
        <w:rPr>
          <w:sz w:val="27"/>
          <w:szCs w:val="27"/>
        </w:rPr>
        <w:t>РЕШИЛ:</w:t>
      </w:r>
    </w:p>
    <w:p w:rsidR="0003139B" w:rsidRPr="00A05893" w:rsidP="0003139B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И</w:t>
      </w:r>
      <w:r w:rsidRPr="00A05893">
        <w:rPr>
          <w:sz w:val="27"/>
          <w:szCs w:val="27"/>
        </w:rPr>
        <w:t xml:space="preserve">ск </w:t>
      </w:r>
      <w:r w:rsidRPr="00DB3962">
        <w:rPr>
          <w:sz w:val="27"/>
          <w:szCs w:val="27"/>
        </w:rPr>
        <w:t>Стр</w:t>
      </w:r>
      <w:r w:rsidRPr="00DB3962">
        <w:rPr>
          <w:sz w:val="27"/>
          <w:szCs w:val="27"/>
        </w:rPr>
        <w:t xml:space="preserve">ахового акционерного общества «ВСК» к </w:t>
      </w:r>
      <w:r w:rsidRPr="00DB3962">
        <w:rPr>
          <w:sz w:val="27"/>
          <w:szCs w:val="27"/>
        </w:rPr>
        <w:t>Есилевскому</w:t>
      </w:r>
      <w:r w:rsidRPr="00DB3962">
        <w:rPr>
          <w:sz w:val="27"/>
          <w:szCs w:val="27"/>
        </w:rPr>
        <w:t xml:space="preserve"> </w:t>
      </w:r>
      <w:r w:rsidR="000F19D8">
        <w:rPr>
          <w:sz w:val="27"/>
          <w:szCs w:val="27"/>
        </w:rPr>
        <w:t>А.В.</w:t>
      </w:r>
      <w:r w:rsidRPr="00DB3962">
        <w:rPr>
          <w:sz w:val="27"/>
          <w:szCs w:val="27"/>
        </w:rPr>
        <w:t xml:space="preserve"> о возмещении ущерба в порядке суброгации </w:t>
      </w:r>
      <w:r w:rsidRPr="00A05893">
        <w:rPr>
          <w:sz w:val="27"/>
          <w:szCs w:val="27"/>
        </w:rPr>
        <w:t>– удовлетворить.</w:t>
      </w:r>
    </w:p>
    <w:p w:rsidR="0003139B" w:rsidRPr="00A05893" w:rsidP="0003139B">
      <w:pPr>
        <w:ind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 xml:space="preserve">Взыскать с </w:t>
      </w:r>
      <w:r w:rsidRPr="00DB3962">
        <w:rPr>
          <w:sz w:val="27"/>
          <w:szCs w:val="27"/>
        </w:rPr>
        <w:t>Есилевско</w:t>
      </w:r>
      <w:r>
        <w:rPr>
          <w:sz w:val="27"/>
          <w:szCs w:val="27"/>
        </w:rPr>
        <w:t>го</w:t>
      </w:r>
      <w:r w:rsidRPr="00DB3962">
        <w:rPr>
          <w:sz w:val="27"/>
          <w:szCs w:val="27"/>
        </w:rPr>
        <w:t xml:space="preserve"> </w:t>
      </w:r>
      <w:r w:rsidR="000F19D8">
        <w:rPr>
          <w:sz w:val="27"/>
          <w:szCs w:val="27"/>
        </w:rPr>
        <w:t>А.В.</w:t>
      </w:r>
      <w:r w:rsidRPr="00DB3962">
        <w:rPr>
          <w:sz w:val="27"/>
          <w:szCs w:val="27"/>
        </w:rPr>
        <w:t xml:space="preserve"> </w:t>
      </w:r>
      <w:r w:rsidRPr="00A05893">
        <w:rPr>
          <w:sz w:val="27"/>
          <w:szCs w:val="27"/>
        </w:rPr>
        <w:t xml:space="preserve">в пользу </w:t>
      </w:r>
      <w:r w:rsidRPr="00DB3962">
        <w:rPr>
          <w:sz w:val="27"/>
          <w:szCs w:val="27"/>
        </w:rPr>
        <w:t>Страхового акционерного общества «ВСК»</w:t>
      </w:r>
      <w:r w:rsidRPr="00A0589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денежную сумму в счет </w:t>
      </w:r>
      <w:r w:rsidRPr="00DB3962">
        <w:rPr>
          <w:sz w:val="27"/>
          <w:szCs w:val="27"/>
        </w:rPr>
        <w:t>возмещени</w:t>
      </w:r>
      <w:r>
        <w:rPr>
          <w:sz w:val="27"/>
          <w:szCs w:val="27"/>
        </w:rPr>
        <w:t>я</w:t>
      </w:r>
      <w:r w:rsidRPr="00DB3962">
        <w:rPr>
          <w:sz w:val="27"/>
          <w:szCs w:val="27"/>
        </w:rPr>
        <w:t xml:space="preserve"> ущерба в порядке суброгации</w:t>
      </w:r>
      <w:r>
        <w:rPr>
          <w:sz w:val="27"/>
          <w:szCs w:val="27"/>
        </w:rPr>
        <w:t xml:space="preserve"> в размере </w:t>
      </w:r>
      <w:r w:rsidRPr="00A05893">
        <w:rPr>
          <w:sz w:val="27"/>
          <w:szCs w:val="27"/>
        </w:rPr>
        <w:t>4</w:t>
      </w:r>
      <w:r>
        <w:rPr>
          <w:sz w:val="27"/>
          <w:szCs w:val="27"/>
        </w:rPr>
        <w:t>4703</w:t>
      </w:r>
      <w:r w:rsidRPr="00A05893">
        <w:rPr>
          <w:sz w:val="27"/>
          <w:szCs w:val="27"/>
        </w:rPr>
        <w:t xml:space="preserve"> (сорок </w:t>
      </w:r>
      <w:r>
        <w:rPr>
          <w:sz w:val="27"/>
          <w:szCs w:val="27"/>
        </w:rPr>
        <w:t>четыре тысячи семьсот три</w:t>
      </w:r>
      <w:r w:rsidRPr="00A05893">
        <w:rPr>
          <w:sz w:val="27"/>
          <w:szCs w:val="27"/>
        </w:rPr>
        <w:t>) рубл</w:t>
      </w:r>
      <w:r>
        <w:rPr>
          <w:sz w:val="27"/>
          <w:szCs w:val="27"/>
        </w:rPr>
        <w:t>я</w:t>
      </w:r>
      <w:r w:rsidRPr="00A05893">
        <w:rPr>
          <w:sz w:val="27"/>
          <w:szCs w:val="27"/>
        </w:rPr>
        <w:t xml:space="preserve"> </w:t>
      </w:r>
      <w:r>
        <w:rPr>
          <w:sz w:val="27"/>
          <w:szCs w:val="27"/>
        </w:rPr>
        <w:t>51 копейку</w:t>
      </w:r>
      <w:r w:rsidRPr="00A05893">
        <w:rPr>
          <w:sz w:val="27"/>
          <w:szCs w:val="27"/>
        </w:rPr>
        <w:t>.</w:t>
      </w:r>
    </w:p>
    <w:p w:rsidR="0003139B" w:rsidRPr="00A05893" w:rsidP="0003139B">
      <w:pPr>
        <w:ind w:firstLine="851"/>
        <w:jc w:val="both"/>
        <w:rPr>
          <w:bCs/>
          <w:sz w:val="27"/>
          <w:szCs w:val="27"/>
        </w:rPr>
      </w:pPr>
      <w:r w:rsidRPr="00A05893">
        <w:rPr>
          <w:bCs/>
          <w:sz w:val="27"/>
          <w:szCs w:val="27"/>
        </w:rPr>
        <w:t xml:space="preserve">Взыскать с </w:t>
      </w:r>
      <w:r w:rsidRPr="00DB3962">
        <w:rPr>
          <w:bCs/>
          <w:sz w:val="27"/>
          <w:szCs w:val="27"/>
        </w:rPr>
        <w:t>Есилевского</w:t>
      </w:r>
      <w:r w:rsidRPr="00DB3962">
        <w:rPr>
          <w:bCs/>
          <w:sz w:val="27"/>
          <w:szCs w:val="27"/>
        </w:rPr>
        <w:t xml:space="preserve"> </w:t>
      </w:r>
      <w:r w:rsidR="000F19D8">
        <w:rPr>
          <w:bCs/>
          <w:sz w:val="27"/>
          <w:szCs w:val="27"/>
        </w:rPr>
        <w:t>А.В.</w:t>
      </w:r>
      <w:r w:rsidRPr="00DB3962">
        <w:rPr>
          <w:bCs/>
          <w:sz w:val="27"/>
          <w:szCs w:val="27"/>
        </w:rPr>
        <w:t xml:space="preserve"> в пользу Страхового акционерного общества «ВСК»</w:t>
      </w:r>
      <w:r>
        <w:rPr>
          <w:bCs/>
          <w:sz w:val="27"/>
          <w:szCs w:val="27"/>
        </w:rPr>
        <w:t xml:space="preserve"> </w:t>
      </w:r>
      <w:r w:rsidRPr="00A05893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>
        <w:rPr>
          <w:bCs/>
          <w:sz w:val="27"/>
          <w:szCs w:val="27"/>
        </w:rPr>
        <w:t>1541</w:t>
      </w:r>
      <w:r w:rsidRPr="00A05893">
        <w:rPr>
          <w:bCs/>
          <w:sz w:val="27"/>
          <w:szCs w:val="27"/>
        </w:rPr>
        <w:t xml:space="preserve"> (одна тысяча </w:t>
      </w:r>
      <w:r>
        <w:rPr>
          <w:bCs/>
          <w:sz w:val="27"/>
          <w:szCs w:val="27"/>
        </w:rPr>
        <w:t>пятьсот сорок один)</w:t>
      </w:r>
      <w:r w:rsidRPr="00A05893">
        <w:rPr>
          <w:bCs/>
          <w:sz w:val="27"/>
          <w:szCs w:val="27"/>
        </w:rPr>
        <w:t xml:space="preserve"> руб</w:t>
      </w:r>
      <w:r>
        <w:rPr>
          <w:bCs/>
          <w:sz w:val="27"/>
          <w:szCs w:val="27"/>
        </w:rPr>
        <w:t>ль</w:t>
      </w:r>
      <w:r w:rsidRPr="00A05893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11</w:t>
      </w:r>
      <w:r w:rsidRPr="00A05893">
        <w:rPr>
          <w:bCs/>
          <w:sz w:val="27"/>
          <w:szCs w:val="27"/>
        </w:rPr>
        <w:t xml:space="preserve"> копеек.</w:t>
      </w:r>
    </w:p>
    <w:p w:rsidR="0003139B" w:rsidRPr="00A05893" w:rsidP="0003139B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03139B" w:rsidRPr="00A05893" w:rsidP="0003139B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03139B" w:rsidRPr="00A05893" w:rsidP="0003139B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139B" w:rsidRPr="00A05893" w:rsidP="0003139B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3139B" w:rsidRPr="00A05893" w:rsidP="0003139B">
      <w:pPr>
        <w:ind w:right="-45" w:firstLine="851"/>
        <w:jc w:val="both"/>
        <w:rPr>
          <w:sz w:val="27"/>
          <w:szCs w:val="27"/>
        </w:rPr>
      </w:pPr>
      <w:r w:rsidRPr="00A05893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139B" w:rsidP="0003139B">
      <w:pPr>
        <w:ind w:firstLine="851"/>
        <w:rPr>
          <w:sz w:val="27"/>
          <w:szCs w:val="27"/>
        </w:rPr>
      </w:pPr>
    </w:p>
    <w:p w:rsidR="0003139B" w:rsidRPr="00A05893" w:rsidP="0003139B">
      <w:pPr>
        <w:ind w:firstLine="851"/>
        <w:rPr>
          <w:sz w:val="27"/>
          <w:szCs w:val="27"/>
        </w:rPr>
      </w:pPr>
      <w:r w:rsidRPr="00A05893">
        <w:rPr>
          <w:sz w:val="27"/>
          <w:szCs w:val="27"/>
        </w:rPr>
        <w:t xml:space="preserve">Мировой судья                                                         А.Л. </w:t>
      </w:r>
      <w:r w:rsidRPr="00A05893">
        <w:rPr>
          <w:sz w:val="27"/>
          <w:szCs w:val="27"/>
        </w:rPr>
        <w:t>Тоскина</w:t>
      </w:r>
    </w:p>
    <w:p w:rsidR="002C5A43"/>
    <w:sectPr w:rsidSect="008022A9">
      <w:headerReference w:type="even" r:id="rId4"/>
      <w:headerReference w:type="default" r:id="rId5"/>
      <w:footerReference w:type="default" r:id="rId6"/>
      <w:pgSz w:w="11906" w:h="16838"/>
      <w:pgMar w:top="-993" w:right="707" w:bottom="993" w:left="1276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9B"/>
    <w:rsid w:val="0003139B"/>
    <w:rsid w:val="000F19D8"/>
    <w:rsid w:val="001A67E2"/>
    <w:rsid w:val="001E7190"/>
    <w:rsid w:val="002C5A43"/>
    <w:rsid w:val="00326552"/>
    <w:rsid w:val="008054BC"/>
    <w:rsid w:val="00A05893"/>
    <w:rsid w:val="00C545F8"/>
    <w:rsid w:val="00D771EB"/>
    <w:rsid w:val="00DB3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139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1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139B"/>
  </w:style>
  <w:style w:type="paragraph" w:styleId="Footer">
    <w:name w:val="footer"/>
    <w:basedOn w:val="Normal"/>
    <w:link w:val="a0"/>
    <w:uiPriority w:val="99"/>
    <w:unhideWhenUsed/>
    <w:rsid w:val="0003139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13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