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722" w:rsidRPr="004D1F3A" w:rsidP="00610722">
      <w:pPr>
        <w:ind w:right="-45" w:firstLine="851"/>
        <w:jc w:val="right"/>
        <w:rPr>
          <w:sz w:val="18"/>
          <w:szCs w:val="18"/>
        </w:rPr>
      </w:pPr>
      <w:r w:rsidRPr="004D1F3A">
        <w:rPr>
          <w:sz w:val="18"/>
          <w:szCs w:val="18"/>
        </w:rPr>
        <w:t>Дело № 02-0014/17/2021</w:t>
      </w:r>
    </w:p>
    <w:p w:rsidR="00610722" w:rsidRPr="004D1F3A" w:rsidP="00610722">
      <w:pPr>
        <w:ind w:right="-45"/>
        <w:jc w:val="center"/>
        <w:rPr>
          <w:bCs/>
          <w:sz w:val="18"/>
          <w:szCs w:val="18"/>
        </w:rPr>
      </w:pPr>
      <w:r w:rsidRPr="004D1F3A">
        <w:rPr>
          <w:bCs/>
          <w:sz w:val="18"/>
          <w:szCs w:val="18"/>
        </w:rPr>
        <w:t>РЕШЕНИЕ</w:t>
      </w:r>
    </w:p>
    <w:p w:rsidR="00610722" w:rsidRPr="004D1F3A" w:rsidP="0061072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D1F3A">
        <w:rPr>
          <w:bCs/>
          <w:sz w:val="18"/>
          <w:szCs w:val="18"/>
        </w:rPr>
        <w:t>ИМЕНЕМ РОССИЙСКОЙ ФЕДЕРАЦИИ</w:t>
      </w:r>
    </w:p>
    <w:p w:rsidR="00610722" w:rsidRPr="004D1F3A" w:rsidP="0061072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D1F3A">
        <w:rPr>
          <w:bCs/>
          <w:sz w:val="18"/>
          <w:szCs w:val="18"/>
        </w:rPr>
        <w:t>(резолютивная часть)</w:t>
      </w:r>
    </w:p>
    <w:p w:rsidR="00610722" w:rsidRPr="004D1F3A" w:rsidP="006107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D1F3A">
        <w:rPr>
          <w:sz w:val="18"/>
          <w:szCs w:val="18"/>
        </w:rPr>
        <w:t>09 февраля 2021 года                                                         г. Симферополь</w:t>
      </w:r>
    </w:p>
    <w:p w:rsidR="00610722" w:rsidRPr="004D1F3A" w:rsidP="006107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610722" w:rsidRPr="004D1F3A" w:rsidP="006107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D1F3A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10722" w:rsidRPr="004D1F3A" w:rsidP="006107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D1F3A">
        <w:rPr>
          <w:sz w:val="18"/>
          <w:szCs w:val="18"/>
        </w:rPr>
        <w:t>при ведении протокола судебного заседания секретарем Приходько М.С.,</w:t>
      </w:r>
    </w:p>
    <w:p w:rsidR="00610722" w:rsidRPr="004D1F3A" w:rsidP="00610722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bCs/>
          <w:sz w:val="18"/>
          <w:szCs w:val="18"/>
        </w:rPr>
      </w:pPr>
      <w:r w:rsidRPr="004D1F3A">
        <w:rPr>
          <w:sz w:val="18"/>
          <w:szCs w:val="18"/>
        </w:rPr>
        <w:t xml:space="preserve">             рассмотр</w:t>
      </w:r>
      <w:r w:rsidRPr="004D1F3A">
        <w:rPr>
          <w:sz w:val="18"/>
          <w:szCs w:val="18"/>
        </w:rPr>
        <w:t>ев в открытом судебном заседании в г. Симферополе гражданское дело по иску Государственного учреждения – Управление Пенсионного фонда Российской Федерации в г. Симферополе Республики Крым к Черняевой Ж.</w:t>
      </w:r>
      <w:r w:rsidRPr="004D1F3A">
        <w:rPr>
          <w:sz w:val="18"/>
          <w:szCs w:val="18"/>
        </w:rPr>
        <w:t xml:space="preserve"> И.</w:t>
      </w:r>
      <w:r w:rsidRPr="004D1F3A">
        <w:rPr>
          <w:sz w:val="18"/>
          <w:szCs w:val="18"/>
        </w:rPr>
        <w:t xml:space="preserve">, </w:t>
      </w:r>
      <w:r w:rsidRPr="004D1F3A">
        <w:rPr>
          <w:sz w:val="18"/>
          <w:szCs w:val="18"/>
        </w:rPr>
        <w:t>Мохамед</w:t>
      </w:r>
      <w:r w:rsidRPr="004D1F3A">
        <w:rPr>
          <w:sz w:val="18"/>
          <w:szCs w:val="18"/>
        </w:rPr>
        <w:t xml:space="preserve"> Ю.</w:t>
      </w:r>
      <w:r w:rsidRPr="004D1F3A">
        <w:rPr>
          <w:sz w:val="18"/>
          <w:szCs w:val="18"/>
        </w:rPr>
        <w:t xml:space="preserve"> О.</w:t>
      </w:r>
      <w:r w:rsidRPr="004D1F3A">
        <w:rPr>
          <w:sz w:val="18"/>
          <w:szCs w:val="18"/>
        </w:rPr>
        <w:t xml:space="preserve">  о взыскании излиш</w:t>
      </w:r>
      <w:r w:rsidRPr="004D1F3A">
        <w:rPr>
          <w:sz w:val="18"/>
          <w:szCs w:val="18"/>
        </w:rPr>
        <w:t xml:space="preserve">не выплаченной суммы ежемесячных компенсационных выплат неработающему трудоспособному лицу, осуществляющему уход за </w:t>
      </w:r>
      <w:r w:rsidRPr="004D1F3A">
        <w:rPr>
          <w:sz w:val="18"/>
          <w:szCs w:val="18"/>
        </w:rPr>
        <w:t>престарелым</w:t>
      </w:r>
      <w:r w:rsidRPr="004D1F3A">
        <w:rPr>
          <w:sz w:val="18"/>
          <w:szCs w:val="18"/>
        </w:rPr>
        <w:t xml:space="preserve">, достигшим возраста 80 лет, </w:t>
      </w:r>
    </w:p>
    <w:p w:rsidR="00610722" w:rsidRPr="004D1F3A" w:rsidP="00610722">
      <w:pPr>
        <w:ind w:firstLine="851"/>
        <w:jc w:val="both"/>
        <w:rPr>
          <w:bCs/>
          <w:sz w:val="18"/>
          <w:szCs w:val="18"/>
        </w:rPr>
      </w:pPr>
      <w:r w:rsidRPr="004D1F3A">
        <w:rPr>
          <w:bCs/>
          <w:sz w:val="18"/>
          <w:szCs w:val="18"/>
        </w:rPr>
        <w:t>руководствуясь ст.ст. 194-199, 321 Гражданского процессуального кодекса Российской Федерации, суд -</w:t>
      </w:r>
      <w:r w:rsidRPr="004D1F3A">
        <w:rPr>
          <w:bCs/>
          <w:sz w:val="18"/>
          <w:szCs w:val="18"/>
        </w:rPr>
        <w:t xml:space="preserve"> </w:t>
      </w:r>
    </w:p>
    <w:p w:rsidR="00610722" w:rsidRPr="004D1F3A" w:rsidP="00610722">
      <w:pPr>
        <w:ind w:firstLine="851"/>
        <w:jc w:val="center"/>
        <w:rPr>
          <w:bCs/>
          <w:sz w:val="18"/>
          <w:szCs w:val="18"/>
        </w:rPr>
      </w:pPr>
      <w:r w:rsidRPr="004D1F3A">
        <w:rPr>
          <w:bCs/>
          <w:sz w:val="18"/>
          <w:szCs w:val="18"/>
        </w:rPr>
        <w:t>РЕШИЛ:</w:t>
      </w:r>
    </w:p>
    <w:p w:rsidR="00610722" w:rsidRPr="004D1F3A" w:rsidP="00610722">
      <w:pPr>
        <w:ind w:firstLine="851"/>
        <w:jc w:val="both"/>
        <w:rPr>
          <w:bCs/>
          <w:sz w:val="18"/>
          <w:szCs w:val="18"/>
        </w:rPr>
      </w:pPr>
      <w:r w:rsidRPr="004D1F3A">
        <w:rPr>
          <w:bCs/>
          <w:sz w:val="18"/>
          <w:szCs w:val="18"/>
        </w:rPr>
        <w:t xml:space="preserve">В удовлетворении иска </w:t>
      </w:r>
      <w:r w:rsidRPr="004D1F3A">
        <w:rPr>
          <w:sz w:val="18"/>
          <w:szCs w:val="18"/>
        </w:rPr>
        <w:t>Государственного учреждения – Управление Пенсионного фонда Российской Федерации в г. Симферополе Республики Крым к Черняевой Ж.</w:t>
      </w:r>
      <w:r w:rsidRPr="004D1F3A">
        <w:rPr>
          <w:sz w:val="18"/>
          <w:szCs w:val="18"/>
        </w:rPr>
        <w:t xml:space="preserve"> И.</w:t>
      </w:r>
      <w:r w:rsidRPr="004D1F3A">
        <w:rPr>
          <w:sz w:val="18"/>
          <w:szCs w:val="18"/>
        </w:rPr>
        <w:t xml:space="preserve">, </w:t>
      </w:r>
      <w:r w:rsidRPr="004D1F3A">
        <w:rPr>
          <w:sz w:val="18"/>
          <w:szCs w:val="18"/>
        </w:rPr>
        <w:t>Мохамед</w:t>
      </w:r>
      <w:r w:rsidRPr="004D1F3A">
        <w:rPr>
          <w:sz w:val="18"/>
          <w:szCs w:val="18"/>
        </w:rPr>
        <w:t xml:space="preserve"> Ю.</w:t>
      </w:r>
      <w:r w:rsidRPr="004D1F3A">
        <w:rPr>
          <w:sz w:val="18"/>
          <w:szCs w:val="18"/>
        </w:rPr>
        <w:t xml:space="preserve"> О.</w:t>
      </w:r>
      <w:r w:rsidRPr="004D1F3A">
        <w:rPr>
          <w:sz w:val="18"/>
          <w:szCs w:val="18"/>
        </w:rPr>
        <w:t xml:space="preserve">  о взыскании излишне выплаченной суммы ежемесячных компенсацио</w:t>
      </w:r>
      <w:r w:rsidRPr="004D1F3A">
        <w:rPr>
          <w:sz w:val="18"/>
          <w:szCs w:val="18"/>
        </w:rPr>
        <w:t xml:space="preserve">нных выплат неработающему трудоспособному лицу, осуществляющему уход за </w:t>
      </w:r>
      <w:r w:rsidRPr="004D1F3A">
        <w:rPr>
          <w:sz w:val="18"/>
          <w:szCs w:val="18"/>
        </w:rPr>
        <w:t>престарелым</w:t>
      </w:r>
      <w:r w:rsidRPr="004D1F3A">
        <w:rPr>
          <w:sz w:val="18"/>
          <w:szCs w:val="18"/>
        </w:rPr>
        <w:t>, достигшим возраста 80 лет</w:t>
      </w:r>
      <w:r w:rsidRPr="004D1F3A">
        <w:rPr>
          <w:bCs/>
          <w:sz w:val="18"/>
          <w:szCs w:val="18"/>
        </w:rPr>
        <w:t xml:space="preserve"> – отказать.  </w:t>
      </w:r>
    </w:p>
    <w:p w:rsidR="00610722" w:rsidRPr="004D1F3A" w:rsidP="00610722">
      <w:pPr>
        <w:ind w:right="-45" w:firstLine="851"/>
        <w:jc w:val="both"/>
        <w:rPr>
          <w:sz w:val="18"/>
          <w:szCs w:val="18"/>
        </w:rPr>
      </w:pPr>
      <w:r w:rsidRPr="004D1F3A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</w:t>
      </w:r>
      <w:r w:rsidRPr="004D1F3A">
        <w:rPr>
          <w:sz w:val="18"/>
          <w:szCs w:val="18"/>
        </w:rPr>
        <w:t>нног</w:t>
      </w:r>
      <w:r w:rsidRPr="004D1F3A">
        <w:rPr>
          <w:sz w:val="18"/>
          <w:szCs w:val="18"/>
        </w:rPr>
        <w:t>о решения суда в течение трех дней со дня оглашения резолютивной части решения суда.</w:t>
      </w:r>
    </w:p>
    <w:p w:rsidR="00610722" w:rsidRPr="004D1F3A" w:rsidP="00610722">
      <w:pPr>
        <w:ind w:right="-45" w:firstLine="851"/>
        <w:jc w:val="both"/>
        <w:rPr>
          <w:sz w:val="18"/>
          <w:szCs w:val="18"/>
        </w:rPr>
      </w:pPr>
      <w:r w:rsidRPr="004D1F3A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</w:t>
      </w:r>
      <w:r w:rsidRPr="004D1F3A">
        <w:rPr>
          <w:sz w:val="18"/>
          <w:szCs w:val="18"/>
        </w:rPr>
        <w:t>адцати дней со дня оглашения резолютивной части решения суда.</w:t>
      </w:r>
    </w:p>
    <w:p w:rsidR="00610722" w:rsidRPr="004D1F3A" w:rsidP="00610722">
      <w:pPr>
        <w:ind w:right="-45" w:firstLine="851"/>
        <w:jc w:val="both"/>
        <w:rPr>
          <w:sz w:val="18"/>
          <w:szCs w:val="18"/>
        </w:rPr>
      </w:pPr>
      <w:r w:rsidRPr="004D1F3A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10722" w:rsidRPr="004D1F3A" w:rsidP="00610722">
      <w:pPr>
        <w:ind w:right="-45" w:firstLine="851"/>
        <w:jc w:val="both"/>
        <w:rPr>
          <w:sz w:val="18"/>
          <w:szCs w:val="18"/>
        </w:rPr>
      </w:pPr>
      <w:r w:rsidRPr="004D1F3A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4D1F3A">
        <w:rPr>
          <w:sz w:val="18"/>
          <w:szCs w:val="18"/>
        </w:rPr>
        <w:t>судебного участка №17 Центрального судебного района города Симферополь (Центральный район городского округа Симферополя) Республики Крым</w:t>
      </w:r>
      <w:r w:rsidRPr="004D1F3A">
        <w:rPr>
          <w:sz w:val="18"/>
          <w:szCs w:val="18"/>
          <w:lang w:eastAsia="en-US"/>
        </w:rPr>
        <w:t xml:space="preserve"> в течение  месяца со д</w:t>
      </w:r>
      <w:r w:rsidRPr="004D1F3A">
        <w:rPr>
          <w:sz w:val="18"/>
          <w:szCs w:val="18"/>
          <w:lang w:eastAsia="en-US"/>
        </w:rPr>
        <w:t>ня его принятия в окончательной форме.</w:t>
      </w:r>
    </w:p>
    <w:p w:rsidR="00610722" w:rsidRPr="004D1F3A" w:rsidP="00610722">
      <w:pPr>
        <w:ind w:right="-45" w:firstLine="851"/>
        <w:jc w:val="both"/>
        <w:rPr>
          <w:sz w:val="18"/>
          <w:szCs w:val="18"/>
          <w:lang w:eastAsia="en-US"/>
        </w:rPr>
      </w:pPr>
    </w:p>
    <w:p w:rsidR="000867DD" w:rsidRPr="004D1F3A" w:rsidP="00610722">
      <w:pPr>
        <w:ind w:right="-45" w:firstLine="851"/>
        <w:jc w:val="both"/>
        <w:rPr>
          <w:sz w:val="18"/>
          <w:szCs w:val="18"/>
        </w:rPr>
      </w:pPr>
      <w:r w:rsidRPr="004D1F3A">
        <w:rPr>
          <w:sz w:val="18"/>
          <w:szCs w:val="18"/>
          <w:lang w:eastAsia="en-US"/>
        </w:rPr>
        <w:t xml:space="preserve">Мировой судья        </w:t>
      </w:r>
      <w:r w:rsidRPr="004D1F3A">
        <w:rPr>
          <w:i/>
          <w:sz w:val="18"/>
          <w:szCs w:val="18"/>
          <w:lang w:eastAsia="en-US"/>
        </w:rPr>
        <w:t xml:space="preserve">    </w:t>
      </w:r>
      <w:r w:rsidRPr="004D1F3A">
        <w:rPr>
          <w:sz w:val="18"/>
          <w:szCs w:val="18"/>
          <w:lang w:eastAsia="en-US"/>
        </w:rPr>
        <w:t xml:space="preserve">    </w:t>
      </w:r>
      <w:r w:rsidRPr="004D1F3A">
        <w:rPr>
          <w:i/>
          <w:sz w:val="18"/>
          <w:szCs w:val="18"/>
          <w:lang w:eastAsia="en-US"/>
        </w:rPr>
        <w:t xml:space="preserve">       </w:t>
      </w:r>
      <w:r w:rsidRPr="004D1F3A">
        <w:rPr>
          <w:i/>
          <w:sz w:val="18"/>
          <w:szCs w:val="18"/>
          <w:lang w:eastAsia="en-US"/>
        </w:rPr>
        <w:t>подпись</w:t>
      </w:r>
      <w:r w:rsidRPr="004D1F3A">
        <w:rPr>
          <w:i/>
          <w:sz w:val="18"/>
          <w:szCs w:val="18"/>
          <w:lang w:eastAsia="en-US"/>
        </w:rPr>
        <w:t xml:space="preserve">              </w:t>
      </w:r>
      <w:r w:rsidRPr="004D1F3A">
        <w:rPr>
          <w:sz w:val="18"/>
          <w:szCs w:val="18"/>
          <w:lang w:eastAsia="en-US"/>
        </w:rPr>
        <w:t xml:space="preserve">               А.Л. Тоскина</w:t>
      </w:r>
    </w:p>
    <w:sectPr w:rsidSect="006107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22"/>
    <w:rsid w:val="000867DD"/>
    <w:rsid w:val="004D1F3A"/>
    <w:rsid w:val="006107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