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94DAC" w:rsidRPr="00692CC4" w:rsidP="00894DAC">
      <w:pPr>
        <w:ind w:right="-45" w:firstLine="851"/>
        <w:jc w:val="right"/>
        <w:rPr>
          <w:sz w:val="28"/>
          <w:szCs w:val="28"/>
        </w:rPr>
      </w:pPr>
      <w:r w:rsidRPr="00692CC4">
        <w:rPr>
          <w:sz w:val="28"/>
          <w:szCs w:val="28"/>
        </w:rPr>
        <w:t>Дело № 02-</w:t>
      </w:r>
      <w:r w:rsidRPr="00692CC4" w:rsidR="009B2656">
        <w:rPr>
          <w:sz w:val="28"/>
          <w:szCs w:val="28"/>
        </w:rPr>
        <w:t>0</w:t>
      </w:r>
      <w:r w:rsidR="00AD4456">
        <w:rPr>
          <w:sz w:val="28"/>
          <w:szCs w:val="28"/>
        </w:rPr>
        <w:t>445</w:t>
      </w:r>
      <w:r w:rsidRPr="00692CC4">
        <w:rPr>
          <w:sz w:val="28"/>
          <w:szCs w:val="28"/>
        </w:rPr>
        <w:t>/17/202</w:t>
      </w:r>
      <w:r w:rsidR="006C3999">
        <w:rPr>
          <w:sz w:val="28"/>
          <w:szCs w:val="28"/>
        </w:rPr>
        <w:t>4</w:t>
      </w:r>
    </w:p>
    <w:p w:rsidR="00AD4456" w:rsidP="00894DAC">
      <w:pPr>
        <w:ind w:right="-45"/>
        <w:jc w:val="center"/>
        <w:rPr>
          <w:bCs/>
          <w:sz w:val="28"/>
          <w:szCs w:val="28"/>
        </w:rPr>
      </w:pPr>
    </w:p>
    <w:p w:rsidR="00E1528D" w:rsidP="00894DAC">
      <w:pPr>
        <w:ind w:right="-45"/>
        <w:jc w:val="center"/>
        <w:rPr>
          <w:bCs/>
          <w:sz w:val="28"/>
          <w:szCs w:val="28"/>
        </w:rPr>
      </w:pPr>
    </w:p>
    <w:p w:rsidR="00894DAC" w:rsidRPr="00692CC4" w:rsidP="00894DAC">
      <w:pPr>
        <w:ind w:right="-45"/>
        <w:jc w:val="center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>РЕШЕНИЕ</w:t>
      </w:r>
    </w:p>
    <w:p w:rsidR="00894DAC" w:rsidRPr="00692CC4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>ИМЕНЕМ РОССИЙСКОЙ ФЕДЕРАЦИИ</w:t>
      </w:r>
    </w:p>
    <w:p w:rsidR="00894DAC" w:rsidRPr="00692CC4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692CC4">
        <w:rPr>
          <w:bCs/>
          <w:sz w:val="28"/>
          <w:szCs w:val="28"/>
        </w:rPr>
        <w:t>(резолютивная часть)</w:t>
      </w:r>
    </w:p>
    <w:p w:rsidR="00894DAC" w:rsidRPr="00692CC4" w:rsidP="00894DAC">
      <w:pPr>
        <w:ind w:firstLine="851"/>
        <w:jc w:val="both"/>
        <w:rPr>
          <w:bCs/>
          <w:sz w:val="28"/>
          <w:szCs w:val="28"/>
        </w:rPr>
      </w:pPr>
    </w:p>
    <w:p w:rsidR="00894DAC" w:rsidRPr="00692CC4" w:rsidP="00894DA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июля</w:t>
      </w:r>
      <w:r w:rsidR="006C3999">
        <w:rPr>
          <w:bCs/>
          <w:sz w:val="28"/>
          <w:szCs w:val="28"/>
        </w:rPr>
        <w:t xml:space="preserve"> 2024</w:t>
      </w:r>
      <w:r w:rsidRPr="00692CC4">
        <w:rPr>
          <w:bCs/>
          <w:sz w:val="28"/>
          <w:szCs w:val="28"/>
        </w:rPr>
        <w:t xml:space="preserve"> года                                </w:t>
      </w:r>
      <w:r w:rsidRPr="00692CC4">
        <w:rPr>
          <w:bCs/>
          <w:sz w:val="28"/>
          <w:szCs w:val="28"/>
        </w:rPr>
        <w:tab/>
        <w:t xml:space="preserve">                   </w:t>
      </w:r>
      <w:r w:rsidRPr="00692CC4">
        <w:rPr>
          <w:bCs/>
          <w:sz w:val="28"/>
          <w:szCs w:val="28"/>
        </w:rPr>
        <w:tab/>
      </w:r>
      <w:r w:rsidR="00EE585C">
        <w:rPr>
          <w:bCs/>
          <w:sz w:val="28"/>
          <w:szCs w:val="28"/>
        </w:rPr>
        <w:t xml:space="preserve"> </w:t>
      </w:r>
      <w:r w:rsidRPr="00692CC4">
        <w:rPr>
          <w:bCs/>
          <w:sz w:val="28"/>
          <w:szCs w:val="28"/>
        </w:rPr>
        <w:t>г</w:t>
      </w:r>
      <w:r w:rsidRPr="00692CC4">
        <w:rPr>
          <w:bCs/>
          <w:sz w:val="28"/>
          <w:szCs w:val="28"/>
        </w:rPr>
        <w:t>. Симферополь</w:t>
      </w:r>
    </w:p>
    <w:p w:rsidR="00894DAC" w:rsidRPr="00692CC4" w:rsidP="00894DAC">
      <w:pPr>
        <w:jc w:val="center"/>
        <w:rPr>
          <w:bCs/>
          <w:sz w:val="28"/>
          <w:szCs w:val="28"/>
        </w:rPr>
      </w:pPr>
    </w:p>
    <w:p w:rsidR="00894DAC" w:rsidRPr="00692CC4" w:rsidP="00894DAC">
      <w:pPr>
        <w:ind w:firstLine="851"/>
        <w:jc w:val="both"/>
        <w:rPr>
          <w:bCs/>
          <w:sz w:val="28"/>
          <w:szCs w:val="28"/>
          <w:lang w:val="x-none"/>
        </w:rPr>
      </w:pPr>
      <w:r w:rsidRPr="00692CC4">
        <w:rPr>
          <w:bCs/>
          <w:sz w:val="28"/>
          <w:szCs w:val="28"/>
          <w:lang w:val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94DAC" w:rsidRPr="00692CC4" w:rsidP="00894DAC">
      <w:pPr>
        <w:ind w:firstLine="851"/>
        <w:jc w:val="both"/>
        <w:rPr>
          <w:bCs/>
          <w:sz w:val="28"/>
          <w:szCs w:val="28"/>
          <w:lang w:val="x-none"/>
        </w:rPr>
      </w:pPr>
      <w:r w:rsidRPr="00692CC4">
        <w:rPr>
          <w:bCs/>
          <w:sz w:val="28"/>
          <w:szCs w:val="28"/>
          <w:lang w:val="x-none"/>
        </w:rPr>
        <w:t xml:space="preserve">при ведении протокола судебного заседания </w:t>
      </w:r>
      <w:r w:rsidR="006C3999">
        <w:rPr>
          <w:bCs/>
          <w:sz w:val="28"/>
          <w:szCs w:val="28"/>
          <w:lang w:val="x-none"/>
        </w:rPr>
        <w:t>секретарем Убийконь А.Е.</w:t>
      </w:r>
      <w:r w:rsidRPr="00692CC4">
        <w:rPr>
          <w:bCs/>
          <w:sz w:val="28"/>
          <w:szCs w:val="28"/>
          <w:lang w:val="x-none"/>
        </w:rPr>
        <w:t>,</w:t>
      </w:r>
    </w:p>
    <w:p w:rsidR="00894DAC" w:rsidRPr="00692CC4" w:rsidP="00894DAC">
      <w:pPr>
        <w:ind w:right="-45" w:firstLine="851"/>
        <w:jc w:val="both"/>
        <w:rPr>
          <w:bCs/>
          <w:sz w:val="28"/>
          <w:szCs w:val="28"/>
          <w:lang w:val="x-none"/>
        </w:rPr>
      </w:pPr>
      <w:r w:rsidRPr="00692CC4">
        <w:rPr>
          <w:bCs/>
          <w:sz w:val="28"/>
          <w:szCs w:val="28"/>
          <w:lang w:val="x-none"/>
        </w:rPr>
        <w:t xml:space="preserve">рассмотрев в открытом </w:t>
      </w:r>
      <w:r w:rsidRPr="00692CC4">
        <w:rPr>
          <w:bCs/>
          <w:sz w:val="28"/>
          <w:szCs w:val="28"/>
          <w:lang w:val="x-none"/>
        </w:rPr>
        <w:t xml:space="preserve">судебном заседании гражданское дело по иску </w:t>
      </w:r>
      <w:r w:rsidR="00AD4456">
        <w:rPr>
          <w:sz w:val="28"/>
          <w:szCs w:val="28"/>
        </w:rPr>
        <w:t>Общества с ограниченной ответственностью микрокредитная компания «Русинтерфинанс»</w:t>
      </w:r>
      <w:r w:rsidRPr="00692CC4" w:rsidR="00692CC4">
        <w:rPr>
          <w:sz w:val="28"/>
          <w:szCs w:val="28"/>
        </w:rPr>
        <w:t xml:space="preserve"> к </w:t>
      </w:r>
      <w:r w:rsidR="00AD4456">
        <w:rPr>
          <w:sz w:val="28"/>
          <w:szCs w:val="28"/>
        </w:rPr>
        <w:t>Горблянской Марине Юрьевне</w:t>
      </w:r>
      <w:r w:rsidR="00461C8E">
        <w:rPr>
          <w:sz w:val="28"/>
          <w:szCs w:val="28"/>
        </w:rPr>
        <w:t xml:space="preserve"> </w:t>
      </w:r>
      <w:r w:rsidRPr="00692CC4" w:rsidR="00692CC4">
        <w:rPr>
          <w:sz w:val="28"/>
          <w:szCs w:val="28"/>
        </w:rPr>
        <w:t xml:space="preserve">о взыскании </w:t>
      </w:r>
      <w:r w:rsidR="00461C8E">
        <w:rPr>
          <w:sz w:val="28"/>
          <w:szCs w:val="28"/>
        </w:rPr>
        <w:t xml:space="preserve">денежных средств </w:t>
      </w:r>
      <w:r w:rsidR="00AD4456">
        <w:rPr>
          <w:sz w:val="28"/>
          <w:szCs w:val="28"/>
        </w:rPr>
        <w:t>по договору потребительского займа</w:t>
      </w:r>
      <w:r w:rsidRPr="00692CC4">
        <w:rPr>
          <w:bCs/>
          <w:sz w:val="28"/>
          <w:szCs w:val="28"/>
          <w:lang w:val="x-none"/>
        </w:rPr>
        <w:t>,</w:t>
      </w:r>
    </w:p>
    <w:p w:rsidR="00894DAC" w:rsidRPr="00692CC4" w:rsidP="00894DAC">
      <w:pPr>
        <w:ind w:right="-45" w:firstLine="851"/>
        <w:jc w:val="both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692CC4" w:rsidP="00894DAC">
      <w:pPr>
        <w:ind w:right="-45"/>
        <w:jc w:val="center"/>
        <w:rPr>
          <w:sz w:val="28"/>
          <w:szCs w:val="28"/>
        </w:rPr>
      </w:pPr>
      <w:r w:rsidRPr="00692CC4">
        <w:rPr>
          <w:sz w:val="28"/>
          <w:szCs w:val="28"/>
        </w:rPr>
        <w:t>РЕШИЛ:</w:t>
      </w:r>
    </w:p>
    <w:p w:rsidR="00AD4456" w:rsidP="00AD4456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иска </w:t>
      </w:r>
      <w:r w:rsidRPr="00AD4456">
        <w:rPr>
          <w:sz w:val="28"/>
          <w:szCs w:val="28"/>
        </w:rPr>
        <w:t>Общества с ограниченной ответственностью микрокредитная компания «Русинтерфинанс» к Горблянской Марине Юрьевне о взыскании д</w:t>
      </w:r>
      <w:r w:rsidRPr="00AD4456">
        <w:rPr>
          <w:sz w:val="28"/>
          <w:szCs w:val="28"/>
        </w:rPr>
        <w:t>енежных средств по договору потребительского займа</w:t>
      </w:r>
      <w:r>
        <w:rPr>
          <w:sz w:val="28"/>
          <w:szCs w:val="28"/>
        </w:rPr>
        <w:t xml:space="preserve"> – отказать.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</w:t>
      </w:r>
      <w:r w:rsidRPr="00692CC4">
        <w:rPr>
          <w:sz w:val="28"/>
          <w:szCs w:val="28"/>
        </w:rPr>
        <w:t>тивной части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Решение может быть обжаловано в Центральный районный суд города</w:t>
      </w:r>
      <w:r w:rsidRPr="00692CC4">
        <w:rPr>
          <w:sz w:val="28"/>
          <w:szCs w:val="28"/>
        </w:rPr>
        <w:t xml:space="preserve">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 xml:space="preserve">Мировой судья                                           </w:t>
      </w:r>
      <w:r w:rsidRPr="00692CC4" w:rsidR="002526CD">
        <w:rPr>
          <w:sz w:val="28"/>
          <w:szCs w:val="28"/>
        </w:rPr>
        <w:t xml:space="preserve">    </w:t>
      </w:r>
      <w:r w:rsidRPr="00692CC4">
        <w:rPr>
          <w:sz w:val="28"/>
          <w:szCs w:val="28"/>
        </w:rPr>
        <w:t xml:space="preserve">   А.Л.Тоскина</w:t>
      </w:r>
    </w:p>
    <w:p w:rsidR="004F3186" w:rsidRPr="00692CC4">
      <w:pPr>
        <w:rPr>
          <w:sz w:val="28"/>
          <w:szCs w:val="28"/>
        </w:rPr>
      </w:pPr>
    </w:p>
    <w:sectPr w:rsidSect="00461C8E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11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894DAC"/>
    <w:rsid w:val="0004113E"/>
    <w:rsid w:val="00053CB3"/>
    <w:rsid w:val="002526CD"/>
    <w:rsid w:val="003A4078"/>
    <w:rsid w:val="00461C8E"/>
    <w:rsid w:val="004F3186"/>
    <w:rsid w:val="00574A9F"/>
    <w:rsid w:val="005D11A3"/>
    <w:rsid w:val="005F23EE"/>
    <w:rsid w:val="00692CC4"/>
    <w:rsid w:val="006C3999"/>
    <w:rsid w:val="00894DAC"/>
    <w:rsid w:val="009B2656"/>
    <w:rsid w:val="00AC3F26"/>
    <w:rsid w:val="00AD4456"/>
    <w:rsid w:val="00AD46E9"/>
    <w:rsid w:val="00CE5042"/>
    <w:rsid w:val="00E1528D"/>
    <w:rsid w:val="00EE58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