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D3" w:rsidRPr="007051C3" w:rsidP="005C26D3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>
        <w:rPr>
          <w:sz w:val="28"/>
          <w:szCs w:val="28"/>
        </w:rPr>
        <w:t>724</w:t>
      </w:r>
      <w:r w:rsidRPr="007051C3">
        <w:rPr>
          <w:sz w:val="28"/>
          <w:szCs w:val="28"/>
        </w:rPr>
        <w:t>/17/20</w:t>
      </w:r>
      <w:r>
        <w:rPr>
          <w:sz w:val="28"/>
          <w:szCs w:val="28"/>
        </w:rPr>
        <w:t>20</w:t>
      </w:r>
    </w:p>
    <w:p w:rsidR="005C26D3" w:rsidRPr="007051C3" w:rsidP="005C26D3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5C26D3" w:rsidRPr="007051C3" w:rsidP="005C26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5C26D3" w:rsidRPr="007051C3" w:rsidP="005C26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5C26D3" w:rsidRPr="007051C3" w:rsidP="005C26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17 декабря 2020</w:t>
      </w:r>
      <w:r w:rsidRPr="007051C3">
        <w:rPr>
          <w:sz w:val="28"/>
          <w:szCs w:val="28"/>
        </w:rPr>
        <w:t xml:space="preserve"> года                                                      г. Симферополь</w:t>
      </w:r>
    </w:p>
    <w:p w:rsidR="005C26D3" w:rsidRPr="007051C3" w:rsidP="005C26D3">
      <w:pPr>
        <w:ind w:firstLine="851"/>
        <w:jc w:val="both"/>
        <w:rPr>
          <w:sz w:val="28"/>
          <w:szCs w:val="28"/>
        </w:rPr>
      </w:pPr>
    </w:p>
    <w:p w:rsidR="005C26D3" w:rsidRPr="007051C3" w:rsidP="005C26D3">
      <w:pPr>
        <w:ind w:firstLine="851"/>
        <w:jc w:val="both"/>
        <w:rPr>
          <w:b/>
          <w:i/>
          <w:sz w:val="28"/>
          <w:szCs w:val="28"/>
        </w:rPr>
      </w:pPr>
      <w:r w:rsidRPr="007051C3">
        <w:rPr>
          <w:sz w:val="28"/>
          <w:szCs w:val="28"/>
        </w:rPr>
        <w:t>Мировой судья судебного участка №17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Тоскина А.Л.,</w:t>
      </w:r>
    </w:p>
    <w:p w:rsidR="005C26D3" w:rsidRPr="007051C3" w:rsidP="005C26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>Приходько М.С.,</w:t>
      </w:r>
    </w:p>
    <w:p w:rsidR="005C26D3" w:rsidRPr="007051C3" w:rsidP="005C26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Общества с ограниченной ответственность</w:t>
      </w:r>
      <w:r>
        <w:rPr>
          <w:sz w:val="28"/>
          <w:szCs w:val="28"/>
        </w:rPr>
        <w:t xml:space="preserve">ю Микрокредитная компания «Центр денежной помощи – ДОН» </w:t>
      </w:r>
      <w:r w:rsidRPr="007051C3">
        <w:rPr>
          <w:sz w:val="28"/>
          <w:szCs w:val="28"/>
        </w:rPr>
        <w:t xml:space="preserve"> к </w:t>
      </w:r>
      <w:r>
        <w:rPr>
          <w:sz w:val="28"/>
          <w:szCs w:val="28"/>
        </w:rPr>
        <w:t>Орловой Ирине Александровне</w:t>
      </w:r>
      <w:r w:rsidRPr="007051C3">
        <w:rPr>
          <w:sz w:val="28"/>
          <w:szCs w:val="28"/>
        </w:rPr>
        <w:t xml:space="preserve"> о взыскании задолженности по договору </w:t>
      </w:r>
      <w:r>
        <w:rPr>
          <w:sz w:val="28"/>
          <w:szCs w:val="28"/>
        </w:rPr>
        <w:t xml:space="preserve">потребительского </w:t>
      </w:r>
      <w:r w:rsidRPr="007051C3">
        <w:rPr>
          <w:sz w:val="28"/>
          <w:szCs w:val="28"/>
        </w:rPr>
        <w:t>займа</w:t>
      </w:r>
      <w:r w:rsidRPr="007051C3">
        <w:rPr>
          <w:bCs/>
          <w:sz w:val="28"/>
          <w:szCs w:val="28"/>
        </w:rPr>
        <w:t>,</w:t>
      </w:r>
    </w:p>
    <w:p w:rsidR="005C26D3" w:rsidRPr="007051C3" w:rsidP="005C26D3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5C26D3" w:rsidRPr="007051C3" w:rsidP="005C26D3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</w:t>
      </w:r>
      <w:r w:rsidRPr="007051C3">
        <w:rPr>
          <w:sz w:val="28"/>
          <w:szCs w:val="28"/>
        </w:rPr>
        <w:t>Л:</w:t>
      </w:r>
    </w:p>
    <w:p w:rsidR="005C26D3" w:rsidRPr="007051C3" w:rsidP="005C26D3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5C26D3">
        <w:rPr>
          <w:sz w:val="28"/>
          <w:szCs w:val="28"/>
        </w:rPr>
        <w:t xml:space="preserve">Общества с ограниченной ответственностью Микрокредитная компания «Центр денежной помощи – ДОН» к Орловой Ирине Александровне о взыскании задолженности по договору потребительского займа </w:t>
      </w:r>
      <w:r w:rsidRPr="007051C3">
        <w:rPr>
          <w:sz w:val="28"/>
          <w:szCs w:val="28"/>
        </w:rPr>
        <w:t>– удовлетворить</w:t>
      </w:r>
      <w:r>
        <w:rPr>
          <w:sz w:val="28"/>
          <w:szCs w:val="28"/>
        </w:rPr>
        <w:t xml:space="preserve"> частично</w:t>
      </w:r>
      <w:r w:rsidRPr="007051C3">
        <w:rPr>
          <w:sz w:val="28"/>
          <w:szCs w:val="28"/>
        </w:rPr>
        <w:t>.</w:t>
      </w:r>
    </w:p>
    <w:p w:rsidR="005C26D3" w:rsidRPr="007051C3" w:rsidP="005C26D3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5C26D3">
        <w:rPr>
          <w:sz w:val="28"/>
          <w:szCs w:val="28"/>
        </w:rPr>
        <w:t>Орловой Ирин</w:t>
      </w:r>
      <w:r>
        <w:rPr>
          <w:sz w:val="28"/>
          <w:szCs w:val="28"/>
        </w:rPr>
        <w:t>ы</w:t>
      </w:r>
      <w:r w:rsidRPr="005C26D3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ы</w:t>
      </w:r>
      <w:r w:rsidRPr="005C26D3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5C26D3">
        <w:rPr>
          <w:sz w:val="28"/>
          <w:szCs w:val="28"/>
        </w:rPr>
        <w:t xml:space="preserve">Общества с ограниченной ответственностью Микрокредитная компания «Центр денежной помощи – ДОН»  </w:t>
      </w:r>
      <w:r w:rsidRPr="007051C3">
        <w:rPr>
          <w:sz w:val="28"/>
          <w:szCs w:val="28"/>
        </w:rPr>
        <w:t xml:space="preserve">задолженность по договору </w:t>
      </w:r>
      <w:r>
        <w:rPr>
          <w:sz w:val="28"/>
          <w:szCs w:val="28"/>
        </w:rPr>
        <w:t>потребительского займа №1СФДН000227 от 19.08.2018</w:t>
      </w:r>
      <w:r w:rsidRPr="007051C3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119</w:t>
      </w:r>
      <w:r w:rsidR="00327382">
        <w:rPr>
          <w:sz w:val="28"/>
          <w:szCs w:val="28"/>
        </w:rPr>
        <w:t>66</w:t>
      </w:r>
      <w:r>
        <w:rPr>
          <w:sz w:val="28"/>
          <w:szCs w:val="28"/>
        </w:rPr>
        <w:t xml:space="preserve"> (одиннадцать тысяч девятьсот </w:t>
      </w:r>
      <w:r w:rsidR="00327382">
        <w:rPr>
          <w:sz w:val="28"/>
          <w:szCs w:val="28"/>
        </w:rPr>
        <w:t>шестьдесят шесть</w:t>
      </w:r>
      <w:r>
        <w:rPr>
          <w:sz w:val="28"/>
          <w:szCs w:val="28"/>
        </w:rPr>
        <w:t>) рубл</w:t>
      </w:r>
      <w:r w:rsidR="00327382">
        <w:rPr>
          <w:sz w:val="28"/>
          <w:szCs w:val="28"/>
        </w:rPr>
        <w:t>ей</w:t>
      </w:r>
      <w:r>
        <w:rPr>
          <w:sz w:val="28"/>
          <w:szCs w:val="28"/>
        </w:rPr>
        <w:t xml:space="preserve"> 49 </w:t>
      </w:r>
      <w:r>
        <w:rPr>
          <w:sz w:val="28"/>
          <w:szCs w:val="28"/>
        </w:rPr>
        <w:t>копейки</w:t>
      </w:r>
      <w:r w:rsidRPr="007051C3">
        <w:rPr>
          <w:sz w:val="28"/>
          <w:szCs w:val="28"/>
        </w:rPr>
        <w:t xml:space="preserve">, в том числе: проценты за пользование займом за период с </w:t>
      </w:r>
      <w:r>
        <w:rPr>
          <w:sz w:val="28"/>
          <w:szCs w:val="28"/>
        </w:rPr>
        <w:t xml:space="preserve">19.09.2018 по 12.01.2020 </w:t>
      </w:r>
      <w:r w:rsidRPr="007051C3">
        <w:rPr>
          <w:sz w:val="28"/>
          <w:szCs w:val="28"/>
        </w:rPr>
        <w:t xml:space="preserve"> в </w:t>
      </w:r>
      <w:r>
        <w:rPr>
          <w:sz w:val="28"/>
          <w:szCs w:val="28"/>
        </w:rPr>
        <w:t>размере</w:t>
      </w:r>
      <w:r w:rsidRPr="007051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9561 (девять тысяч пятьсот шестьдесят один) рубль 49 копеек, </w:t>
      </w:r>
      <w:r w:rsidR="00327382">
        <w:rPr>
          <w:sz w:val="28"/>
          <w:szCs w:val="28"/>
        </w:rPr>
        <w:t>неустойку за период</w:t>
      </w:r>
      <w:r>
        <w:rPr>
          <w:sz w:val="28"/>
          <w:szCs w:val="28"/>
        </w:rPr>
        <w:t xml:space="preserve"> с </w:t>
      </w:r>
      <w:r w:rsidR="00327382">
        <w:rPr>
          <w:sz w:val="28"/>
          <w:szCs w:val="28"/>
        </w:rPr>
        <w:t>19.09.2018 по 12.01.2020</w:t>
      </w:r>
      <w:r>
        <w:rPr>
          <w:sz w:val="28"/>
          <w:szCs w:val="28"/>
        </w:rPr>
        <w:t xml:space="preserve"> в размере </w:t>
      </w:r>
      <w:r w:rsidR="00327382">
        <w:rPr>
          <w:sz w:val="28"/>
          <w:szCs w:val="28"/>
        </w:rPr>
        <w:t>2405</w:t>
      </w:r>
      <w:r>
        <w:rPr>
          <w:sz w:val="28"/>
          <w:szCs w:val="28"/>
        </w:rPr>
        <w:t xml:space="preserve"> (одна тысяча) рублей 00 копеек</w:t>
      </w:r>
      <w:r w:rsidRPr="007051C3">
        <w:rPr>
          <w:sz w:val="28"/>
          <w:szCs w:val="28"/>
        </w:rPr>
        <w:t>.</w:t>
      </w:r>
    </w:p>
    <w:p w:rsidR="005C26D3" w:rsidP="005C26D3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иска отказать.</w:t>
      </w:r>
    </w:p>
    <w:p w:rsidR="005C26D3" w:rsidRPr="007051C3" w:rsidP="005C26D3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FA2D0C" w:rsidR="00FA2D0C">
        <w:rPr>
          <w:sz w:val="28"/>
          <w:szCs w:val="28"/>
        </w:rPr>
        <w:t xml:space="preserve">Орловой Ирины Александровны </w:t>
      </w:r>
      <w:r w:rsidRPr="007051C3">
        <w:rPr>
          <w:sz w:val="28"/>
          <w:szCs w:val="28"/>
        </w:rPr>
        <w:t xml:space="preserve">в пользу </w:t>
      </w:r>
      <w:r w:rsidRPr="00FA2D0C" w:rsidR="00FA2D0C">
        <w:rPr>
          <w:sz w:val="28"/>
          <w:szCs w:val="28"/>
        </w:rPr>
        <w:t>Общества с ограниченной ответственностью Микрокредитная компания «Центр денежной помощи – ДОН»</w:t>
      </w:r>
      <w:r w:rsidRPr="007051C3">
        <w:rPr>
          <w:sz w:val="28"/>
          <w:szCs w:val="28"/>
        </w:rPr>
        <w:t xml:space="preserve"> судебные расходы по оплате государственной пошлины в размере </w:t>
      </w:r>
      <w:r>
        <w:rPr>
          <w:sz w:val="28"/>
          <w:szCs w:val="28"/>
        </w:rPr>
        <w:t>4</w:t>
      </w:r>
      <w:r w:rsidR="00FA2D0C">
        <w:rPr>
          <w:sz w:val="28"/>
          <w:szCs w:val="28"/>
        </w:rPr>
        <w:t>79</w:t>
      </w:r>
      <w:r w:rsidRPr="007051C3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(</w:t>
      </w:r>
      <w:r>
        <w:rPr>
          <w:sz w:val="28"/>
          <w:szCs w:val="28"/>
        </w:rPr>
        <w:t>четыреста</w:t>
      </w:r>
      <w:r w:rsidR="00FA2D0C">
        <w:rPr>
          <w:sz w:val="28"/>
          <w:szCs w:val="28"/>
        </w:rPr>
        <w:t xml:space="preserve"> семьдесят девять</w:t>
      </w:r>
      <w:r w:rsidRPr="007051C3">
        <w:rPr>
          <w:sz w:val="28"/>
          <w:szCs w:val="28"/>
        </w:rPr>
        <w:t>) рублей.</w:t>
      </w:r>
    </w:p>
    <w:p w:rsidR="005C26D3" w:rsidRPr="007051C3" w:rsidP="005C26D3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C26D3" w:rsidRPr="007051C3" w:rsidP="005C26D3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C26D3" w:rsidRPr="007051C3" w:rsidP="005C26D3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</w:t>
      </w:r>
      <w:r w:rsidRPr="007051C3">
        <w:rPr>
          <w:sz w:val="28"/>
          <w:szCs w:val="28"/>
        </w:rPr>
        <w:t>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C26D3" w:rsidRPr="007051C3" w:rsidP="005C26D3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Решение может быть обжаловано в Центральный районный суд города Симферополя Республики </w:t>
      </w:r>
      <w:r w:rsidRPr="007051C3">
        <w:rPr>
          <w:sz w:val="28"/>
          <w:szCs w:val="28"/>
        </w:rPr>
        <w:t>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5C26D3" w:rsidRPr="007051C3" w:rsidP="005C26D3">
      <w:pPr>
        <w:ind w:right="-45" w:firstLine="851"/>
        <w:jc w:val="both"/>
        <w:rPr>
          <w:sz w:val="28"/>
          <w:szCs w:val="28"/>
        </w:rPr>
      </w:pPr>
    </w:p>
    <w:p w:rsidR="005C26D3" w:rsidRPr="007051C3" w:rsidP="005C26D3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</w:t>
      </w:r>
      <w:r w:rsidRPr="007051C3">
        <w:rPr>
          <w:sz w:val="28"/>
          <w:szCs w:val="28"/>
        </w:rPr>
        <w:t xml:space="preserve">                                               А.Л.Тоскина</w:t>
      </w:r>
    </w:p>
    <w:p w:rsidR="005C26D3" w:rsidRPr="007051C3" w:rsidP="005C26D3">
      <w:pPr>
        <w:rPr>
          <w:sz w:val="28"/>
          <w:szCs w:val="28"/>
        </w:rPr>
      </w:pPr>
    </w:p>
    <w:p w:rsidR="002C5A43"/>
    <w:sectPr w:rsidSect="00FA2D0C">
      <w:headerReference w:type="even" r:id="rId4"/>
      <w:headerReference w:type="default" r:id="rId5"/>
      <w:pgSz w:w="11906" w:h="16838"/>
      <w:pgMar w:top="1135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D3"/>
    <w:rsid w:val="002C5A43"/>
    <w:rsid w:val="00326552"/>
    <w:rsid w:val="00327382"/>
    <w:rsid w:val="00583492"/>
    <w:rsid w:val="005C26D3"/>
    <w:rsid w:val="005F23EE"/>
    <w:rsid w:val="007051C3"/>
    <w:rsid w:val="00BF730B"/>
    <w:rsid w:val="00C545F8"/>
    <w:rsid w:val="00FA2D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C26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C2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C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