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7B5E" w:rsidRPr="00972224" w:rsidP="00F47B5E">
      <w:pPr>
        <w:ind w:right="-45" w:firstLine="851"/>
        <w:jc w:val="right"/>
        <w:rPr>
          <w:sz w:val="18"/>
          <w:szCs w:val="18"/>
        </w:rPr>
      </w:pPr>
      <w:r w:rsidRPr="00972224">
        <w:rPr>
          <w:sz w:val="18"/>
          <w:szCs w:val="18"/>
        </w:rPr>
        <w:t>Дело № 02-1090/17/2022</w:t>
      </w:r>
    </w:p>
    <w:p w:rsidR="00F47B5E" w:rsidRPr="00972224" w:rsidP="00F47B5E">
      <w:pPr>
        <w:ind w:right="-45"/>
        <w:jc w:val="center"/>
        <w:rPr>
          <w:bCs/>
          <w:sz w:val="18"/>
          <w:szCs w:val="18"/>
        </w:rPr>
      </w:pPr>
      <w:r w:rsidRPr="00972224">
        <w:rPr>
          <w:bCs/>
          <w:sz w:val="18"/>
          <w:szCs w:val="18"/>
        </w:rPr>
        <w:t>РЕШЕНИЕ</w:t>
      </w:r>
    </w:p>
    <w:p w:rsidR="00F47B5E" w:rsidRPr="00972224" w:rsidP="00F47B5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72224">
        <w:rPr>
          <w:bCs/>
          <w:sz w:val="18"/>
          <w:szCs w:val="18"/>
        </w:rPr>
        <w:t>ИМЕНЕМ РОССИЙСКОЙ ФЕДЕРАЦИИ</w:t>
      </w:r>
    </w:p>
    <w:p w:rsidR="00F47B5E" w:rsidRPr="00972224" w:rsidP="00F47B5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972224">
        <w:rPr>
          <w:bCs/>
          <w:sz w:val="18"/>
          <w:szCs w:val="18"/>
        </w:rPr>
        <w:t>(резолютивная часть)</w:t>
      </w:r>
    </w:p>
    <w:p w:rsidR="00F47B5E" w:rsidRPr="00972224" w:rsidP="00F47B5E">
      <w:pPr>
        <w:ind w:firstLine="851"/>
        <w:jc w:val="both"/>
        <w:rPr>
          <w:bCs/>
          <w:sz w:val="18"/>
          <w:szCs w:val="18"/>
        </w:rPr>
      </w:pPr>
      <w:r w:rsidRPr="00972224">
        <w:rPr>
          <w:bCs/>
          <w:sz w:val="18"/>
          <w:szCs w:val="18"/>
        </w:rPr>
        <w:t xml:space="preserve">27 июля 2022 года                                 </w:t>
      </w:r>
      <w:r w:rsidRPr="00972224">
        <w:rPr>
          <w:bCs/>
          <w:sz w:val="18"/>
          <w:szCs w:val="18"/>
        </w:rPr>
        <w:tab/>
        <w:t xml:space="preserve">        </w:t>
      </w:r>
      <w:r w:rsidRPr="00972224">
        <w:rPr>
          <w:bCs/>
          <w:sz w:val="18"/>
          <w:szCs w:val="18"/>
        </w:rPr>
        <w:tab/>
        <w:t>г. Симферополь</w:t>
      </w:r>
    </w:p>
    <w:p w:rsidR="00F47B5E" w:rsidRPr="00972224" w:rsidP="00F47B5E">
      <w:pPr>
        <w:jc w:val="center"/>
        <w:rPr>
          <w:bCs/>
          <w:sz w:val="18"/>
          <w:szCs w:val="18"/>
        </w:rPr>
      </w:pPr>
    </w:p>
    <w:p w:rsidR="00F47B5E" w:rsidRPr="00972224" w:rsidP="00F47B5E">
      <w:pPr>
        <w:ind w:firstLine="851"/>
        <w:jc w:val="both"/>
        <w:rPr>
          <w:bCs/>
          <w:sz w:val="18"/>
          <w:szCs w:val="18"/>
          <w:lang w:eastAsia="x-none"/>
        </w:rPr>
      </w:pPr>
      <w:r w:rsidRPr="00972224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972224">
        <w:rPr>
          <w:bCs/>
          <w:sz w:val="18"/>
          <w:szCs w:val="18"/>
          <w:lang w:eastAsia="x-none"/>
        </w:rPr>
        <w:t>Тоскина</w:t>
      </w:r>
      <w:r w:rsidRPr="00972224">
        <w:rPr>
          <w:bCs/>
          <w:sz w:val="18"/>
          <w:szCs w:val="18"/>
          <w:lang w:eastAsia="x-none"/>
        </w:rPr>
        <w:t xml:space="preserve"> А.Л., </w:t>
      </w:r>
    </w:p>
    <w:p w:rsidR="00F47B5E" w:rsidRPr="00972224" w:rsidP="00F47B5E">
      <w:pPr>
        <w:ind w:firstLine="851"/>
        <w:jc w:val="both"/>
        <w:rPr>
          <w:bCs/>
          <w:sz w:val="18"/>
          <w:szCs w:val="18"/>
          <w:lang w:eastAsia="x-none"/>
        </w:rPr>
      </w:pPr>
      <w:r w:rsidRPr="00972224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F47B5E" w:rsidRPr="00972224" w:rsidP="00F47B5E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972224">
        <w:rPr>
          <w:bCs/>
          <w:sz w:val="18"/>
          <w:szCs w:val="18"/>
          <w:lang w:eastAsia="x-none"/>
        </w:rPr>
        <w:t>рассмотрев в открытом судебном заседании гражданское дело по иску Общества с ограниченной ответственностью «Экспресс-Кредит» к Федоренко Д</w:t>
      </w:r>
      <w:r w:rsidRPr="00972224" w:rsidR="00972224">
        <w:rPr>
          <w:bCs/>
          <w:sz w:val="18"/>
          <w:szCs w:val="18"/>
          <w:lang w:eastAsia="x-none"/>
        </w:rPr>
        <w:t>.</w:t>
      </w:r>
      <w:r w:rsidRPr="00972224">
        <w:rPr>
          <w:bCs/>
          <w:sz w:val="18"/>
          <w:szCs w:val="18"/>
          <w:lang w:eastAsia="x-none"/>
        </w:rPr>
        <w:t xml:space="preserve"> И</w:t>
      </w:r>
      <w:r w:rsidRPr="00972224" w:rsidR="00972224">
        <w:rPr>
          <w:bCs/>
          <w:sz w:val="18"/>
          <w:szCs w:val="18"/>
          <w:lang w:eastAsia="x-none"/>
        </w:rPr>
        <w:t>.</w:t>
      </w:r>
      <w:r w:rsidRPr="00972224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F47B5E" w:rsidRPr="00972224" w:rsidP="00F47B5E">
      <w:pPr>
        <w:ind w:right="-45" w:firstLine="851"/>
        <w:jc w:val="both"/>
        <w:rPr>
          <w:bCs/>
          <w:sz w:val="18"/>
          <w:szCs w:val="18"/>
        </w:rPr>
      </w:pPr>
      <w:r w:rsidRPr="00972224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F47B5E" w:rsidRPr="00972224" w:rsidP="00F47B5E">
      <w:pPr>
        <w:ind w:right="-45"/>
        <w:jc w:val="center"/>
        <w:rPr>
          <w:sz w:val="18"/>
          <w:szCs w:val="18"/>
        </w:rPr>
      </w:pPr>
      <w:r w:rsidRPr="00972224">
        <w:rPr>
          <w:sz w:val="18"/>
          <w:szCs w:val="18"/>
        </w:rPr>
        <w:t>РЕШИЛ:</w:t>
      </w:r>
    </w:p>
    <w:p w:rsidR="00F47B5E" w:rsidRPr="00972224" w:rsidP="00F47B5E">
      <w:pPr>
        <w:ind w:right="-45" w:firstLine="851"/>
        <w:jc w:val="both"/>
        <w:rPr>
          <w:sz w:val="18"/>
          <w:szCs w:val="18"/>
        </w:rPr>
      </w:pPr>
      <w:r w:rsidRPr="00972224">
        <w:rPr>
          <w:sz w:val="18"/>
          <w:szCs w:val="18"/>
        </w:rPr>
        <w:t>Иск Общества с ограниченной ответственностью «Экспресс-Кредит» к Федоренко Д</w:t>
      </w:r>
      <w:r w:rsidRPr="00972224" w:rsidR="00972224">
        <w:rPr>
          <w:sz w:val="18"/>
          <w:szCs w:val="18"/>
        </w:rPr>
        <w:t>.</w:t>
      </w:r>
      <w:r w:rsidRPr="00972224">
        <w:rPr>
          <w:sz w:val="18"/>
          <w:szCs w:val="18"/>
        </w:rPr>
        <w:t xml:space="preserve"> И</w:t>
      </w:r>
      <w:r w:rsidRPr="00972224" w:rsidR="00972224">
        <w:rPr>
          <w:sz w:val="18"/>
          <w:szCs w:val="18"/>
        </w:rPr>
        <w:t>.</w:t>
      </w:r>
      <w:r w:rsidRPr="00972224">
        <w:rPr>
          <w:sz w:val="18"/>
          <w:szCs w:val="18"/>
        </w:rPr>
        <w:t xml:space="preserve"> о взыскании задолженности по договору потребительского займа – удовлетворить.</w:t>
      </w:r>
    </w:p>
    <w:p w:rsidR="00F47B5E" w:rsidRPr="00972224" w:rsidP="00F47B5E">
      <w:pPr>
        <w:ind w:right="-45" w:firstLine="851"/>
        <w:jc w:val="both"/>
        <w:rPr>
          <w:sz w:val="18"/>
          <w:szCs w:val="18"/>
        </w:rPr>
      </w:pPr>
      <w:r w:rsidRPr="00972224">
        <w:rPr>
          <w:sz w:val="18"/>
          <w:szCs w:val="18"/>
        </w:rPr>
        <w:t>Взыскать с Федоренко</w:t>
      </w:r>
      <w:r w:rsidRPr="00972224">
        <w:rPr>
          <w:sz w:val="18"/>
          <w:szCs w:val="18"/>
        </w:rPr>
        <w:t xml:space="preserve"> </w:t>
      </w:r>
      <w:r w:rsidRPr="00972224" w:rsidR="00972224">
        <w:rPr>
          <w:sz w:val="18"/>
          <w:szCs w:val="18"/>
        </w:rPr>
        <w:t>Д</w:t>
      </w:r>
      <w:r w:rsidRPr="00972224">
        <w:rPr>
          <w:sz w:val="18"/>
          <w:szCs w:val="18"/>
        </w:rPr>
        <w:t xml:space="preserve"> И</w:t>
      </w:r>
      <w:r w:rsidRPr="00972224" w:rsidR="00972224">
        <w:rPr>
          <w:sz w:val="18"/>
          <w:szCs w:val="18"/>
        </w:rPr>
        <w:t>.</w:t>
      </w:r>
      <w:r w:rsidRPr="00972224">
        <w:rPr>
          <w:sz w:val="18"/>
          <w:szCs w:val="18"/>
        </w:rPr>
        <w:t xml:space="preserve"> в пользу Общества с ограниченной ответственностью «Экспресс-Кредит» задолженность по договору потребительского займа №А</w:t>
      </w:r>
      <w:r w:rsidRPr="00972224">
        <w:rPr>
          <w:sz w:val="18"/>
          <w:szCs w:val="18"/>
          <w:lang w:val="en-US"/>
        </w:rPr>
        <w:t>G</w:t>
      </w:r>
      <w:r w:rsidRPr="00972224">
        <w:rPr>
          <w:sz w:val="18"/>
          <w:szCs w:val="18"/>
        </w:rPr>
        <w:t>9919406 от 07.07.2019  в размере 33000 (тридцать три тысячи) рублей, в том числе: основной долг в размере 11000 (одиннадцать тысяч) рублей, проценты за пользование займом за период с 07.07.2019 по 23.01.2020 в размере 22000 (двадцать две тысячи) рублей.</w:t>
      </w:r>
    </w:p>
    <w:p w:rsidR="00F47B5E" w:rsidRPr="00972224" w:rsidP="00F47B5E">
      <w:pPr>
        <w:ind w:right="-45" w:firstLine="851"/>
        <w:jc w:val="both"/>
        <w:rPr>
          <w:sz w:val="18"/>
          <w:szCs w:val="18"/>
        </w:rPr>
      </w:pPr>
      <w:r w:rsidRPr="00972224">
        <w:rPr>
          <w:sz w:val="18"/>
          <w:szCs w:val="18"/>
        </w:rPr>
        <w:t>Взыскать с Федоренко Д</w:t>
      </w:r>
      <w:r w:rsidRPr="00972224" w:rsidR="00972224">
        <w:rPr>
          <w:sz w:val="18"/>
          <w:szCs w:val="18"/>
        </w:rPr>
        <w:t>.</w:t>
      </w:r>
      <w:r w:rsidRPr="00972224">
        <w:rPr>
          <w:sz w:val="18"/>
          <w:szCs w:val="18"/>
        </w:rPr>
        <w:t xml:space="preserve"> И</w:t>
      </w:r>
      <w:r w:rsidRPr="00972224" w:rsidR="00972224">
        <w:rPr>
          <w:sz w:val="18"/>
          <w:szCs w:val="18"/>
        </w:rPr>
        <w:t>.</w:t>
      </w:r>
      <w:r w:rsidRPr="00972224">
        <w:rPr>
          <w:sz w:val="18"/>
          <w:szCs w:val="18"/>
        </w:rPr>
        <w:t xml:space="preserve"> в пользу Общества с ограниченной ответственностью «Экспресс-Кредит» судебные расходы по оплате государственной пошлины в размере 1190 (одна тысяча сто девяносто) рублей.</w:t>
      </w:r>
    </w:p>
    <w:p w:rsidR="00F47B5E" w:rsidRPr="00972224" w:rsidP="00F47B5E">
      <w:pPr>
        <w:ind w:right="-45" w:firstLine="851"/>
        <w:jc w:val="both"/>
        <w:rPr>
          <w:sz w:val="18"/>
          <w:szCs w:val="18"/>
        </w:rPr>
      </w:pPr>
      <w:r w:rsidRPr="00972224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47B5E" w:rsidRPr="00972224" w:rsidP="00F47B5E">
      <w:pPr>
        <w:ind w:right="-45" w:firstLine="851"/>
        <w:jc w:val="both"/>
        <w:rPr>
          <w:sz w:val="18"/>
          <w:szCs w:val="18"/>
        </w:rPr>
      </w:pPr>
      <w:r w:rsidRPr="00972224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F47B5E" w:rsidRPr="00972224" w:rsidP="00F47B5E">
      <w:pPr>
        <w:ind w:right="-45" w:firstLine="851"/>
        <w:jc w:val="both"/>
        <w:rPr>
          <w:sz w:val="18"/>
          <w:szCs w:val="18"/>
        </w:rPr>
      </w:pPr>
      <w:r w:rsidRPr="00972224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47B5E" w:rsidRPr="00972224" w:rsidP="00F47B5E">
      <w:pPr>
        <w:ind w:right="-45" w:firstLine="851"/>
        <w:jc w:val="both"/>
        <w:rPr>
          <w:sz w:val="18"/>
          <w:szCs w:val="18"/>
        </w:rPr>
      </w:pPr>
      <w:r w:rsidRPr="00972224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F47B5E" w:rsidRPr="00972224" w:rsidP="00F47B5E">
      <w:pPr>
        <w:ind w:right="-45" w:firstLine="851"/>
        <w:jc w:val="both"/>
        <w:rPr>
          <w:sz w:val="18"/>
          <w:szCs w:val="18"/>
        </w:rPr>
      </w:pPr>
    </w:p>
    <w:p w:rsidR="00367324" w:rsidRPr="00972224" w:rsidP="00F47B5E">
      <w:pPr>
        <w:ind w:right="-45" w:firstLine="851"/>
        <w:jc w:val="both"/>
        <w:rPr>
          <w:sz w:val="18"/>
          <w:szCs w:val="18"/>
        </w:rPr>
      </w:pPr>
      <w:r w:rsidRPr="00972224">
        <w:rPr>
          <w:sz w:val="18"/>
          <w:szCs w:val="18"/>
        </w:rPr>
        <w:t xml:space="preserve">Мировой судья                                                      </w:t>
      </w:r>
      <w:r w:rsidRPr="00972224">
        <w:rPr>
          <w:sz w:val="18"/>
          <w:szCs w:val="18"/>
        </w:rPr>
        <w:t>А.Л.Тоскина</w:t>
      </w:r>
    </w:p>
    <w:sectPr w:rsidSect="00F64382">
      <w:headerReference w:type="even" r:id="rId4"/>
      <w:headerReference w:type="default" r:id="rId5"/>
      <w:pgSz w:w="11906" w:h="16838"/>
      <w:pgMar w:top="567" w:right="849" w:bottom="851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5E"/>
    <w:rsid w:val="00367324"/>
    <w:rsid w:val="00501421"/>
    <w:rsid w:val="005F23EE"/>
    <w:rsid w:val="006C5BAE"/>
    <w:rsid w:val="00972224"/>
    <w:rsid w:val="00F47B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47B5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47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4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