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66F8" w:rsidRPr="00460B00" w:rsidP="005966F8">
      <w:pPr>
        <w:ind w:right="-45" w:firstLine="851"/>
        <w:jc w:val="right"/>
        <w:rPr>
          <w:sz w:val="26"/>
          <w:szCs w:val="26"/>
        </w:rPr>
      </w:pPr>
      <w:r w:rsidRPr="00460B00">
        <w:rPr>
          <w:sz w:val="26"/>
          <w:szCs w:val="26"/>
        </w:rPr>
        <w:t>Дело № 02-</w:t>
      </w:r>
      <w:r w:rsidR="00A4349A">
        <w:rPr>
          <w:sz w:val="26"/>
          <w:szCs w:val="26"/>
        </w:rPr>
        <w:t>1</w:t>
      </w:r>
      <w:r w:rsidR="007A491C">
        <w:rPr>
          <w:sz w:val="26"/>
          <w:szCs w:val="26"/>
        </w:rPr>
        <w:t>407</w:t>
      </w:r>
      <w:r w:rsidRPr="00460B00">
        <w:rPr>
          <w:sz w:val="26"/>
          <w:szCs w:val="26"/>
        </w:rPr>
        <w:t>/17/20</w:t>
      </w:r>
      <w:r w:rsidRPr="00460B00" w:rsidR="008E6BE8">
        <w:rPr>
          <w:sz w:val="26"/>
          <w:szCs w:val="26"/>
        </w:rPr>
        <w:t>2</w:t>
      </w:r>
      <w:r w:rsidRPr="00460B00" w:rsidR="00460B00">
        <w:rPr>
          <w:sz w:val="26"/>
          <w:szCs w:val="26"/>
        </w:rPr>
        <w:t>5</w:t>
      </w:r>
    </w:p>
    <w:p w:rsidR="005966F8" w:rsidRPr="00460B00" w:rsidP="005966F8">
      <w:pPr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РЕШЕНИЕ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ИМЕНЕМ РОССИЙСКОЙ ФЕДЕРАЦИИ</w:t>
      </w:r>
    </w:p>
    <w:p w:rsidR="00956A25" w:rsidRPr="00D82E1C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1 сентября</w:t>
      </w:r>
      <w:r w:rsidR="00A4349A">
        <w:rPr>
          <w:sz w:val="26"/>
          <w:szCs w:val="26"/>
        </w:rPr>
        <w:t xml:space="preserve"> 2025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 xml:space="preserve">года      </w:t>
      </w:r>
      <w:r w:rsidRPr="00460B00" w:rsidR="0034748A">
        <w:rPr>
          <w:sz w:val="26"/>
          <w:szCs w:val="26"/>
        </w:rPr>
        <w:t xml:space="preserve">  </w:t>
      </w:r>
      <w:r w:rsidRPr="00460B00" w:rsidR="00A86B6C">
        <w:rPr>
          <w:sz w:val="26"/>
          <w:szCs w:val="26"/>
        </w:rPr>
        <w:t xml:space="preserve">               </w:t>
      </w:r>
      <w:r w:rsidRPr="00460B00">
        <w:rPr>
          <w:sz w:val="26"/>
          <w:szCs w:val="26"/>
        </w:rPr>
        <w:t xml:space="preserve">                                    г. Симферополь</w:t>
      </w:r>
    </w:p>
    <w:p w:rsidR="00956A25" w:rsidRPr="00D82E1C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5966F8" w:rsidRPr="00460B00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при ведении протокола судебного заседания </w:t>
      </w:r>
      <w:r w:rsidR="000B74D0">
        <w:rPr>
          <w:sz w:val="26"/>
          <w:szCs w:val="26"/>
        </w:rPr>
        <w:t xml:space="preserve">и аудиопротоколирования </w:t>
      </w:r>
      <w:r w:rsidR="00A4349A">
        <w:rPr>
          <w:sz w:val="26"/>
          <w:szCs w:val="26"/>
        </w:rPr>
        <w:t>секретарём Романовой Д.Д.</w:t>
      </w:r>
      <w:r w:rsidRPr="00460B00" w:rsidR="00460B00">
        <w:rPr>
          <w:sz w:val="26"/>
          <w:szCs w:val="26"/>
        </w:rPr>
        <w:t>,</w:t>
      </w:r>
      <w:r w:rsidR="000B74D0">
        <w:rPr>
          <w:sz w:val="26"/>
          <w:szCs w:val="26"/>
        </w:rPr>
        <w:t xml:space="preserve"> с участием </w:t>
      </w:r>
      <w:r w:rsidR="007A491C">
        <w:rPr>
          <w:sz w:val="26"/>
          <w:szCs w:val="26"/>
        </w:rPr>
        <w:t xml:space="preserve">ответчика </w:t>
      </w:r>
      <w:r w:rsidR="00BE1BF5">
        <w:rPr>
          <w:sz w:val="26"/>
          <w:szCs w:val="26"/>
        </w:rPr>
        <w:t xml:space="preserve">- </w:t>
      </w:r>
      <w:r w:rsidR="007A491C">
        <w:rPr>
          <w:sz w:val="26"/>
          <w:szCs w:val="26"/>
        </w:rPr>
        <w:t xml:space="preserve">Петровой Я.А., </w:t>
      </w:r>
      <w:r w:rsidR="000B74D0">
        <w:rPr>
          <w:sz w:val="26"/>
          <w:szCs w:val="26"/>
        </w:rPr>
        <w:t>представителя ответчика</w:t>
      </w:r>
      <w:r w:rsidR="00B71AD2">
        <w:rPr>
          <w:sz w:val="26"/>
          <w:szCs w:val="26"/>
        </w:rPr>
        <w:t xml:space="preserve"> </w:t>
      </w:r>
      <w:r w:rsidR="007A491C">
        <w:rPr>
          <w:sz w:val="26"/>
          <w:szCs w:val="26"/>
        </w:rPr>
        <w:t>–</w:t>
      </w:r>
      <w:r w:rsidR="000B74D0">
        <w:rPr>
          <w:sz w:val="26"/>
          <w:szCs w:val="26"/>
        </w:rPr>
        <w:t xml:space="preserve"> </w:t>
      </w:r>
      <w:r w:rsidR="007A491C">
        <w:rPr>
          <w:sz w:val="26"/>
          <w:szCs w:val="26"/>
        </w:rPr>
        <w:t>Лвченко О.П.</w:t>
      </w:r>
      <w:r w:rsidR="000B74D0">
        <w:rPr>
          <w:sz w:val="26"/>
          <w:szCs w:val="26"/>
        </w:rPr>
        <w:t>.,</w:t>
      </w:r>
    </w:p>
    <w:p w:rsidR="005966F8" w:rsidRPr="00D82E1C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460B00">
        <w:rPr>
          <w:sz w:val="26"/>
          <w:szCs w:val="26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7A491C">
        <w:rPr>
          <w:sz w:val="26"/>
          <w:szCs w:val="26"/>
        </w:rPr>
        <w:t>Петровой Яне Андреевне</w:t>
      </w:r>
      <w:r w:rsidR="000B74D0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о взыскании задолженности по оплате взносов на капитальный ремонт общего имущества в многоквартирном доме</w:t>
      </w:r>
      <w:r w:rsidRPr="00460B00">
        <w:rPr>
          <w:bCs/>
          <w:sz w:val="26"/>
          <w:szCs w:val="26"/>
        </w:rPr>
        <w:t xml:space="preserve">, </w:t>
      </w:r>
    </w:p>
    <w:p w:rsidR="00956A25" w:rsidRPr="00D82E1C" w:rsidP="00956A25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УСТАНОВИЛ:</w:t>
      </w:r>
    </w:p>
    <w:p w:rsidR="00956A25" w:rsidRPr="00956A25" w:rsidP="00956A25">
      <w:pPr>
        <w:ind w:right="-45" w:firstLine="851"/>
        <w:jc w:val="both"/>
        <w:rPr>
          <w:bCs/>
          <w:sz w:val="26"/>
          <w:szCs w:val="26"/>
        </w:rPr>
      </w:pPr>
      <w:r w:rsidRPr="00956A25">
        <w:rPr>
          <w:bCs/>
          <w:sz w:val="26"/>
          <w:szCs w:val="26"/>
        </w:rPr>
        <w:t>Некоммерческая организация «Региональный фонд капитального ремонта многоквартирных домов Республики Крым» (далее НО «Региональный фонд капитального ремонта многоквартирных домов Республики Крым», истец) обратилась в суд с иском к Петровой Яне Андреевне (</w:t>
      </w:r>
      <w:r>
        <w:rPr>
          <w:bCs/>
          <w:sz w:val="26"/>
          <w:szCs w:val="26"/>
        </w:rPr>
        <w:t>Пе</w:t>
      </w:r>
      <w:r>
        <w:rPr>
          <w:bCs/>
          <w:sz w:val="26"/>
          <w:szCs w:val="26"/>
        </w:rPr>
        <w:t>трова Я.А.</w:t>
      </w:r>
      <w:r w:rsidRPr="00956A25">
        <w:rPr>
          <w:bCs/>
          <w:sz w:val="26"/>
          <w:szCs w:val="26"/>
        </w:rPr>
        <w:t>, ответчик) о взыскании задолженности по оплате взносов на капитальный ремонт общего имущества многоквартирного дома по адресу: г</w:t>
      </w:r>
      <w:r w:rsidRPr="00D82E1C" w:rsidR="00D82E1C">
        <w:rPr>
          <w:bCs/>
          <w:sz w:val="26"/>
          <w:szCs w:val="26"/>
        </w:rPr>
        <w:t>“данные изъяты”</w:t>
      </w:r>
      <w:r w:rsidRPr="00956A25">
        <w:rPr>
          <w:bCs/>
          <w:sz w:val="26"/>
          <w:szCs w:val="26"/>
        </w:rPr>
        <w:t xml:space="preserve">за </w:t>
      </w:r>
      <w:r>
        <w:rPr>
          <w:bCs/>
          <w:sz w:val="26"/>
          <w:szCs w:val="26"/>
        </w:rPr>
        <w:t xml:space="preserve">расчетные </w:t>
      </w:r>
      <w:r w:rsidRPr="00956A25">
        <w:rPr>
          <w:bCs/>
          <w:sz w:val="26"/>
          <w:szCs w:val="26"/>
        </w:rPr>
        <w:t>период</w:t>
      </w:r>
      <w:r>
        <w:rPr>
          <w:bCs/>
          <w:sz w:val="26"/>
          <w:szCs w:val="26"/>
        </w:rPr>
        <w:t xml:space="preserve">ы: </w:t>
      </w:r>
      <w:r w:rsidRPr="00956A2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май 2022</w:t>
      </w:r>
      <w:r w:rsidRPr="00956A25">
        <w:rPr>
          <w:bCs/>
          <w:sz w:val="26"/>
          <w:szCs w:val="26"/>
        </w:rPr>
        <w:t xml:space="preserve"> года </w:t>
      </w:r>
      <w:r>
        <w:rPr>
          <w:bCs/>
          <w:sz w:val="26"/>
          <w:szCs w:val="26"/>
        </w:rPr>
        <w:t>-</w:t>
      </w:r>
      <w:r w:rsidRPr="00956A25">
        <w:rPr>
          <w:bCs/>
          <w:sz w:val="26"/>
          <w:szCs w:val="26"/>
        </w:rPr>
        <w:t xml:space="preserve"> май 20</w:t>
      </w:r>
      <w:r>
        <w:rPr>
          <w:bCs/>
          <w:sz w:val="26"/>
          <w:szCs w:val="26"/>
        </w:rPr>
        <w:t>25</w:t>
      </w:r>
      <w:r w:rsidRPr="00956A25">
        <w:rPr>
          <w:bCs/>
          <w:sz w:val="26"/>
          <w:szCs w:val="26"/>
        </w:rPr>
        <w:t xml:space="preserve"> года в размере </w:t>
      </w:r>
      <w:r>
        <w:rPr>
          <w:bCs/>
          <w:sz w:val="26"/>
          <w:szCs w:val="26"/>
        </w:rPr>
        <w:t>2971,</w:t>
      </w:r>
      <w:r>
        <w:rPr>
          <w:bCs/>
          <w:sz w:val="26"/>
          <w:szCs w:val="26"/>
        </w:rPr>
        <w:t>35</w:t>
      </w:r>
      <w:r w:rsidRPr="00956A25">
        <w:rPr>
          <w:bCs/>
          <w:sz w:val="26"/>
          <w:szCs w:val="26"/>
        </w:rPr>
        <w:t xml:space="preserve"> рублей, пени в сумме </w:t>
      </w:r>
      <w:r>
        <w:rPr>
          <w:bCs/>
          <w:sz w:val="26"/>
          <w:szCs w:val="26"/>
        </w:rPr>
        <w:t>2057,71</w:t>
      </w:r>
      <w:r w:rsidRPr="00956A25">
        <w:rPr>
          <w:bCs/>
          <w:sz w:val="26"/>
          <w:szCs w:val="26"/>
        </w:rPr>
        <w:t xml:space="preserve"> рублей.</w:t>
      </w:r>
    </w:p>
    <w:p w:rsidR="00956A25" w:rsidRPr="00956A25" w:rsidP="00956A25">
      <w:pPr>
        <w:ind w:right="-45" w:firstLine="851"/>
        <w:jc w:val="both"/>
        <w:rPr>
          <w:bCs/>
          <w:sz w:val="26"/>
          <w:szCs w:val="26"/>
        </w:rPr>
      </w:pPr>
      <w:r w:rsidRPr="00956A25">
        <w:rPr>
          <w:bCs/>
          <w:sz w:val="26"/>
          <w:szCs w:val="26"/>
        </w:rPr>
        <w:t xml:space="preserve">Исковые требования мотивированы тем, что </w:t>
      </w:r>
      <w:r>
        <w:rPr>
          <w:bCs/>
          <w:sz w:val="26"/>
          <w:szCs w:val="26"/>
        </w:rPr>
        <w:t>Петрова Я.А.</w:t>
      </w:r>
      <w:r w:rsidRPr="00956A25">
        <w:rPr>
          <w:bCs/>
          <w:sz w:val="26"/>
          <w:szCs w:val="26"/>
        </w:rPr>
        <w:t xml:space="preserve"> является собственником </w:t>
      </w:r>
      <w:r>
        <w:rPr>
          <w:bCs/>
          <w:sz w:val="26"/>
          <w:szCs w:val="26"/>
        </w:rPr>
        <w:t>жилого</w:t>
      </w:r>
      <w:r w:rsidRPr="00956A25">
        <w:rPr>
          <w:bCs/>
          <w:sz w:val="26"/>
          <w:szCs w:val="26"/>
        </w:rPr>
        <w:t xml:space="preserve"> помещения по адресу: </w:t>
      </w:r>
      <w:r w:rsidRPr="00D82E1C" w:rsidR="00D82E1C">
        <w:rPr>
          <w:bCs/>
          <w:sz w:val="26"/>
          <w:szCs w:val="26"/>
        </w:rPr>
        <w:t>“данные изъяты”</w:t>
      </w:r>
      <w:r w:rsidRPr="00956A25">
        <w:rPr>
          <w:bCs/>
          <w:sz w:val="26"/>
          <w:szCs w:val="26"/>
        </w:rPr>
        <w:t xml:space="preserve">имеет задолженность по оплате взносов на капитальный ремонт. </w:t>
      </w:r>
      <w:r w:rsidRPr="00956A25">
        <w:rPr>
          <w:bCs/>
          <w:sz w:val="26"/>
          <w:szCs w:val="26"/>
        </w:rPr>
        <w:t>Истец считает, что в силу норм жилищного законодательства, на ответчика, как на собственника нежилого помещения, возложена обязанность по оплате взносов на капитальный ремонт</w:t>
      </w:r>
      <w:r w:rsidR="00CF3B89">
        <w:rPr>
          <w:bCs/>
          <w:sz w:val="26"/>
          <w:szCs w:val="26"/>
        </w:rPr>
        <w:t xml:space="preserve"> многоквартирного жилого дома</w:t>
      </w:r>
      <w:r w:rsidRPr="00956A25"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>В связи с неоплатой взносов в установленный срок, о</w:t>
      </w:r>
      <w:r>
        <w:rPr>
          <w:bCs/>
          <w:sz w:val="26"/>
          <w:szCs w:val="26"/>
        </w:rPr>
        <w:t>тветчику начислена пеня за период с 20.07.2022 по 1</w:t>
      </w:r>
      <w:r w:rsidR="00CF3B89">
        <w:rPr>
          <w:bCs/>
          <w:sz w:val="26"/>
          <w:szCs w:val="26"/>
        </w:rPr>
        <w:t>9</w:t>
      </w:r>
      <w:r>
        <w:rPr>
          <w:bCs/>
          <w:sz w:val="26"/>
          <w:szCs w:val="26"/>
        </w:rPr>
        <w:t xml:space="preserve">.07.2025 в сумме </w:t>
      </w:r>
      <w:r w:rsidRPr="00956A25">
        <w:rPr>
          <w:bCs/>
          <w:sz w:val="26"/>
          <w:szCs w:val="26"/>
        </w:rPr>
        <w:t>2057,71 рублей</w:t>
      </w:r>
      <w:r>
        <w:rPr>
          <w:bCs/>
          <w:sz w:val="26"/>
          <w:szCs w:val="26"/>
        </w:rPr>
        <w:t>.</w:t>
      </w:r>
      <w:r w:rsidRPr="00956A25">
        <w:rPr>
          <w:bCs/>
          <w:sz w:val="26"/>
          <w:szCs w:val="26"/>
        </w:rPr>
        <w:t xml:space="preserve"> Поскольку в добровольном порядке ответчик свои обязательства не выполняет, а также учитывая, что определением суда отменен судебный приказ о взыскании с ответчика задолжен</w:t>
      </w:r>
      <w:r w:rsidRPr="00956A25">
        <w:rPr>
          <w:bCs/>
          <w:sz w:val="26"/>
          <w:szCs w:val="26"/>
        </w:rPr>
        <w:t>ности, истец просит взыскать возникшую задолженность в порядке искового производства.</w:t>
      </w:r>
    </w:p>
    <w:p w:rsidR="00956A25" w:rsidRPr="00956A25" w:rsidP="00956A25">
      <w:pPr>
        <w:ind w:right="-45" w:firstLine="851"/>
        <w:jc w:val="both"/>
        <w:rPr>
          <w:bCs/>
          <w:sz w:val="26"/>
          <w:szCs w:val="26"/>
        </w:rPr>
      </w:pPr>
      <w:r w:rsidRPr="00956A25">
        <w:rPr>
          <w:bCs/>
          <w:sz w:val="26"/>
          <w:szCs w:val="26"/>
        </w:rPr>
        <w:t xml:space="preserve">В судебное заседание представители истца не явился, о времени и месте рассмотрения дела уведомлен надлежащим образом, </w:t>
      </w:r>
      <w:r>
        <w:rPr>
          <w:bCs/>
          <w:sz w:val="26"/>
          <w:szCs w:val="26"/>
        </w:rPr>
        <w:t>в порядке статьи 113 Гражданского процессуального ко</w:t>
      </w:r>
      <w:r>
        <w:rPr>
          <w:bCs/>
          <w:sz w:val="26"/>
          <w:szCs w:val="26"/>
        </w:rPr>
        <w:t>декса Российской Федерации, ранее представил</w:t>
      </w:r>
      <w:r w:rsidRPr="00956A25">
        <w:rPr>
          <w:bCs/>
          <w:sz w:val="26"/>
          <w:szCs w:val="26"/>
        </w:rPr>
        <w:t xml:space="preserve"> заявление о рассмотрении дела в его отсутствие в объеме заявленных исковых требований.</w:t>
      </w:r>
    </w:p>
    <w:p w:rsidR="00956A25" w:rsidRPr="00956A25" w:rsidP="00956A25">
      <w:pPr>
        <w:ind w:right="-45" w:firstLine="851"/>
        <w:jc w:val="both"/>
        <w:rPr>
          <w:bCs/>
          <w:sz w:val="26"/>
          <w:szCs w:val="26"/>
        </w:rPr>
      </w:pPr>
      <w:r w:rsidRPr="00956A25">
        <w:rPr>
          <w:bCs/>
          <w:sz w:val="26"/>
          <w:szCs w:val="26"/>
        </w:rPr>
        <w:t>Ответчик</w:t>
      </w:r>
      <w:r>
        <w:rPr>
          <w:bCs/>
          <w:sz w:val="26"/>
          <w:szCs w:val="26"/>
        </w:rPr>
        <w:t xml:space="preserve"> и его представитель</w:t>
      </w:r>
      <w:r w:rsidRPr="00956A25">
        <w:rPr>
          <w:bCs/>
          <w:sz w:val="26"/>
          <w:szCs w:val="26"/>
        </w:rPr>
        <w:t xml:space="preserve"> против удовлетворения иска</w:t>
      </w:r>
      <w:r>
        <w:rPr>
          <w:bCs/>
          <w:sz w:val="26"/>
          <w:szCs w:val="26"/>
        </w:rPr>
        <w:t xml:space="preserve"> в части взыскания пени</w:t>
      </w:r>
      <w:r w:rsidRPr="00956A25">
        <w:rPr>
          <w:bCs/>
          <w:sz w:val="26"/>
          <w:szCs w:val="26"/>
        </w:rPr>
        <w:t xml:space="preserve"> возражал</w:t>
      </w:r>
      <w:r>
        <w:rPr>
          <w:bCs/>
          <w:sz w:val="26"/>
          <w:szCs w:val="26"/>
        </w:rPr>
        <w:t>и</w:t>
      </w:r>
      <w:r w:rsidRPr="00956A25">
        <w:rPr>
          <w:bCs/>
          <w:sz w:val="26"/>
          <w:szCs w:val="26"/>
        </w:rPr>
        <w:t xml:space="preserve"> по основаниям, указанны</w:t>
      </w:r>
      <w:r>
        <w:rPr>
          <w:bCs/>
          <w:sz w:val="26"/>
          <w:szCs w:val="26"/>
        </w:rPr>
        <w:t>м</w:t>
      </w:r>
      <w:r w:rsidRPr="00956A25">
        <w:rPr>
          <w:bCs/>
          <w:sz w:val="26"/>
          <w:szCs w:val="26"/>
        </w:rPr>
        <w:t xml:space="preserve"> в письменных возражения</w:t>
      </w:r>
      <w:r>
        <w:rPr>
          <w:bCs/>
          <w:sz w:val="26"/>
          <w:szCs w:val="26"/>
        </w:rPr>
        <w:t>х</w:t>
      </w:r>
      <w:r w:rsidRPr="00956A25">
        <w:rPr>
          <w:bCs/>
          <w:sz w:val="26"/>
          <w:szCs w:val="26"/>
        </w:rPr>
        <w:t>.</w:t>
      </w:r>
    </w:p>
    <w:p w:rsidR="00956A25" w:rsidRPr="00956A25" w:rsidP="00956A25">
      <w:pPr>
        <w:ind w:right="-45" w:firstLine="851"/>
        <w:jc w:val="both"/>
        <w:rPr>
          <w:bCs/>
          <w:sz w:val="26"/>
          <w:szCs w:val="26"/>
        </w:rPr>
      </w:pPr>
      <w:r w:rsidRPr="00956A25">
        <w:rPr>
          <w:bCs/>
          <w:sz w:val="26"/>
          <w:szCs w:val="26"/>
        </w:rPr>
        <w:t xml:space="preserve"> Суд, с учетом мнения участников процесса, а также положений статьи 167 Гражданского процессуального кодекса Российской Федерации, полагает возможным рассмотреть дело без участия представителя истца и третьего лица.</w:t>
      </w:r>
    </w:p>
    <w:p w:rsidR="00956A25" w:rsidRPr="00956A25" w:rsidP="00956A25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Заслушав пояс</w:t>
      </w:r>
      <w:r>
        <w:rPr>
          <w:bCs/>
          <w:sz w:val="26"/>
          <w:szCs w:val="26"/>
        </w:rPr>
        <w:t xml:space="preserve">нения ответчика и его представителя, </w:t>
      </w:r>
      <w:r w:rsidRPr="00956A25">
        <w:rPr>
          <w:bCs/>
          <w:sz w:val="26"/>
          <w:szCs w:val="26"/>
        </w:rPr>
        <w:t xml:space="preserve">исследовав материалы дела, суд пришел к выводу о том, что исковые требования подлежат удовлетворению </w:t>
      </w:r>
      <w:r>
        <w:rPr>
          <w:bCs/>
          <w:sz w:val="26"/>
          <w:szCs w:val="26"/>
        </w:rPr>
        <w:t xml:space="preserve">частично </w:t>
      </w:r>
      <w:r w:rsidRPr="00956A25">
        <w:rPr>
          <w:bCs/>
          <w:sz w:val="26"/>
          <w:szCs w:val="26"/>
        </w:rPr>
        <w:t>по следующим основаниям.</w:t>
      </w:r>
    </w:p>
    <w:p w:rsidR="00956A25" w:rsidRPr="00956A25" w:rsidP="00956A25">
      <w:pPr>
        <w:ind w:right="-45" w:firstLine="851"/>
        <w:jc w:val="both"/>
        <w:rPr>
          <w:bCs/>
          <w:sz w:val="26"/>
          <w:szCs w:val="26"/>
        </w:rPr>
      </w:pPr>
      <w:r w:rsidRPr="00956A25">
        <w:rPr>
          <w:bCs/>
          <w:sz w:val="26"/>
          <w:szCs w:val="26"/>
        </w:rPr>
        <w:t xml:space="preserve">В соответствии со статьей 210 Гражданского кодекса Российской Федерации собственник </w:t>
      </w:r>
      <w:r w:rsidRPr="00956A25">
        <w:rPr>
          <w:bCs/>
          <w:sz w:val="26"/>
          <w:szCs w:val="26"/>
        </w:rPr>
        <w:t>несет бремя содержания принадлежащего ему имущества, если иное не предусмотрено законом или договором.</w:t>
      </w:r>
    </w:p>
    <w:p w:rsidR="00956A25" w:rsidRPr="00956A25" w:rsidP="00956A25">
      <w:pPr>
        <w:ind w:right="-45" w:firstLine="851"/>
        <w:jc w:val="both"/>
        <w:rPr>
          <w:bCs/>
          <w:sz w:val="26"/>
          <w:szCs w:val="26"/>
        </w:rPr>
      </w:pPr>
      <w:r w:rsidRPr="00956A25">
        <w:rPr>
          <w:bCs/>
          <w:sz w:val="26"/>
          <w:szCs w:val="26"/>
        </w:rPr>
        <w:t>Статьей 39 Жилищного кодекса Российской Федерации также установлено, что бремя расходов по содержанию общего имущества в многоквартирном доме несут собст</w:t>
      </w:r>
      <w:r w:rsidRPr="00956A25">
        <w:rPr>
          <w:bCs/>
          <w:sz w:val="26"/>
          <w:szCs w:val="26"/>
        </w:rPr>
        <w:t>венники помещений.</w:t>
      </w:r>
    </w:p>
    <w:p w:rsidR="00956A25" w:rsidRPr="00956A25" w:rsidP="00956A25">
      <w:pPr>
        <w:ind w:right="-45" w:firstLine="851"/>
        <w:jc w:val="both"/>
        <w:rPr>
          <w:bCs/>
          <w:sz w:val="26"/>
          <w:szCs w:val="26"/>
        </w:rPr>
      </w:pPr>
      <w:r w:rsidRPr="00956A25">
        <w:rPr>
          <w:bCs/>
          <w:sz w:val="26"/>
          <w:szCs w:val="26"/>
        </w:rPr>
        <w:t xml:space="preserve">Согласно статье 249 Гражданского кодекса Российской Федерации каждый участник долевой собственности обязан соразмерно со своей долей участвовать в уплате налогов, сборов и иных платежей по общему имуществу, а также в издержках по его </w:t>
      </w:r>
      <w:r w:rsidRPr="00956A25">
        <w:rPr>
          <w:bCs/>
          <w:sz w:val="26"/>
          <w:szCs w:val="26"/>
        </w:rPr>
        <w:t>содержанию и сохранению.</w:t>
      </w:r>
    </w:p>
    <w:p w:rsidR="00956A25" w:rsidRPr="00956A25" w:rsidP="00956A25">
      <w:pPr>
        <w:ind w:right="-45" w:firstLine="851"/>
        <w:jc w:val="both"/>
        <w:rPr>
          <w:bCs/>
          <w:sz w:val="26"/>
          <w:szCs w:val="26"/>
        </w:rPr>
      </w:pPr>
      <w:r w:rsidRPr="00956A25">
        <w:rPr>
          <w:bCs/>
          <w:sz w:val="26"/>
          <w:szCs w:val="26"/>
        </w:rPr>
        <w:t>В соответствии с пунктом 1 статьи 290 Гражданского кодекса Российской Федерации и пунктом 1 статьи 36 Жилищного кодекса Российской Федерации собственникам квартир и собственникам нежилых помещений в многоквартирном доме принадлежат</w:t>
      </w:r>
      <w:r w:rsidRPr="00956A25">
        <w:rPr>
          <w:bCs/>
          <w:sz w:val="26"/>
          <w:szCs w:val="26"/>
        </w:rPr>
        <w:t xml:space="preserve"> на праве общей долевой собственности общие помещения дома, несущие конструкции дома, механическое, электрическое, санитарно-техническое и иное оборудование, а также земельный участок, на котором расположен дом, с элементами озеленения и благоустройства.</w:t>
      </w:r>
    </w:p>
    <w:p w:rsidR="00956A25" w:rsidRPr="00956A25" w:rsidP="00956A25">
      <w:pPr>
        <w:ind w:right="-45" w:firstLine="851"/>
        <w:jc w:val="both"/>
        <w:rPr>
          <w:bCs/>
          <w:sz w:val="26"/>
          <w:szCs w:val="26"/>
        </w:rPr>
      </w:pPr>
      <w:r w:rsidRPr="00956A25">
        <w:rPr>
          <w:bCs/>
          <w:sz w:val="26"/>
          <w:szCs w:val="26"/>
        </w:rPr>
        <w:t>С</w:t>
      </w:r>
      <w:r w:rsidRPr="00956A25">
        <w:rPr>
          <w:bCs/>
          <w:sz w:val="26"/>
          <w:szCs w:val="26"/>
        </w:rPr>
        <w:t xml:space="preserve">татьи 152, 153 Жилищного кодекса Российской Федерации обязывают граждан и организации своевременно и полностью вносить плату за жилое помещение и коммунальные услуги, которая включает в себя плату за содержание и ремонт жилого помещения, включающую в себя </w:t>
      </w:r>
      <w:r w:rsidRPr="00956A25">
        <w:rPr>
          <w:bCs/>
          <w:sz w:val="26"/>
          <w:szCs w:val="26"/>
        </w:rPr>
        <w:t>плату за услуги и работы по управлению многоквартирным домом, содержанию, текущему и капитальному ремонту общего имущества в многоквартирном доме и плату за коммунальные услуги.</w:t>
      </w:r>
    </w:p>
    <w:p w:rsidR="00956A25" w:rsidRPr="00956A25" w:rsidP="00956A25">
      <w:pPr>
        <w:ind w:right="-45" w:firstLine="851"/>
        <w:jc w:val="both"/>
        <w:rPr>
          <w:bCs/>
          <w:sz w:val="26"/>
          <w:szCs w:val="26"/>
        </w:rPr>
      </w:pPr>
      <w:r w:rsidRPr="00956A25">
        <w:rPr>
          <w:bCs/>
          <w:sz w:val="26"/>
          <w:szCs w:val="26"/>
        </w:rPr>
        <w:t xml:space="preserve">Согласно пункту 11 Правил содержания общего имущества в многоквартирном доме, </w:t>
      </w:r>
      <w:r w:rsidRPr="00956A25">
        <w:rPr>
          <w:bCs/>
          <w:sz w:val="26"/>
          <w:szCs w:val="26"/>
        </w:rPr>
        <w:t xml:space="preserve">утвержденных Постановлением Правительства Российской Федерации от 13.08.2006 </w:t>
      </w:r>
      <w:r>
        <w:rPr>
          <w:bCs/>
          <w:sz w:val="26"/>
          <w:szCs w:val="26"/>
        </w:rPr>
        <w:t>№</w:t>
      </w:r>
      <w:r w:rsidRPr="00956A25">
        <w:rPr>
          <w:bCs/>
          <w:sz w:val="26"/>
          <w:szCs w:val="26"/>
        </w:rPr>
        <w:t xml:space="preserve">491 (далее - Правила </w:t>
      </w:r>
      <w:r>
        <w:rPr>
          <w:bCs/>
          <w:sz w:val="26"/>
          <w:szCs w:val="26"/>
        </w:rPr>
        <w:t>№</w:t>
      </w:r>
      <w:r w:rsidRPr="00956A25">
        <w:rPr>
          <w:bCs/>
          <w:sz w:val="26"/>
          <w:szCs w:val="26"/>
        </w:rPr>
        <w:t>491), содержание общего имущества в зависимости от состава, конструктивных особенностей, степени физического износа и технического состояния общего имуществ</w:t>
      </w:r>
      <w:r w:rsidRPr="00956A25">
        <w:rPr>
          <w:bCs/>
          <w:sz w:val="26"/>
          <w:szCs w:val="26"/>
        </w:rPr>
        <w:t>а, а также в зависимости от геодезических и природно-климатических условий расположения многоквартирного дома включает в себя, в том числе, текущий и капитальный ремонт общего имущества, а также элементов благоустройства и иных предназначенных для обслужив</w:t>
      </w:r>
      <w:r w:rsidRPr="00956A25">
        <w:rPr>
          <w:bCs/>
          <w:sz w:val="26"/>
          <w:szCs w:val="26"/>
        </w:rPr>
        <w:t>ания, эксплуатации и благоустройства этого многоквартирного дома объектов, расположенных на земельном участке, входящем в состав общего имущества. При этом надлежащее содержание общего имущества в зависимости от способа управления многоквартирным домом обе</w:t>
      </w:r>
      <w:r w:rsidRPr="00956A25">
        <w:rPr>
          <w:bCs/>
          <w:sz w:val="26"/>
          <w:szCs w:val="26"/>
        </w:rPr>
        <w:t xml:space="preserve">спечивается, в частности, собственниками помещений (статья 16 Правил </w:t>
      </w:r>
      <w:r w:rsidR="00405BB0">
        <w:rPr>
          <w:bCs/>
          <w:sz w:val="26"/>
          <w:szCs w:val="26"/>
        </w:rPr>
        <w:t>№</w:t>
      </w:r>
      <w:r w:rsidRPr="00956A25">
        <w:rPr>
          <w:bCs/>
          <w:sz w:val="26"/>
          <w:szCs w:val="26"/>
        </w:rPr>
        <w:t>491).</w:t>
      </w:r>
    </w:p>
    <w:p w:rsidR="00956A25" w:rsidRPr="00956A25" w:rsidP="00956A25">
      <w:pPr>
        <w:ind w:right="-45" w:firstLine="851"/>
        <w:jc w:val="both"/>
        <w:rPr>
          <w:bCs/>
          <w:sz w:val="26"/>
          <w:szCs w:val="26"/>
        </w:rPr>
      </w:pPr>
      <w:r w:rsidRPr="00956A25">
        <w:rPr>
          <w:bCs/>
          <w:sz w:val="26"/>
          <w:szCs w:val="26"/>
        </w:rPr>
        <w:t>Из приведенных норм права следует, что обязанность по содержанию общего имущества многоквартирного дома, обеспечивается собственником помещения.</w:t>
      </w:r>
    </w:p>
    <w:p w:rsidR="00956A25" w:rsidRPr="00956A25" w:rsidP="00956A25">
      <w:pPr>
        <w:ind w:right="-45" w:firstLine="851"/>
        <w:jc w:val="both"/>
        <w:rPr>
          <w:bCs/>
          <w:sz w:val="26"/>
          <w:szCs w:val="26"/>
        </w:rPr>
      </w:pPr>
      <w:r w:rsidRPr="00956A25">
        <w:rPr>
          <w:bCs/>
          <w:sz w:val="26"/>
          <w:szCs w:val="26"/>
        </w:rPr>
        <w:t>Кроме того, в соответствии с пункто</w:t>
      </w:r>
      <w:r w:rsidRPr="00956A25">
        <w:rPr>
          <w:bCs/>
          <w:sz w:val="26"/>
          <w:szCs w:val="26"/>
        </w:rPr>
        <w:t xml:space="preserve">м 12 Правил </w:t>
      </w:r>
      <w:r w:rsidR="00405BB0">
        <w:rPr>
          <w:bCs/>
          <w:sz w:val="26"/>
          <w:szCs w:val="26"/>
        </w:rPr>
        <w:t>№</w:t>
      </w:r>
      <w:r w:rsidRPr="00956A25">
        <w:rPr>
          <w:bCs/>
          <w:sz w:val="26"/>
          <w:szCs w:val="26"/>
        </w:rPr>
        <w:t>491 и статьей 161 Жилищного кодекса Российской Федерации при выборе иного способа управления многоквартирным домом, нежели непосредственное управление собственниками помещений в многоквартирном доме, у собственника обязанность по содержанию им</w:t>
      </w:r>
      <w:r w:rsidRPr="00956A25">
        <w:rPr>
          <w:bCs/>
          <w:sz w:val="26"/>
          <w:szCs w:val="26"/>
        </w:rPr>
        <w:t>ущества путем непосредственного содержания имущества, трансформируется в денежное обязательство перед организацией, осуществляющей управление многоквартирным домом.</w:t>
      </w:r>
    </w:p>
    <w:p w:rsidR="00956A25" w:rsidRPr="00956A25" w:rsidP="00956A25">
      <w:pPr>
        <w:ind w:right="-45" w:firstLine="851"/>
        <w:jc w:val="both"/>
        <w:rPr>
          <w:bCs/>
          <w:sz w:val="26"/>
          <w:szCs w:val="26"/>
        </w:rPr>
      </w:pPr>
      <w:r w:rsidRPr="00956A25">
        <w:rPr>
          <w:bCs/>
          <w:sz w:val="26"/>
          <w:szCs w:val="26"/>
        </w:rPr>
        <w:t>В силу пункта 1 статьи 158 Жилищного кодекса Российской Федерации собственник помещения в м</w:t>
      </w:r>
      <w:r w:rsidRPr="00956A25">
        <w:rPr>
          <w:bCs/>
          <w:sz w:val="26"/>
          <w:szCs w:val="26"/>
        </w:rPr>
        <w:t>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</w:t>
      </w:r>
      <w:r w:rsidRPr="00956A25">
        <w:rPr>
          <w:bCs/>
          <w:sz w:val="26"/>
          <w:szCs w:val="26"/>
        </w:rPr>
        <w:t>ы за содержание и ремонт жилого помещения, в том числе взносов на капитальный ремонт.</w:t>
      </w:r>
    </w:p>
    <w:p w:rsidR="00956A25" w:rsidRPr="00956A25" w:rsidP="00956A25">
      <w:pPr>
        <w:ind w:right="-45" w:firstLine="851"/>
        <w:jc w:val="both"/>
        <w:rPr>
          <w:bCs/>
          <w:sz w:val="26"/>
          <w:szCs w:val="26"/>
        </w:rPr>
      </w:pPr>
      <w:r w:rsidRPr="00956A25">
        <w:rPr>
          <w:bCs/>
          <w:sz w:val="26"/>
          <w:szCs w:val="26"/>
        </w:rPr>
        <w:t>Указанная обязанность вытекает из положений статей 169, 171 Жилищного кодекса Российской Федерации.</w:t>
      </w:r>
    </w:p>
    <w:p w:rsidR="00956A25" w:rsidRPr="00956A25" w:rsidP="00956A25">
      <w:pPr>
        <w:ind w:right="-45" w:firstLine="851"/>
        <w:jc w:val="both"/>
        <w:rPr>
          <w:bCs/>
          <w:sz w:val="26"/>
          <w:szCs w:val="26"/>
        </w:rPr>
      </w:pPr>
      <w:r w:rsidRPr="00956A25">
        <w:rPr>
          <w:bCs/>
          <w:sz w:val="26"/>
          <w:szCs w:val="26"/>
        </w:rPr>
        <w:t>Порядок оплаты взносов на капитальный ремонт определяется статье 169 Ж</w:t>
      </w:r>
      <w:r w:rsidRPr="00956A25">
        <w:rPr>
          <w:bCs/>
          <w:sz w:val="26"/>
          <w:szCs w:val="26"/>
        </w:rPr>
        <w:t>илищного кодекса Российской Федерации, часть 1 которой предусматривает,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</w:t>
      </w:r>
      <w:r w:rsidRPr="00956A25">
        <w:rPr>
          <w:bCs/>
          <w:sz w:val="26"/>
          <w:szCs w:val="26"/>
        </w:rPr>
        <w:t>ренных частью 2 настоящей статьи, частью 8 статьи 170 и частью 4 статьи 181 настоящего Кодекса, в размере, установленном в соответствии с частью 8.1 статьи 156 настоящего Кодекса, или, если соответствующее решение принято общим собранием собственников поме</w:t>
      </w:r>
      <w:r w:rsidRPr="00956A25">
        <w:rPr>
          <w:bCs/>
          <w:sz w:val="26"/>
          <w:szCs w:val="26"/>
        </w:rPr>
        <w:t xml:space="preserve">щений в многоквартирном доме, в большем размере. </w:t>
      </w:r>
    </w:p>
    <w:p w:rsidR="00956A25" w:rsidRPr="00956A25" w:rsidP="00956A25">
      <w:pPr>
        <w:ind w:right="-45" w:firstLine="851"/>
        <w:jc w:val="both"/>
        <w:rPr>
          <w:bCs/>
          <w:sz w:val="26"/>
          <w:szCs w:val="26"/>
        </w:rPr>
      </w:pPr>
      <w:r w:rsidRPr="00956A25">
        <w:rPr>
          <w:bCs/>
          <w:sz w:val="26"/>
          <w:szCs w:val="26"/>
        </w:rPr>
        <w:t>Частью 1 статьи 171 Жилищного кодекса Российской Федерации установлено, что в случае формирования фонда капитального ремонта на счете регионального оператора собственники жилых помещений в многоквартирном д</w:t>
      </w:r>
      <w:r w:rsidRPr="00956A25">
        <w:rPr>
          <w:bCs/>
          <w:sz w:val="26"/>
          <w:szCs w:val="26"/>
        </w:rPr>
        <w:t xml:space="preserve">оме уплачивают взносы на капитальный ремонт на основании платежных документов, представленных региональным оператором, в сроки, установленные для внесения платы за жилое помещение и коммунальные услуги, если иное не установлено законом субъекта Российской </w:t>
      </w:r>
      <w:r w:rsidRPr="00956A25">
        <w:rPr>
          <w:bCs/>
          <w:sz w:val="26"/>
          <w:szCs w:val="26"/>
        </w:rPr>
        <w:t>Федерации.</w:t>
      </w:r>
    </w:p>
    <w:p w:rsidR="00956A25" w:rsidRPr="00956A25" w:rsidP="00956A25">
      <w:pPr>
        <w:ind w:right="-45" w:firstLine="851"/>
        <w:jc w:val="both"/>
        <w:rPr>
          <w:bCs/>
          <w:sz w:val="26"/>
          <w:szCs w:val="26"/>
        </w:rPr>
      </w:pPr>
      <w:r w:rsidRPr="00956A25">
        <w:rPr>
          <w:bCs/>
          <w:sz w:val="26"/>
          <w:szCs w:val="26"/>
        </w:rPr>
        <w:t>Момент возникновения у собственника помещения в многоквартирном доме обязанности по внесению взноса на капитальный ремонт связан с официальным опубликованием утвержденной региональной программы капитального ремонта, в которую включен этот дом (ч</w:t>
      </w:r>
      <w:r w:rsidRPr="00956A25">
        <w:rPr>
          <w:bCs/>
          <w:sz w:val="26"/>
          <w:szCs w:val="26"/>
        </w:rPr>
        <w:t>асть 3 статья 169 Жилищного кодекса Российской Федерации), а также принятым на общем собрании собственников помещений в многоквартирном доме решением о формировании фонда капитального ремонта (часть 5 статья 170 Жилищного кодекса Российской Федерации).</w:t>
      </w:r>
    </w:p>
    <w:p w:rsidR="00956A25" w:rsidP="00956A25">
      <w:pPr>
        <w:ind w:right="-45" w:firstLine="851"/>
        <w:jc w:val="both"/>
        <w:rPr>
          <w:bCs/>
          <w:sz w:val="26"/>
          <w:szCs w:val="26"/>
        </w:rPr>
      </w:pPr>
      <w:r w:rsidRPr="00956A25">
        <w:rPr>
          <w:bCs/>
          <w:sz w:val="26"/>
          <w:szCs w:val="26"/>
        </w:rPr>
        <w:t xml:space="preserve">Из </w:t>
      </w:r>
      <w:r w:rsidRPr="00956A25">
        <w:rPr>
          <w:bCs/>
          <w:sz w:val="26"/>
          <w:szCs w:val="26"/>
        </w:rPr>
        <w:t>пунктов 1 и 2 статьи 153, пункта 2 части 1 и части 4 статьи 154, статьи 155, статьи 171 Жилищного кодекса Российской Федерации следует, что с момента возникновения права собственности на недвижимое имущество (с учетом положений  3 статья 169 Жилищного коде</w:t>
      </w:r>
      <w:r w:rsidRPr="00956A25">
        <w:rPr>
          <w:bCs/>
          <w:sz w:val="26"/>
          <w:szCs w:val="26"/>
        </w:rPr>
        <w:t>кса Российской Федерации) его собственник обязан ежемесячно вносить плату за жилое помещение (включающую помимо прочего плату за содержание и ремонт жилого помещения), коммунальные услуги (в том числе отопление), а также оплачивать взносы на капитальный ре</w:t>
      </w:r>
      <w:r w:rsidRPr="00956A25">
        <w:rPr>
          <w:bCs/>
          <w:sz w:val="26"/>
          <w:szCs w:val="26"/>
        </w:rPr>
        <w:t>монт.</w:t>
      </w:r>
    </w:p>
    <w:p w:rsidR="00405BB0" w:rsidRPr="00956A25" w:rsidP="00956A25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силу части 3 статьи 158 </w:t>
      </w:r>
      <w:r w:rsidRPr="00B018F8">
        <w:rPr>
          <w:bCs/>
          <w:sz w:val="26"/>
          <w:szCs w:val="26"/>
        </w:rPr>
        <w:t>Жилищного кодекса Российской Федерации</w:t>
      </w:r>
      <w:r w:rsidRPr="00B018F8">
        <w:t xml:space="preserve"> </w:t>
      </w:r>
      <w:r>
        <w:rPr>
          <w:bCs/>
          <w:sz w:val="26"/>
          <w:szCs w:val="26"/>
        </w:rPr>
        <w:t>о</w:t>
      </w:r>
      <w:r w:rsidRPr="00B018F8">
        <w:rPr>
          <w:bCs/>
          <w:sz w:val="26"/>
          <w:szCs w:val="26"/>
        </w:rPr>
        <w:t>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</w:t>
      </w:r>
      <w:r w:rsidRPr="00B018F8">
        <w:rPr>
          <w:bCs/>
          <w:sz w:val="26"/>
          <w:szCs w:val="26"/>
        </w:rPr>
        <w:t>обственности на помещения в этом доме.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</w:t>
      </w:r>
      <w:r w:rsidRPr="00B018F8">
        <w:rPr>
          <w:bCs/>
          <w:sz w:val="26"/>
          <w:szCs w:val="26"/>
        </w:rPr>
        <w:t>оме, в том числе не исполненная предыдущим собственником обязанность по уплате взносов на капитальный ремонт, за исключением такой обязанности, не исполненной Российской Федерацией, субъектом Российской Федерации или муниципальным образованием, являющимися</w:t>
      </w:r>
      <w:r w:rsidRPr="00B018F8">
        <w:rPr>
          <w:bCs/>
          <w:sz w:val="26"/>
          <w:szCs w:val="26"/>
        </w:rPr>
        <w:t xml:space="preserve"> предыдущим собственником помещения в многоквартирном доме</w:t>
      </w:r>
      <w:r>
        <w:rPr>
          <w:bCs/>
          <w:sz w:val="26"/>
          <w:szCs w:val="26"/>
        </w:rPr>
        <w:t>.</w:t>
      </w:r>
    </w:p>
    <w:p w:rsidR="00956A25" w:rsidRPr="00956A25" w:rsidP="00956A25">
      <w:pPr>
        <w:ind w:right="-45" w:firstLine="851"/>
        <w:jc w:val="both"/>
        <w:rPr>
          <w:bCs/>
          <w:sz w:val="26"/>
          <w:szCs w:val="26"/>
        </w:rPr>
      </w:pPr>
      <w:r w:rsidRPr="00956A25">
        <w:rPr>
          <w:bCs/>
          <w:sz w:val="26"/>
          <w:szCs w:val="26"/>
        </w:rPr>
        <w:t xml:space="preserve">На основании </w:t>
      </w:r>
      <w:r w:rsidR="00CF3B89">
        <w:rPr>
          <w:bCs/>
          <w:sz w:val="26"/>
          <w:szCs w:val="26"/>
        </w:rPr>
        <w:t xml:space="preserve">вышеуказанных </w:t>
      </w:r>
      <w:r w:rsidRPr="00956A25">
        <w:rPr>
          <w:bCs/>
          <w:sz w:val="26"/>
          <w:szCs w:val="26"/>
        </w:rPr>
        <w:t>изложенных норм права</w:t>
      </w:r>
      <w:r w:rsidR="00CF3B89">
        <w:rPr>
          <w:bCs/>
          <w:sz w:val="26"/>
          <w:szCs w:val="26"/>
        </w:rPr>
        <w:t>,</w:t>
      </w:r>
      <w:r w:rsidRPr="00956A25">
        <w:rPr>
          <w:bCs/>
          <w:sz w:val="26"/>
          <w:szCs w:val="26"/>
        </w:rPr>
        <w:t xml:space="preserve"> собственник помещений, расположенных в многоквартирных домах, в силу прямого указания закона обязан нести расходы по содержанию принадлежащего ему</w:t>
      </w:r>
      <w:r w:rsidRPr="00956A25">
        <w:rPr>
          <w:bCs/>
          <w:sz w:val="26"/>
          <w:szCs w:val="26"/>
        </w:rPr>
        <w:t xml:space="preserve"> имущества и расходы по содержанию общего имущества дом</w:t>
      </w:r>
      <w:r w:rsidR="00CF3B89">
        <w:rPr>
          <w:bCs/>
          <w:sz w:val="26"/>
          <w:szCs w:val="26"/>
        </w:rPr>
        <w:t>а</w:t>
      </w:r>
      <w:r w:rsidRPr="00956A25">
        <w:rPr>
          <w:bCs/>
          <w:sz w:val="26"/>
          <w:szCs w:val="26"/>
        </w:rPr>
        <w:t>. Размер расходов по содержанию общего имущества определяется пропорционально площади занимаемого помещения, исходя из установленной платы.</w:t>
      </w:r>
    </w:p>
    <w:p w:rsidR="00956A25" w:rsidRPr="00956A25" w:rsidP="00956A25">
      <w:pPr>
        <w:ind w:right="-45" w:firstLine="851"/>
        <w:jc w:val="both"/>
        <w:rPr>
          <w:bCs/>
          <w:sz w:val="26"/>
          <w:szCs w:val="26"/>
        </w:rPr>
      </w:pPr>
      <w:r w:rsidRPr="00956A25">
        <w:rPr>
          <w:bCs/>
          <w:sz w:val="26"/>
          <w:szCs w:val="26"/>
        </w:rPr>
        <w:t>Таким образом, жилищное законодательство Российской Федераци</w:t>
      </w:r>
      <w:r w:rsidRPr="00956A25">
        <w:rPr>
          <w:bCs/>
          <w:sz w:val="26"/>
          <w:szCs w:val="26"/>
        </w:rPr>
        <w:t>и устанавливает обязанность собственников, проживающих в многоквартирных жилых домах, оплачивать взносы на капитальный ремонт общего имущества в многоквартирном доме, а в случае несовременной оплаты – подлежит начислению пеня.</w:t>
      </w:r>
    </w:p>
    <w:p w:rsidR="00956A25" w:rsidRPr="00956A25" w:rsidP="00956A25">
      <w:pPr>
        <w:ind w:right="-45" w:firstLine="851"/>
        <w:jc w:val="both"/>
        <w:rPr>
          <w:bCs/>
          <w:sz w:val="26"/>
          <w:szCs w:val="26"/>
        </w:rPr>
      </w:pPr>
      <w:r w:rsidRPr="00956A25">
        <w:rPr>
          <w:bCs/>
          <w:sz w:val="26"/>
          <w:szCs w:val="26"/>
        </w:rPr>
        <w:t>Как установлено в судебном за</w:t>
      </w:r>
      <w:r w:rsidRPr="00956A25">
        <w:rPr>
          <w:bCs/>
          <w:sz w:val="26"/>
          <w:szCs w:val="26"/>
        </w:rPr>
        <w:t xml:space="preserve">седании и подтверждается материалами дела, </w:t>
      </w:r>
      <w:r w:rsidR="00B018F8">
        <w:rPr>
          <w:bCs/>
          <w:sz w:val="26"/>
          <w:szCs w:val="26"/>
        </w:rPr>
        <w:t>ответчик  с 31.03.2023</w:t>
      </w:r>
      <w:r w:rsidRPr="00956A25">
        <w:rPr>
          <w:bCs/>
          <w:sz w:val="26"/>
          <w:szCs w:val="26"/>
        </w:rPr>
        <w:t xml:space="preserve"> является собственником </w:t>
      </w:r>
      <w:r w:rsidRPr="00B018F8" w:rsidR="00B018F8">
        <w:rPr>
          <w:bCs/>
          <w:sz w:val="26"/>
          <w:szCs w:val="26"/>
        </w:rPr>
        <w:t xml:space="preserve">жилого помещения по адресу: </w:t>
      </w:r>
      <w:r w:rsidRPr="00D82E1C" w:rsidR="00D82E1C">
        <w:rPr>
          <w:bCs/>
          <w:sz w:val="26"/>
          <w:szCs w:val="26"/>
        </w:rPr>
        <w:t>“данные изъяты”</w:t>
      </w:r>
      <w:r w:rsidRPr="00956A25">
        <w:rPr>
          <w:bCs/>
          <w:sz w:val="26"/>
          <w:szCs w:val="26"/>
        </w:rPr>
        <w:t>Указанные обстоятельства не оспаривались ответчиком и по</w:t>
      </w:r>
      <w:r w:rsidR="00B018F8">
        <w:rPr>
          <w:bCs/>
          <w:sz w:val="26"/>
          <w:szCs w:val="26"/>
        </w:rPr>
        <w:t>дтверждаются  выпиской из ЕГРН</w:t>
      </w:r>
      <w:r w:rsidRPr="00956A25">
        <w:rPr>
          <w:bCs/>
          <w:sz w:val="26"/>
          <w:szCs w:val="26"/>
        </w:rPr>
        <w:t>.</w:t>
      </w:r>
    </w:p>
    <w:p w:rsidR="00956A25" w:rsidRPr="00956A25" w:rsidP="00956A25">
      <w:pPr>
        <w:ind w:right="-45" w:firstLine="851"/>
        <w:jc w:val="both"/>
        <w:rPr>
          <w:bCs/>
          <w:sz w:val="26"/>
          <w:szCs w:val="26"/>
        </w:rPr>
      </w:pPr>
      <w:r w:rsidRPr="00956A25">
        <w:rPr>
          <w:bCs/>
          <w:sz w:val="26"/>
          <w:szCs w:val="26"/>
        </w:rPr>
        <w:t>Согласно постановлению администрации города Симферополя Республики Крым от 07.06.2016 №2045 собственники помещений многоквартирного дома</w:t>
      </w:r>
      <w:r w:rsidR="00B018F8">
        <w:rPr>
          <w:bCs/>
          <w:sz w:val="26"/>
          <w:szCs w:val="26"/>
        </w:rPr>
        <w:t xml:space="preserve"> по</w:t>
      </w:r>
      <w:r w:rsidRPr="00956A25">
        <w:rPr>
          <w:bCs/>
          <w:sz w:val="26"/>
          <w:szCs w:val="26"/>
        </w:rPr>
        <w:t xml:space="preserve"> </w:t>
      </w:r>
      <w:r w:rsidRPr="00B018F8" w:rsidR="00B018F8">
        <w:rPr>
          <w:bCs/>
          <w:sz w:val="26"/>
          <w:szCs w:val="26"/>
        </w:rPr>
        <w:t>ул. Крымских партизан, 3</w:t>
      </w:r>
      <w:r w:rsidR="00B018F8">
        <w:rPr>
          <w:bCs/>
          <w:sz w:val="26"/>
          <w:szCs w:val="26"/>
        </w:rPr>
        <w:t xml:space="preserve">, </w:t>
      </w:r>
      <w:r w:rsidRPr="00956A25">
        <w:rPr>
          <w:bCs/>
          <w:sz w:val="26"/>
          <w:szCs w:val="26"/>
        </w:rPr>
        <w:t xml:space="preserve">в г. Симферополе, формируют фонд капитального ремонта на счет </w:t>
      </w:r>
      <w:r w:rsidRPr="00956A25">
        <w:rPr>
          <w:bCs/>
          <w:sz w:val="26"/>
          <w:szCs w:val="26"/>
        </w:rPr>
        <w:t>регионального оператора.</w:t>
      </w:r>
    </w:p>
    <w:p w:rsidR="00956A25" w:rsidRPr="00956A25" w:rsidP="00956A25">
      <w:pPr>
        <w:ind w:right="-45" w:firstLine="851"/>
        <w:jc w:val="both"/>
        <w:rPr>
          <w:bCs/>
          <w:sz w:val="26"/>
          <w:szCs w:val="26"/>
        </w:rPr>
      </w:pPr>
      <w:r w:rsidRPr="00956A25">
        <w:rPr>
          <w:bCs/>
          <w:sz w:val="26"/>
          <w:szCs w:val="26"/>
        </w:rPr>
        <w:t xml:space="preserve">Минимальный размер ежемесячного взноса на капитальный ремонт общего имущества в многоквартирных домах, расположенных на территории Республики Крым в </w:t>
      </w:r>
      <w:r w:rsidR="00B018F8">
        <w:rPr>
          <w:bCs/>
          <w:sz w:val="26"/>
          <w:szCs w:val="26"/>
        </w:rPr>
        <w:t>2022</w:t>
      </w:r>
      <w:r w:rsidRPr="00956A25">
        <w:rPr>
          <w:bCs/>
          <w:sz w:val="26"/>
          <w:szCs w:val="26"/>
        </w:rPr>
        <w:t xml:space="preserve"> год</w:t>
      </w:r>
      <w:r w:rsidR="00B018F8">
        <w:rPr>
          <w:bCs/>
          <w:sz w:val="26"/>
          <w:szCs w:val="26"/>
        </w:rPr>
        <w:t>у установлен в размере 6,80</w:t>
      </w:r>
      <w:r w:rsidRPr="00956A25">
        <w:rPr>
          <w:bCs/>
          <w:sz w:val="26"/>
          <w:szCs w:val="26"/>
        </w:rPr>
        <w:t xml:space="preserve"> рублей за один квадратный метр общей площади ж</w:t>
      </w:r>
      <w:r w:rsidRPr="00956A25">
        <w:rPr>
          <w:bCs/>
          <w:sz w:val="26"/>
          <w:szCs w:val="26"/>
        </w:rPr>
        <w:t>илого (нежилого) помещения, принадлежащего собственнику такого жилого помещения</w:t>
      </w:r>
      <w:r w:rsidR="00B018F8">
        <w:rPr>
          <w:bCs/>
          <w:sz w:val="26"/>
          <w:szCs w:val="26"/>
        </w:rPr>
        <w:t>, в 2023 году – 7,21 рублей, в 2024 году – 8,14 рублей, в 2025 году – 10</w:t>
      </w:r>
      <w:r w:rsidR="006223CC">
        <w:rPr>
          <w:bCs/>
          <w:sz w:val="26"/>
          <w:szCs w:val="26"/>
        </w:rPr>
        <w:t xml:space="preserve"> </w:t>
      </w:r>
      <w:r w:rsidR="00B018F8">
        <w:rPr>
          <w:bCs/>
          <w:sz w:val="26"/>
          <w:szCs w:val="26"/>
        </w:rPr>
        <w:t>рублей</w:t>
      </w:r>
      <w:r w:rsidRPr="00956A25">
        <w:rPr>
          <w:bCs/>
          <w:sz w:val="26"/>
          <w:szCs w:val="26"/>
        </w:rPr>
        <w:t xml:space="preserve"> (постановление Совета Министров Республики Крым </w:t>
      </w:r>
      <w:r w:rsidR="006223CC">
        <w:rPr>
          <w:bCs/>
          <w:sz w:val="26"/>
          <w:szCs w:val="26"/>
        </w:rPr>
        <w:t>от 11.10.2022 №841, от 30.08.2023 №630, от 07.10.2024 №578,</w:t>
      </w:r>
      <w:r w:rsidRPr="00956A25">
        <w:rPr>
          <w:bCs/>
          <w:sz w:val="26"/>
          <w:szCs w:val="26"/>
        </w:rPr>
        <w:t xml:space="preserve"> соответственно).</w:t>
      </w:r>
    </w:p>
    <w:p w:rsidR="00956A25" w:rsidRPr="00956A25" w:rsidP="00956A25">
      <w:pPr>
        <w:ind w:right="-45" w:firstLine="851"/>
        <w:jc w:val="both"/>
        <w:rPr>
          <w:bCs/>
          <w:sz w:val="26"/>
          <w:szCs w:val="26"/>
        </w:rPr>
      </w:pPr>
      <w:r w:rsidRPr="00956A25">
        <w:rPr>
          <w:bCs/>
          <w:sz w:val="26"/>
          <w:szCs w:val="26"/>
        </w:rPr>
        <w:t>Согласно ч. 2 ст. 11 Закона Республики Крым от 19.12.2014 №48-ЗРК/2014 «О некоторых вопросах в сфере обеспечения проведения капитального ремонта общего имущества в многоквартирных домах, расположенных на территории Республики Кр</w:t>
      </w:r>
      <w:r w:rsidRPr="00956A25">
        <w:rPr>
          <w:bCs/>
          <w:sz w:val="26"/>
          <w:szCs w:val="26"/>
        </w:rPr>
        <w:t xml:space="preserve">ым», уплата взносов на капитальный ремонт осуществляется собственниками помещений в многоквартирных домах ежемесячно до двадцатого числа месяца, следующего за расчетным периодом, за который производится оплата. </w:t>
      </w:r>
    </w:p>
    <w:p w:rsidR="00956A25" w:rsidRPr="00956A25" w:rsidP="00956A25">
      <w:pPr>
        <w:ind w:right="-45" w:firstLine="851"/>
        <w:jc w:val="both"/>
        <w:rPr>
          <w:bCs/>
          <w:sz w:val="26"/>
          <w:szCs w:val="26"/>
        </w:rPr>
      </w:pPr>
      <w:r w:rsidRPr="00956A25">
        <w:rPr>
          <w:bCs/>
          <w:sz w:val="26"/>
          <w:szCs w:val="26"/>
        </w:rPr>
        <w:t>Из представленн</w:t>
      </w:r>
      <w:r w:rsidR="00B018F8">
        <w:rPr>
          <w:bCs/>
          <w:sz w:val="26"/>
          <w:szCs w:val="26"/>
        </w:rPr>
        <w:t>ого</w:t>
      </w:r>
      <w:r w:rsidRPr="00956A25">
        <w:rPr>
          <w:bCs/>
          <w:sz w:val="26"/>
          <w:szCs w:val="26"/>
        </w:rPr>
        <w:t xml:space="preserve"> истцом расчет</w:t>
      </w:r>
      <w:r w:rsidR="00B018F8">
        <w:rPr>
          <w:bCs/>
          <w:sz w:val="26"/>
          <w:szCs w:val="26"/>
        </w:rPr>
        <w:t>а</w:t>
      </w:r>
      <w:r w:rsidRPr="00956A25">
        <w:rPr>
          <w:bCs/>
          <w:sz w:val="26"/>
          <w:szCs w:val="26"/>
        </w:rPr>
        <w:t xml:space="preserve"> следует, ч</w:t>
      </w:r>
      <w:r w:rsidRPr="00956A25">
        <w:rPr>
          <w:bCs/>
          <w:sz w:val="26"/>
          <w:szCs w:val="26"/>
        </w:rPr>
        <w:t xml:space="preserve">то задолженность ответчика по оплате взносов на капитальный ремонт </w:t>
      </w:r>
      <w:r w:rsidRPr="00B018F8" w:rsidR="00B018F8">
        <w:rPr>
          <w:bCs/>
          <w:sz w:val="26"/>
          <w:szCs w:val="26"/>
        </w:rPr>
        <w:t xml:space="preserve">за расчетные периоды:  май 2022 года - май 2025 года </w:t>
      </w:r>
      <w:r w:rsidR="00B018F8">
        <w:rPr>
          <w:bCs/>
          <w:sz w:val="26"/>
          <w:szCs w:val="26"/>
        </w:rPr>
        <w:t>с учетом произведенных ответчиком оплат составляет</w:t>
      </w:r>
      <w:r w:rsidRPr="00B018F8" w:rsidR="00B018F8">
        <w:rPr>
          <w:bCs/>
          <w:sz w:val="26"/>
          <w:szCs w:val="26"/>
        </w:rPr>
        <w:t xml:space="preserve"> 2971,35 рублей</w:t>
      </w:r>
      <w:r w:rsidRPr="00956A25">
        <w:rPr>
          <w:bCs/>
          <w:sz w:val="26"/>
          <w:szCs w:val="26"/>
        </w:rPr>
        <w:t>.</w:t>
      </w:r>
    </w:p>
    <w:p w:rsidR="006223CC" w:rsidP="00956A25">
      <w:pPr>
        <w:ind w:right="-45" w:firstLine="851"/>
        <w:jc w:val="both"/>
        <w:rPr>
          <w:bCs/>
          <w:sz w:val="26"/>
          <w:szCs w:val="26"/>
        </w:rPr>
      </w:pPr>
      <w:r w:rsidRPr="00956A25">
        <w:rPr>
          <w:bCs/>
          <w:sz w:val="26"/>
          <w:szCs w:val="26"/>
        </w:rPr>
        <w:t xml:space="preserve">Взносы на капитальный ремонт начислены согласно Постановлению Совета </w:t>
      </w:r>
      <w:r w:rsidRPr="00956A25">
        <w:rPr>
          <w:bCs/>
          <w:sz w:val="26"/>
          <w:szCs w:val="26"/>
        </w:rPr>
        <w:t xml:space="preserve">Министров Республики Крым </w:t>
      </w:r>
      <w:r w:rsidRPr="006223CC">
        <w:rPr>
          <w:bCs/>
          <w:sz w:val="26"/>
          <w:szCs w:val="26"/>
        </w:rPr>
        <w:t>от 11.10.2022 №841, от 30.08.2023 №630, от 07.10.2024 №578</w:t>
      </w:r>
      <w:r>
        <w:rPr>
          <w:bCs/>
          <w:sz w:val="26"/>
          <w:szCs w:val="26"/>
        </w:rPr>
        <w:t xml:space="preserve">, </w:t>
      </w:r>
      <w:r w:rsidRPr="00956A25">
        <w:rPr>
          <w:bCs/>
          <w:sz w:val="26"/>
          <w:szCs w:val="26"/>
        </w:rPr>
        <w:t xml:space="preserve">соответственно. </w:t>
      </w:r>
    </w:p>
    <w:p w:rsidR="00956A25" w:rsidRPr="00956A25" w:rsidP="00956A25">
      <w:pPr>
        <w:ind w:right="-45" w:firstLine="851"/>
        <w:jc w:val="both"/>
        <w:rPr>
          <w:bCs/>
          <w:sz w:val="26"/>
          <w:szCs w:val="26"/>
        </w:rPr>
      </w:pPr>
      <w:r w:rsidRPr="00956A25">
        <w:rPr>
          <w:bCs/>
          <w:sz w:val="26"/>
          <w:szCs w:val="26"/>
        </w:rPr>
        <w:t>Указанны</w:t>
      </w:r>
      <w:r w:rsidR="006223CC">
        <w:rPr>
          <w:bCs/>
          <w:sz w:val="26"/>
          <w:szCs w:val="26"/>
        </w:rPr>
        <w:t>й</w:t>
      </w:r>
      <w:r w:rsidRPr="00956A25">
        <w:rPr>
          <w:bCs/>
          <w:sz w:val="26"/>
          <w:szCs w:val="26"/>
        </w:rPr>
        <w:t xml:space="preserve"> расчет явля</w:t>
      </w:r>
      <w:r w:rsidR="006223CC">
        <w:rPr>
          <w:bCs/>
          <w:sz w:val="26"/>
          <w:szCs w:val="26"/>
        </w:rPr>
        <w:t>е</w:t>
      </w:r>
      <w:r w:rsidRPr="00956A25">
        <w:rPr>
          <w:bCs/>
          <w:sz w:val="26"/>
          <w:szCs w:val="26"/>
        </w:rPr>
        <w:t xml:space="preserve">тся обоснованным и арифметически верным, произведенными истцом, исходя из установленных </w:t>
      </w:r>
      <w:r w:rsidR="006223CC">
        <w:rPr>
          <w:bCs/>
          <w:sz w:val="26"/>
          <w:szCs w:val="26"/>
        </w:rPr>
        <w:t>размеров</w:t>
      </w:r>
      <w:r w:rsidRPr="00956A25">
        <w:rPr>
          <w:bCs/>
          <w:sz w:val="26"/>
          <w:szCs w:val="26"/>
        </w:rPr>
        <w:t>.</w:t>
      </w:r>
      <w:r w:rsidR="006223CC">
        <w:rPr>
          <w:bCs/>
          <w:sz w:val="26"/>
          <w:szCs w:val="26"/>
        </w:rPr>
        <w:t xml:space="preserve"> В данной части заявленные исковые требования ответчик признала в полном объеме.</w:t>
      </w:r>
    </w:p>
    <w:p w:rsidR="00956A25" w:rsidRPr="00956A25" w:rsidP="00956A25">
      <w:pPr>
        <w:ind w:right="-45" w:firstLine="851"/>
        <w:jc w:val="both"/>
        <w:rPr>
          <w:bCs/>
          <w:sz w:val="26"/>
          <w:szCs w:val="26"/>
        </w:rPr>
      </w:pPr>
      <w:r w:rsidRPr="00956A25">
        <w:rPr>
          <w:bCs/>
          <w:sz w:val="26"/>
          <w:szCs w:val="26"/>
        </w:rPr>
        <w:t xml:space="preserve">Доказательств, опровергающих расчет истца или свидетельствующих об отсутствии или ином размере задолженности, ответчиком при рассмотрении дела представлено не было. </w:t>
      </w:r>
    </w:p>
    <w:p w:rsidR="00956A25" w:rsidP="00956A25">
      <w:pPr>
        <w:ind w:right="-45" w:firstLine="851"/>
        <w:jc w:val="both"/>
        <w:rPr>
          <w:bCs/>
          <w:sz w:val="26"/>
          <w:szCs w:val="26"/>
        </w:rPr>
      </w:pPr>
      <w:r w:rsidRPr="00956A25">
        <w:rPr>
          <w:bCs/>
          <w:sz w:val="26"/>
          <w:szCs w:val="26"/>
        </w:rPr>
        <w:t xml:space="preserve">Учитывая установленные судом </w:t>
      </w:r>
      <w:r w:rsidRPr="00956A25">
        <w:rPr>
          <w:bCs/>
          <w:sz w:val="26"/>
          <w:szCs w:val="26"/>
        </w:rPr>
        <w:t>обстоятельства, исходя из анализа указанных выше паровых норм в их системном единстве, на ответчика, как на участник</w:t>
      </w:r>
      <w:r w:rsidR="006223CC">
        <w:rPr>
          <w:bCs/>
          <w:sz w:val="26"/>
          <w:szCs w:val="26"/>
        </w:rPr>
        <w:t>а</w:t>
      </w:r>
      <w:r w:rsidRPr="00956A25">
        <w:rPr>
          <w:bCs/>
          <w:sz w:val="26"/>
          <w:szCs w:val="26"/>
        </w:rPr>
        <w:t xml:space="preserve"> жилищных отношений, лежит бремя </w:t>
      </w:r>
      <w:r w:rsidR="006223CC">
        <w:rPr>
          <w:bCs/>
          <w:sz w:val="26"/>
          <w:szCs w:val="26"/>
        </w:rPr>
        <w:t>у</w:t>
      </w:r>
      <w:r w:rsidRPr="00956A25">
        <w:rPr>
          <w:bCs/>
          <w:sz w:val="26"/>
          <w:szCs w:val="26"/>
        </w:rPr>
        <w:t>платы взносов на капитальный ремонт, в связи с чем суд приходит к выводу о наличии оснований для взыскани</w:t>
      </w:r>
      <w:r w:rsidRPr="00956A25">
        <w:rPr>
          <w:bCs/>
          <w:sz w:val="26"/>
          <w:szCs w:val="26"/>
        </w:rPr>
        <w:t xml:space="preserve">я с ответчика в пользу истца </w:t>
      </w:r>
      <w:r w:rsidR="006223CC">
        <w:rPr>
          <w:bCs/>
          <w:sz w:val="26"/>
          <w:szCs w:val="26"/>
        </w:rPr>
        <w:t>заявленной</w:t>
      </w:r>
      <w:r w:rsidRPr="00956A25">
        <w:rPr>
          <w:bCs/>
          <w:sz w:val="26"/>
          <w:szCs w:val="26"/>
        </w:rPr>
        <w:t xml:space="preserve"> суммы задолженности</w:t>
      </w:r>
      <w:r w:rsidR="006223CC">
        <w:rPr>
          <w:bCs/>
          <w:sz w:val="26"/>
          <w:szCs w:val="26"/>
        </w:rPr>
        <w:t xml:space="preserve"> в размере </w:t>
      </w:r>
      <w:r w:rsidRPr="00B018F8" w:rsidR="006223CC">
        <w:rPr>
          <w:bCs/>
          <w:sz w:val="26"/>
          <w:szCs w:val="26"/>
        </w:rPr>
        <w:t>2971,35 рублей</w:t>
      </w:r>
      <w:r w:rsidRPr="00956A25">
        <w:rPr>
          <w:bCs/>
          <w:sz w:val="26"/>
          <w:szCs w:val="26"/>
        </w:rPr>
        <w:t>.</w:t>
      </w:r>
    </w:p>
    <w:p w:rsidR="00B018F8" w:rsidP="00956A25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части взыскания пени суд указывает следующее.</w:t>
      </w:r>
    </w:p>
    <w:p w:rsidR="00B018F8" w:rsidRPr="00956A25" w:rsidP="00956A25">
      <w:pPr>
        <w:ind w:right="-45" w:firstLine="851"/>
        <w:jc w:val="both"/>
        <w:rPr>
          <w:bCs/>
          <w:sz w:val="26"/>
          <w:szCs w:val="26"/>
        </w:rPr>
      </w:pPr>
      <w:r w:rsidRPr="00B018F8">
        <w:rPr>
          <w:bCs/>
          <w:sz w:val="26"/>
          <w:szCs w:val="26"/>
        </w:rPr>
        <w:t>Часть 14 статьи 155 Жилищного кодекса Российской Федерации предусматривает обязанность лица, несвоевременно и (или) не полностью внесшего плату за жилое помещение и коммунальные услуги (должники), уплатить кредитору пени в размере одной трехсотой ставки ре</w:t>
      </w:r>
      <w:r w:rsidRPr="00B018F8">
        <w:rPr>
          <w:bCs/>
          <w:sz w:val="26"/>
          <w:szCs w:val="26"/>
        </w:rPr>
        <w:t>финансирования Центрального банка Российской Федерации, действующей на момент оплаты, от не выплаченных в срок сумм за каждый день просрочки. Согласно части 14.1 статьи 155 Жилищного кодекса Российской Федерации, собственники помещений в многоквартирном до</w:t>
      </w:r>
      <w:r w:rsidRPr="00B018F8">
        <w:rPr>
          <w:bCs/>
          <w:sz w:val="26"/>
          <w:szCs w:val="26"/>
        </w:rPr>
        <w:t>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</w:t>
      </w:r>
      <w:r w:rsidRPr="00B018F8">
        <w:rPr>
          <w:bCs/>
          <w:sz w:val="26"/>
          <w:szCs w:val="26"/>
        </w:rPr>
        <w:t xml:space="preserve">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</w:t>
      </w:r>
      <w:r w:rsidRPr="00B018F8">
        <w:rPr>
          <w:bCs/>
          <w:sz w:val="26"/>
          <w:szCs w:val="26"/>
        </w:rPr>
        <w:t>взносов на капитальный ремонт.</w:t>
      </w:r>
    </w:p>
    <w:p w:rsidR="00B018F8" w:rsidP="00956A25">
      <w:pPr>
        <w:ind w:right="-45" w:firstLine="851"/>
        <w:jc w:val="both"/>
        <w:rPr>
          <w:bCs/>
          <w:sz w:val="26"/>
          <w:szCs w:val="26"/>
        </w:rPr>
      </w:pPr>
      <w:r w:rsidRPr="00B018F8">
        <w:rPr>
          <w:bCs/>
          <w:sz w:val="26"/>
          <w:szCs w:val="26"/>
        </w:rPr>
        <w:t>Схожие по содержанию положения предусмотрены пунктом 1 части 2 статьи 181</w:t>
      </w:r>
      <w:r w:rsidRPr="00B018F8">
        <w:t xml:space="preserve"> </w:t>
      </w:r>
      <w:r w:rsidRPr="00B018F8">
        <w:rPr>
          <w:bCs/>
          <w:sz w:val="26"/>
          <w:szCs w:val="26"/>
        </w:rPr>
        <w:t>Жилищного кодекса Российской Федерации</w:t>
      </w:r>
      <w:r w:rsidR="009A6FB3">
        <w:rPr>
          <w:bCs/>
          <w:sz w:val="26"/>
          <w:szCs w:val="26"/>
        </w:rPr>
        <w:t>.</w:t>
      </w:r>
    </w:p>
    <w:p w:rsidR="009A6FB3" w:rsidP="00956A25">
      <w:pPr>
        <w:ind w:right="-45" w:firstLine="851"/>
        <w:jc w:val="both"/>
        <w:rPr>
          <w:bCs/>
          <w:sz w:val="26"/>
          <w:szCs w:val="26"/>
        </w:rPr>
      </w:pPr>
      <w:r w:rsidRPr="009A6FB3">
        <w:rPr>
          <w:bCs/>
          <w:sz w:val="26"/>
          <w:szCs w:val="26"/>
        </w:rPr>
        <w:t xml:space="preserve">Следовательно, пени уплачиваются в случае ненадлежащего исполнения собственником </w:t>
      </w:r>
      <w:r w:rsidR="006223CC">
        <w:rPr>
          <w:bCs/>
          <w:sz w:val="26"/>
          <w:szCs w:val="26"/>
        </w:rPr>
        <w:t xml:space="preserve">жилого помещения </w:t>
      </w:r>
      <w:r w:rsidRPr="009A6FB3">
        <w:rPr>
          <w:bCs/>
          <w:sz w:val="26"/>
          <w:szCs w:val="26"/>
        </w:rPr>
        <w:t>обязательства</w:t>
      </w:r>
      <w:r w:rsidR="006223CC">
        <w:rPr>
          <w:bCs/>
          <w:sz w:val="26"/>
          <w:szCs w:val="26"/>
        </w:rPr>
        <w:t xml:space="preserve"> по уплате взносов на капитальный ремонт многоквартирного жилого дома</w:t>
      </w:r>
      <w:r w:rsidRPr="009A6FB3">
        <w:rPr>
          <w:bCs/>
          <w:sz w:val="26"/>
          <w:szCs w:val="26"/>
        </w:rPr>
        <w:t>.</w:t>
      </w:r>
    </w:p>
    <w:p w:rsidR="009A6FB3" w:rsidP="00956A25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силу статьи 330 Гражданского кодекса Российской Федерации н</w:t>
      </w:r>
      <w:r w:rsidRPr="009A6FB3">
        <w:rPr>
          <w:bCs/>
          <w:sz w:val="26"/>
          <w:szCs w:val="26"/>
        </w:rPr>
        <w:t>еустойкой (штрафом, пеней) признается определенная законом или договором денежная сумма, которую должник обязан уплатить кре</w:t>
      </w:r>
      <w:r w:rsidRPr="009A6FB3">
        <w:rPr>
          <w:bCs/>
          <w:sz w:val="26"/>
          <w:szCs w:val="26"/>
        </w:rPr>
        <w:t>дитору в случае неисполнения или ненадлежащего исполнения обязательства, в частности в случае просрочки исполнения</w:t>
      </w:r>
      <w:r>
        <w:rPr>
          <w:bCs/>
          <w:sz w:val="26"/>
          <w:szCs w:val="26"/>
        </w:rPr>
        <w:t>.</w:t>
      </w:r>
    </w:p>
    <w:p w:rsidR="009A6FB3" w:rsidP="00956A25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Таким образом, пеня является мерой </w:t>
      </w:r>
      <w:r w:rsidR="00CA15BE">
        <w:rPr>
          <w:bCs/>
          <w:sz w:val="26"/>
          <w:szCs w:val="26"/>
        </w:rPr>
        <w:t xml:space="preserve">гражданско-правовой </w:t>
      </w:r>
      <w:r>
        <w:rPr>
          <w:bCs/>
          <w:sz w:val="26"/>
          <w:szCs w:val="26"/>
        </w:rPr>
        <w:t>ответственно</w:t>
      </w:r>
      <w:r w:rsidR="006223CC">
        <w:rPr>
          <w:bCs/>
          <w:sz w:val="26"/>
          <w:szCs w:val="26"/>
        </w:rPr>
        <w:t>сти, предусмотренной, в данном случае жилищным</w:t>
      </w:r>
      <w:r>
        <w:rPr>
          <w:bCs/>
          <w:sz w:val="26"/>
          <w:szCs w:val="26"/>
        </w:rPr>
        <w:t xml:space="preserve"> законодательством</w:t>
      </w:r>
      <w:r w:rsidR="00CA15BE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за неис</w:t>
      </w:r>
      <w:r>
        <w:rPr>
          <w:bCs/>
          <w:sz w:val="26"/>
          <w:szCs w:val="26"/>
        </w:rPr>
        <w:t xml:space="preserve">полнение или ненадлежащее исполнение обязательств, в том числе по уплате взносов на капитальный ремонт. </w:t>
      </w:r>
    </w:p>
    <w:p w:rsidR="009A6FB3" w:rsidP="00956A25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При этом указанная мера ответственности неразрывно связана с личностью должника и в силу вышеуказанных правовых норм не может быть распространена на об</w:t>
      </w:r>
      <w:r>
        <w:rPr>
          <w:bCs/>
          <w:sz w:val="26"/>
          <w:szCs w:val="26"/>
        </w:rPr>
        <w:t xml:space="preserve">язательства, </w:t>
      </w:r>
      <w:r w:rsidR="00CA15BE">
        <w:rPr>
          <w:bCs/>
          <w:sz w:val="26"/>
          <w:szCs w:val="26"/>
        </w:rPr>
        <w:t>неисполненные или несвоевременно исполненные</w:t>
      </w:r>
      <w:r>
        <w:rPr>
          <w:bCs/>
          <w:sz w:val="26"/>
          <w:szCs w:val="26"/>
        </w:rPr>
        <w:t xml:space="preserve"> предыдущим собственником жилого помещения. </w:t>
      </w:r>
    </w:p>
    <w:p w:rsidR="00CA15BE" w:rsidP="00956A25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Из представленного истцом расчета начисленной пени следует, что период взыскания определён </w:t>
      </w:r>
      <w:r w:rsidRPr="00CA15BE">
        <w:rPr>
          <w:bCs/>
          <w:sz w:val="26"/>
          <w:szCs w:val="26"/>
        </w:rPr>
        <w:t>с 20.07.2022 по 1</w:t>
      </w:r>
      <w:r w:rsidR="00596F2D">
        <w:rPr>
          <w:bCs/>
          <w:sz w:val="26"/>
          <w:szCs w:val="26"/>
        </w:rPr>
        <w:t>9</w:t>
      </w:r>
      <w:r w:rsidRPr="00CA15BE">
        <w:rPr>
          <w:bCs/>
          <w:sz w:val="26"/>
          <w:szCs w:val="26"/>
        </w:rPr>
        <w:t>.07.2025</w:t>
      </w:r>
      <w:r>
        <w:rPr>
          <w:bCs/>
          <w:sz w:val="26"/>
          <w:szCs w:val="26"/>
        </w:rPr>
        <w:t xml:space="preserve">. </w:t>
      </w:r>
    </w:p>
    <w:p w:rsidR="00CA15BE" w:rsidP="00956A25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Между тем, в силу вышеуказанных пр</w:t>
      </w:r>
      <w:r>
        <w:rPr>
          <w:bCs/>
          <w:sz w:val="26"/>
          <w:szCs w:val="26"/>
        </w:rPr>
        <w:t>авовых норм оснований для взыскания с ответчика пени за неисполнение обязательств по уплате взносов на капитальный ремонт до возникновения у ответчика прав</w:t>
      </w:r>
      <w:r w:rsidR="006223CC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 xml:space="preserve"> собственности на квартиру не имеется.</w:t>
      </w:r>
    </w:p>
    <w:p w:rsidR="00596F2D" w:rsidP="00CA15BE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Учитывая изложенное, с ответчика в пользу истца подлежит взыс</w:t>
      </w:r>
      <w:r>
        <w:rPr>
          <w:bCs/>
          <w:sz w:val="26"/>
          <w:szCs w:val="26"/>
        </w:rPr>
        <w:t>канию пеня за неуплату в установленный срок взносов на капитальный ремонт за расчетные периоды</w:t>
      </w:r>
      <w:r w:rsidR="006223CC"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t xml:space="preserve"> апрел</w:t>
      </w:r>
      <w:r w:rsidR="006223CC">
        <w:rPr>
          <w:bCs/>
          <w:sz w:val="26"/>
          <w:szCs w:val="26"/>
        </w:rPr>
        <w:t>ь</w:t>
      </w:r>
      <w:r>
        <w:rPr>
          <w:bCs/>
          <w:sz w:val="26"/>
          <w:szCs w:val="26"/>
        </w:rPr>
        <w:t xml:space="preserve"> 2023 года – ма</w:t>
      </w:r>
      <w:r w:rsidR="006223CC">
        <w:rPr>
          <w:bCs/>
          <w:sz w:val="26"/>
          <w:szCs w:val="26"/>
        </w:rPr>
        <w:t>й</w:t>
      </w:r>
      <w:r>
        <w:rPr>
          <w:bCs/>
          <w:sz w:val="26"/>
          <w:szCs w:val="26"/>
        </w:rPr>
        <w:t xml:space="preserve"> 2025 года.</w:t>
      </w:r>
    </w:p>
    <w:p w:rsidR="00CA15BE" w:rsidP="00CA15BE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Согласно произведенному судом расчету сумма пени с учетом действующих в спорный период мораториев составляет 986,94 рублей.  </w:t>
      </w:r>
    </w:p>
    <w:p w:rsidR="00784E39" w:rsidP="00956A25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Оснований для применения к спорным правоотношениям положений статьи 333 Гражданского кодекса Российской Федерации, исходя из обстоятельств дела, не имеется.</w:t>
      </w:r>
    </w:p>
    <w:p w:rsidR="00CA15BE" w:rsidP="00956A25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Вопреки доводам представителя ответчика</w:t>
      </w:r>
      <w:r w:rsidR="00596F2D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оснований для отказа в удовлет</w:t>
      </w:r>
      <w:r w:rsidR="00596F2D">
        <w:rPr>
          <w:bCs/>
          <w:sz w:val="26"/>
          <w:szCs w:val="26"/>
        </w:rPr>
        <w:t xml:space="preserve">ворения требований в части взыскания </w:t>
      </w:r>
      <w:r w:rsidR="00CF3B89">
        <w:rPr>
          <w:bCs/>
          <w:sz w:val="26"/>
          <w:szCs w:val="26"/>
        </w:rPr>
        <w:t xml:space="preserve">в полном объеме </w:t>
      </w:r>
      <w:r w:rsidR="00596F2D">
        <w:rPr>
          <w:bCs/>
          <w:sz w:val="26"/>
          <w:szCs w:val="26"/>
        </w:rPr>
        <w:t>пени</w:t>
      </w:r>
      <w:r w:rsidR="00CF3B89">
        <w:rPr>
          <w:bCs/>
          <w:sz w:val="26"/>
          <w:szCs w:val="26"/>
        </w:rPr>
        <w:t>,</w:t>
      </w:r>
      <w:r w:rsidR="00596F2D">
        <w:rPr>
          <w:bCs/>
          <w:sz w:val="26"/>
          <w:szCs w:val="26"/>
        </w:rPr>
        <w:t xml:space="preserve"> основаны на неверном толковании вышеуказанных правовых норм, поскольку последними предусмотрена безусловная обязанность собственника жилого помещения по ежемесячной уплате взносов </w:t>
      </w:r>
      <w:r w:rsidR="00784E39">
        <w:rPr>
          <w:bCs/>
          <w:sz w:val="26"/>
          <w:szCs w:val="26"/>
        </w:rPr>
        <w:t xml:space="preserve">на капитальный ремонт многоквартирного жилого дома </w:t>
      </w:r>
      <w:r w:rsidR="00596F2D">
        <w:rPr>
          <w:bCs/>
          <w:sz w:val="26"/>
          <w:szCs w:val="26"/>
        </w:rPr>
        <w:t xml:space="preserve">в установленный срок.  </w:t>
      </w:r>
    </w:p>
    <w:p w:rsidR="009A6FB3" w:rsidP="00956A25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</w:t>
      </w:r>
      <w:r w:rsidRPr="00596F2D">
        <w:rPr>
          <w:bCs/>
          <w:sz w:val="26"/>
          <w:szCs w:val="26"/>
        </w:rPr>
        <w:t xml:space="preserve">епредставление </w:t>
      </w:r>
      <w:r>
        <w:rPr>
          <w:bCs/>
          <w:sz w:val="26"/>
          <w:szCs w:val="26"/>
        </w:rPr>
        <w:t>региональным оператором</w:t>
      </w:r>
      <w:r w:rsidRPr="00596F2D">
        <w:rPr>
          <w:bCs/>
          <w:sz w:val="26"/>
          <w:szCs w:val="26"/>
        </w:rPr>
        <w:t xml:space="preserve"> собственнику помещения в многоквартирном доме квитанции на оплату взноса на капитальный ремонт не освобождает обязанное лицо от уплаты указанного взноса, и, как следствие, от несения гра</w:t>
      </w:r>
      <w:r w:rsidRPr="00596F2D">
        <w:rPr>
          <w:bCs/>
          <w:sz w:val="26"/>
          <w:szCs w:val="26"/>
        </w:rPr>
        <w:t>жданско-правовой ответственности, которая наступает в случае неисполнения обязательств</w:t>
      </w:r>
      <w:r>
        <w:rPr>
          <w:bCs/>
          <w:sz w:val="26"/>
          <w:szCs w:val="26"/>
        </w:rPr>
        <w:t>.</w:t>
      </w:r>
    </w:p>
    <w:p w:rsidR="00956A25" w:rsidRPr="00956A25" w:rsidP="00956A25">
      <w:pPr>
        <w:ind w:right="-45" w:firstLine="851"/>
        <w:jc w:val="both"/>
        <w:rPr>
          <w:bCs/>
          <w:sz w:val="26"/>
          <w:szCs w:val="26"/>
        </w:rPr>
      </w:pPr>
      <w:r w:rsidRPr="00956A25">
        <w:rPr>
          <w:bCs/>
          <w:sz w:val="26"/>
          <w:szCs w:val="26"/>
        </w:rPr>
        <w:t>Согласно ч</w:t>
      </w:r>
      <w:r w:rsidR="00596F2D">
        <w:rPr>
          <w:bCs/>
          <w:sz w:val="26"/>
          <w:szCs w:val="26"/>
        </w:rPr>
        <w:t>асти</w:t>
      </w:r>
      <w:r w:rsidRPr="00956A25">
        <w:rPr>
          <w:bCs/>
          <w:sz w:val="26"/>
          <w:szCs w:val="26"/>
        </w:rPr>
        <w:t xml:space="preserve"> 1 ст</w:t>
      </w:r>
      <w:r w:rsidR="00596F2D">
        <w:rPr>
          <w:bCs/>
          <w:sz w:val="26"/>
          <w:szCs w:val="26"/>
        </w:rPr>
        <w:t>атьи</w:t>
      </w:r>
      <w:r w:rsidRPr="00956A25">
        <w:rPr>
          <w:bCs/>
          <w:sz w:val="26"/>
          <w:szCs w:val="26"/>
        </w:rPr>
        <w:t xml:space="preserve"> 88 Гражданского процессуального кодекса Российской Федерации, судебные расходы состоят из государственной пошлины и издержек, связанных с рассмо</w:t>
      </w:r>
      <w:r w:rsidRPr="00956A25">
        <w:rPr>
          <w:bCs/>
          <w:sz w:val="26"/>
          <w:szCs w:val="26"/>
        </w:rPr>
        <w:t>трением дела.</w:t>
      </w:r>
    </w:p>
    <w:p w:rsidR="00956A25" w:rsidRPr="00956A25" w:rsidP="00956A25">
      <w:pPr>
        <w:ind w:right="-45" w:firstLine="851"/>
        <w:jc w:val="both"/>
        <w:rPr>
          <w:bCs/>
          <w:sz w:val="26"/>
          <w:szCs w:val="26"/>
        </w:rPr>
      </w:pPr>
      <w:r w:rsidRPr="00956A25">
        <w:rPr>
          <w:bCs/>
          <w:sz w:val="26"/>
          <w:szCs w:val="26"/>
        </w:rPr>
        <w:t>В соответствии с ч</w:t>
      </w:r>
      <w:r w:rsidR="00596F2D">
        <w:rPr>
          <w:bCs/>
          <w:sz w:val="26"/>
          <w:szCs w:val="26"/>
        </w:rPr>
        <w:t>асти</w:t>
      </w:r>
      <w:r w:rsidRPr="00956A25">
        <w:rPr>
          <w:bCs/>
          <w:sz w:val="26"/>
          <w:szCs w:val="26"/>
        </w:rPr>
        <w:t xml:space="preserve"> 1 ст</w:t>
      </w:r>
      <w:r w:rsidR="00596F2D">
        <w:rPr>
          <w:bCs/>
          <w:sz w:val="26"/>
          <w:szCs w:val="26"/>
        </w:rPr>
        <w:t>атьи</w:t>
      </w:r>
      <w:r w:rsidRPr="00956A25">
        <w:rPr>
          <w:bCs/>
          <w:sz w:val="26"/>
          <w:szCs w:val="26"/>
        </w:rPr>
        <w:t xml:space="preserve"> 98 Гражданского процессуального кодекса Российской Федерации, стороне, в пользу которой состоялось решение суда, суд присуждает возместить с другой стороны все понесенные по делу судебные расходы, за исключение</w:t>
      </w:r>
      <w:r w:rsidRPr="00956A25">
        <w:rPr>
          <w:bCs/>
          <w:sz w:val="26"/>
          <w:szCs w:val="26"/>
        </w:rPr>
        <w:t xml:space="preserve">м случаев, предусмотренных частью второй статьи 96 настоящего Кодекса. </w:t>
      </w:r>
    </w:p>
    <w:p w:rsidR="00596F2D" w:rsidRPr="00596F2D" w:rsidP="00596F2D">
      <w:pPr>
        <w:ind w:right="-45" w:firstLine="851"/>
        <w:jc w:val="both"/>
        <w:rPr>
          <w:bCs/>
          <w:sz w:val="26"/>
          <w:szCs w:val="26"/>
        </w:rPr>
      </w:pPr>
      <w:r w:rsidRPr="00596F2D">
        <w:rPr>
          <w:bCs/>
          <w:sz w:val="26"/>
          <w:szCs w:val="26"/>
        </w:rPr>
        <w:t>В силу пункта 13 статьи 333.20 Налогового кодекса Российской Федерации при отказе в принятии к рассмотрению искового заявления, административного искового заявления или заявления о вын</w:t>
      </w:r>
      <w:r w:rsidRPr="00596F2D">
        <w:rPr>
          <w:bCs/>
          <w:sz w:val="26"/>
          <w:szCs w:val="26"/>
        </w:rPr>
        <w:t>есении судебного приказа либо при отмене судебного приказа уплаченная государственная пошлина при предъявлении иска, административного иска или заявления о вынесении судебного приказа засчитывается в счет подлежащей уплате государственной пошлины.</w:t>
      </w:r>
    </w:p>
    <w:p w:rsidR="00596F2D" w:rsidP="00596F2D">
      <w:pPr>
        <w:ind w:right="-45" w:firstLine="851"/>
        <w:jc w:val="both"/>
        <w:rPr>
          <w:bCs/>
          <w:sz w:val="26"/>
          <w:szCs w:val="26"/>
        </w:rPr>
      </w:pPr>
      <w:r w:rsidRPr="00596F2D">
        <w:rPr>
          <w:bCs/>
          <w:sz w:val="26"/>
          <w:szCs w:val="26"/>
        </w:rPr>
        <w:t>В соотве</w:t>
      </w:r>
      <w:r w:rsidRPr="00596F2D">
        <w:rPr>
          <w:bCs/>
          <w:sz w:val="26"/>
          <w:szCs w:val="26"/>
        </w:rPr>
        <w:t xml:space="preserve">тствии с указанной правовой нормой уплаченная истцом государственная пошлина в связи с подачей заявления о вынесении судебного приказа была зачтена судом в счет подлежащей уплате государственной пошлины по настоящему делу. </w:t>
      </w:r>
    </w:p>
    <w:p w:rsidR="00956A25" w:rsidRPr="00956A25" w:rsidP="00596F2D">
      <w:pPr>
        <w:ind w:right="-45" w:firstLine="851"/>
        <w:jc w:val="both"/>
        <w:rPr>
          <w:bCs/>
          <w:sz w:val="26"/>
          <w:szCs w:val="26"/>
        </w:rPr>
      </w:pPr>
      <w:r w:rsidRPr="00956A25">
        <w:rPr>
          <w:bCs/>
          <w:sz w:val="26"/>
          <w:szCs w:val="26"/>
        </w:rPr>
        <w:t>Таким образом, в силу ст. 98 Гра</w:t>
      </w:r>
      <w:r w:rsidRPr="00956A25">
        <w:rPr>
          <w:bCs/>
          <w:sz w:val="26"/>
          <w:szCs w:val="26"/>
        </w:rPr>
        <w:t xml:space="preserve">жданского процессуального кодекса Российской Федерации с ответчика подлежат взысканию </w:t>
      </w:r>
      <w:r w:rsidR="006223CC">
        <w:rPr>
          <w:bCs/>
          <w:sz w:val="26"/>
          <w:szCs w:val="26"/>
        </w:rPr>
        <w:t>судебные расходы</w:t>
      </w:r>
      <w:r w:rsidRPr="00956A25">
        <w:rPr>
          <w:bCs/>
          <w:sz w:val="26"/>
          <w:szCs w:val="26"/>
        </w:rPr>
        <w:t xml:space="preserve"> </w:t>
      </w:r>
      <w:r w:rsidR="00596F2D">
        <w:rPr>
          <w:bCs/>
          <w:sz w:val="26"/>
          <w:szCs w:val="26"/>
        </w:rPr>
        <w:t>по уплате</w:t>
      </w:r>
      <w:r w:rsidRPr="00956A25">
        <w:rPr>
          <w:bCs/>
          <w:sz w:val="26"/>
          <w:szCs w:val="26"/>
        </w:rPr>
        <w:t xml:space="preserve"> государственной пошлины</w:t>
      </w:r>
      <w:r w:rsidR="00596F2D">
        <w:rPr>
          <w:bCs/>
          <w:sz w:val="26"/>
          <w:szCs w:val="26"/>
        </w:rPr>
        <w:t xml:space="preserve"> в размере 4000 рублей, </w:t>
      </w:r>
      <w:r w:rsidR="006223CC">
        <w:rPr>
          <w:bCs/>
          <w:sz w:val="26"/>
          <w:szCs w:val="26"/>
        </w:rPr>
        <w:t>размер которой в силу норм Налогового кодекса Российской Федерации</w:t>
      </w:r>
      <w:r w:rsidR="00784E39">
        <w:rPr>
          <w:bCs/>
          <w:sz w:val="26"/>
          <w:szCs w:val="26"/>
        </w:rPr>
        <w:t xml:space="preserve"> установлен в минимальном размере</w:t>
      </w:r>
      <w:r w:rsidR="006223CC">
        <w:rPr>
          <w:bCs/>
          <w:sz w:val="26"/>
          <w:szCs w:val="26"/>
        </w:rPr>
        <w:t>,</w:t>
      </w:r>
      <w:r w:rsidR="00784E39">
        <w:rPr>
          <w:bCs/>
          <w:sz w:val="26"/>
          <w:szCs w:val="26"/>
        </w:rPr>
        <w:t xml:space="preserve"> и</w:t>
      </w:r>
      <w:r w:rsidR="00596F2D">
        <w:rPr>
          <w:bCs/>
          <w:sz w:val="26"/>
          <w:szCs w:val="26"/>
        </w:rPr>
        <w:t xml:space="preserve"> </w:t>
      </w:r>
      <w:r w:rsidR="006223CC">
        <w:rPr>
          <w:bCs/>
          <w:sz w:val="26"/>
          <w:szCs w:val="26"/>
        </w:rPr>
        <w:t xml:space="preserve">сумма которой </w:t>
      </w:r>
      <w:r w:rsidR="00596F2D">
        <w:rPr>
          <w:bCs/>
          <w:sz w:val="26"/>
          <w:szCs w:val="26"/>
        </w:rPr>
        <w:t>подлежит уплате при цене иска до 100000 рублей</w:t>
      </w:r>
      <w:r w:rsidRPr="00956A25">
        <w:rPr>
          <w:bCs/>
          <w:sz w:val="26"/>
          <w:szCs w:val="26"/>
        </w:rPr>
        <w:t xml:space="preserve">. </w:t>
      </w:r>
    </w:p>
    <w:p w:rsidR="005966F8" w:rsidRPr="00460B00" w:rsidP="00956A25">
      <w:pPr>
        <w:ind w:right="-45" w:firstLine="851"/>
        <w:jc w:val="both"/>
        <w:rPr>
          <w:bCs/>
          <w:sz w:val="26"/>
          <w:szCs w:val="26"/>
        </w:rPr>
      </w:pPr>
      <w:r w:rsidRPr="00956A25">
        <w:rPr>
          <w:bCs/>
          <w:sz w:val="26"/>
          <w:szCs w:val="26"/>
        </w:rPr>
        <w:t xml:space="preserve">На основании изложенного, руководствуясь статьями 194-199, 321 Гражданского процессуального кодекса Российской Федерации, суд – </w:t>
      </w:r>
    </w:p>
    <w:p w:rsidR="005966F8" w:rsidRPr="00460B00" w:rsidP="005966F8">
      <w:pPr>
        <w:ind w:right="-45"/>
        <w:jc w:val="center"/>
        <w:rPr>
          <w:sz w:val="26"/>
          <w:szCs w:val="26"/>
        </w:rPr>
      </w:pPr>
      <w:r w:rsidRPr="00460B00">
        <w:rPr>
          <w:sz w:val="26"/>
          <w:szCs w:val="26"/>
        </w:rPr>
        <w:t>РЕШИЛ: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Иск </w:t>
      </w:r>
      <w:r w:rsidRPr="000B74D0" w:rsidR="000B74D0">
        <w:rPr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7A491C" w:rsidR="007A491C">
        <w:rPr>
          <w:sz w:val="26"/>
          <w:szCs w:val="26"/>
        </w:rPr>
        <w:t xml:space="preserve">Петровой Яне Андреевне </w:t>
      </w:r>
      <w:r w:rsidRPr="00460B00" w:rsidR="0034748A">
        <w:rPr>
          <w:sz w:val="26"/>
          <w:szCs w:val="26"/>
        </w:rPr>
        <w:t>о взыскании задолженности по оплате взносов на капитальный ремонт общего и</w:t>
      </w:r>
      <w:r w:rsidRPr="00460B00" w:rsidR="00460B00">
        <w:rPr>
          <w:sz w:val="26"/>
          <w:szCs w:val="26"/>
        </w:rPr>
        <w:t xml:space="preserve">мущества в многоквартирном доме </w:t>
      </w:r>
      <w:r w:rsidRPr="00460B00">
        <w:rPr>
          <w:sz w:val="26"/>
          <w:szCs w:val="26"/>
        </w:rPr>
        <w:t>– удовлетворить</w:t>
      </w:r>
      <w:r w:rsidRPr="00460B00" w:rsidR="008E6BE8">
        <w:rPr>
          <w:sz w:val="26"/>
          <w:szCs w:val="26"/>
        </w:rPr>
        <w:t xml:space="preserve"> частично</w:t>
      </w:r>
      <w:r w:rsidRPr="00460B00">
        <w:rPr>
          <w:sz w:val="26"/>
          <w:szCs w:val="26"/>
        </w:rPr>
        <w:t>.</w:t>
      </w:r>
    </w:p>
    <w:p w:rsidR="005966F8" w:rsidRPr="00460B00" w:rsidP="005966F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Взыскать с </w:t>
      </w:r>
      <w:r w:rsidRPr="007A491C" w:rsidR="007A491C">
        <w:rPr>
          <w:bCs/>
          <w:sz w:val="26"/>
          <w:szCs w:val="26"/>
        </w:rPr>
        <w:t>Петровой Ян</w:t>
      </w:r>
      <w:r w:rsidR="007A491C">
        <w:rPr>
          <w:bCs/>
          <w:sz w:val="26"/>
          <w:szCs w:val="26"/>
        </w:rPr>
        <w:t>ы</w:t>
      </w:r>
      <w:r w:rsidRPr="007A491C" w:rsidR="007A491C">
        <w:rPr>
          <w:bCs/>
          <w:sz w:val="26"/>
          <w:szCs w:val="26"/>
        </w:rPr>
        <w:t xml:space="preserve"> Андреевн</w:t>
      </w:r>
      <w:r w:rsidR="007A491C">
        <w:rPr>
          <w:bCs/>
          <w:sz w:val="26"/>
          <w:szCs w:val="26"/>
        </w:rPr>
        <w:t>ы</w:t>
      </w:r>
      <w:r w:rsidRPr="007A491C" w:rsidR="007A491C">
        <w:rPr>
          <w:bCs/>
          <w:sz w:val="26"/>
          <w:szCs w:val="26"/>
        </w:rPr>
        <w:t xml:space="preserve"> </w:t>
      </w:r>
      <w:r w:rsidRPr="00460B00" w:rsidR="008E6BE8">
        <w:rPr>
          <w:bCs/>
          <w:sz w:val="26"/>
          <w:szCs w:val="26"/>
        </w:rPr>
        <w:t>(</w:t>
      </w:r>
      <w:r w:rsidRPr="00D82E1C" w:rsidR="00D82E1C">
        <w:rPr>
          <w:bCs/>
          <w:sz w:val="26"/>
          <w:szCs w:val="26"/>
        </w:rPr>
        <w:t>“данные изъяты”</w:t>
      </w:r>
      <w:r w:rsidR="00A4349A">
        <w:rPr>
          <w:bCs/>
          <w:sz w:val="26"/>
          <w:szCs w:val="26"/>
        </w:rPr>
        <w:t>)</w:t>
      </w:r>
      <w:r w:rsidRPr="00460B00" w:rsidR="008E6BE8">
        <w:rPr>
          <w:bCs/>
          <w:sz w:val="26"/>
          <w:szCs w:val="26"/>
        </w:rPr>
        <w:t xml:space="preserve"> </w:t>
      </w:r>
      <w:r w:rsidRPr="00460B00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460B00" w:rsidR="008E6BE8">
        <w:rPr>
          <w:bCs/>
          <w:sz w:val="26"/>
          <w:szCs w:val="26"/>
        </w:rPr>
        <w:t xml:space="preserve">(ИНН </w:t>
      </w:r>
      <w:r w:rsidRPr="00D82E1C" w:rsidR="00D82E1C">
        <w:rPr>
          <w:bCs/>
          <w:sz w:val="26"/>
          <w:szCs w:val="26"/>
        </w:rPr>
        <w:t>“данные изъяты”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sz w:val="26"/>
          <w:szCs w:val="26"/>
        </w:rPr>
        <w:t>задолженность по оплате взнос</w:t>
      </w:r>
      <w:r w:rsidRPr="00460B00">
        <w:rPr>
          <w:sz w:val="26"/>
          <w:szCs w:val="26"/>
        </w:rPr>
        <w:t>ов на капитальный ремонт общего имущества в многоквартирном доме за период</w:t>
      </w:r>
      <w:r w:rsidRPr="00460B00" w:rsidR="008E6BE8">
        <w:rPr>
          <w:sz w:val="26"/>
          <w:szCs w:val="26"/>
        </w:rPr>
        <w:t xml:space="preserve">: </w:t>
      </w:r>
      <w:r w:rsidR="007A491C">
        <w:rPr>
          <w:sz w:val="26"/>
          <w:szCs w:val="26"/>
        </w:rPr>
        <w:t>май 2022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>года</w:t>
      </w:r>
      <w:r w:rsidRPr="00460B00" w:rsidR="006B66DA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–</w:t>
      </w:r>
      <w:r w:rsidRPr="00460B00">
        <w:rPr>
          <w:sz w:val="26"/>
          <w:szCs w:val="26"/>
        </w:rPr>
        <w:t xml:space="preserve"> </w:t>
      </w:r>
      <w:r w:rsidR="00A4349A">
        <w:rPr>
          <w:sz w:val="26"/>
          <w:szCs w:val="26"/>
        </w:rPr>
        <w:t>май 2025</w:t>
      </w:r>
      <w:r w:rsidRPr="00460B00">
        <w:rPr>
          <w:sz w:val="26"/>
          <w:szCs w:val="26"/>
        </w:rPr>
        <w:t xml:space="preserve"> года в размере </w:t>
      </w:r>
      <w:r w:rsidR="007A491C">
        <w:rPr>
          <w:sz w:val="26"/>
          <w:szCs w:val="26"/>
        </w:rPr>
        <w:t>2971 (двух тысяч девятисот семидесяти одного) рубля</w:t>
      </w:r>
      <w:r w:rsidR="00B71AD2">
        <w:rPr>
          <w:sz w:val="26"/>
          <w:szCs w:val="26"/>
        </w:rPr>
        <w:t xml:space="preserve"> </w:t>
      </w:r>
      <w:r w:rsidR="007A491C">
        <w:rPr>
          <w:sz w:val="26"/>
          <w:szCs w:val="26"/>
        </w:rPr>
        <w:t>3</w:t>
      </w:r>
      <w:r w:rsidR="00B71AD2">
        <w:rPr>
          <w:sz w:val="26"/>
          <w:szCs w:val="26"/>
        </w:rPr>
        <w:t>5 копеек</w:t>
      </w:r>
      <w:r w:rsidRPr="00460B00">
        <w:rPr>
          <w:sz w:val="26"/>
          <w:szCs w:val="26"/>
        </w:rPr>
        <w:t xml:space="preserve">, пеню в </w:t>
      </w:r>
      <w:r w:rsidRPr="00460B00" w:rsidR="00460B00">
        <w:rPr>
          <w:sz w:val="26"/>
          <w:szCs w:val="26"/>
        </w:rPr>
        <w:t xml:space="preserve">размере </w:t>
      </w:r>
      <w:r w:rsidR="007A491C">
        <w:rPr>
          <w:sz w:val="26"/>
          <w:szCs w:val="26"/>
        </w:rPr>
        <w:t>986</w:t>
      </w:r>
      <w:r w:rsidR="00B71AD2">
        <w:rPr>
          <w:sz w:val="26"/>
          <w:szCs w:val="26"/>
        </w:rPr>
        <w:t xml:space="preserve"> (девятисот </w:t>
      </w:r>
      <w:r w:rsidR="007A491C">
        <w:rPr>
          <w:sz w:val="26"/>
          <w:szCs w:val="26"/>
        </w:rPr>
        <w:t>восьмидесяти шести</w:t>
      </w:r>
      <w:r w:rsidR="00B71AD2">
        <w:rPr>
          <w:sz w:val="26"/>
          <w:szCs w:val="26"/>
        </w:rPr>
        <w:t xml:space="preserve">) рублей </w:t>
      </w:r>
      <w:r w:rsidR="007A491C">
        <w:rPr>
          <w:sz w:val="26"/>
          <w:szCs w:val="26"/>
        </w:rPr>
        <w:t>94</w:t>
      </w:r>
      <w:r w:rsidR="00B71AD2">
        <w:rPr>
          <w:sz w:val="26"/>
          <w:szCs w:val="26"/>
        </w:rPr>
        <w:t xml:space="preserve"> копеек</w:t>
      </w:r>
      <w:r w:rsidRPr="00460B00" w:rsidR="0034748A">
        <w:rPr>
          <w:bCs/>
          <w:sz w:val="26"/>
          <w:szCs w:val="26"/>
        </w:rPr>
        <w:t>.</w:t>
      </w:r>
      <w:r w:rsidRPr="00460B00" w:rsidR="00084188">
        <w:rPr>
          <w:bCs/>
          <w:sz w:val="26"/>
          <w:szCs w:val="26"/>
        </w:rPr>
        <w:t xml:space="preserve"> </w:t>
      </w:r>
    </w:p>
    <w:p w:rsidR="008E6BE8" w:rsidRPr="00460B00" w:rsidP="005966F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В </w:t>
      </w:r>
      <w:r w:rsidRPr="00460B00">
        <w:rPr>
          <w:bCs/>
          <w:sz w:val="26"/>
          <w:szCs w:val="26"/>
        </w:rPr>
        <w:t>удовлетворении остальной части иска – отказать.</w:t>
      </w:r>
    </w:p>
    <w:p w:rsidR="005966F8" w:rsidRPr="00460B00" w:rsidP="005966F8">
      <w:pPr>
        <w:ind w:firstLine="851"/>
        <w:jc w:val="both"/>
        <w:rPr>
          <w:sz w:val="26"/>
          <w:szCs w:val="26"/>
        </w:rPr>
      </w:pPr>
      <w:r w:rsidRPr="00460B00">
        <w:rPr>
          <w:bCs/>
          <w:sz w:val="26"/>
          <w:szCs w:val="26"/>
        </w:rPr>
        <w:t xml:space="preserve">Взыскать с </w:t>
      </w:r>
      <w:r w:rsidRPr="007A491C" w:rsidR="007A491C">
        <w:rPr>
          <w:sz w:val="26"/>
          <w:szCs w:val="26"/>
        </w:rPr>
        <w:t>Петровой Яны Андреевны (</w:t>
      </w:r>
      <w:r w:rsidRPr="00D82E1C" w:rsidR="00D82E1C">
        <w:rPr>
          <w:sz w:val="26"/>
          <w:szCs w:val="26"/>
        </w:rPr>
        <w:t>“данные изъяты”</w:t>
      </w:r>
      <w:r w:rsidRPr="007A491C" w:rsidR="007A491C">
        <w:rPr>
          <w:sz w:val="26"/>
          <w:szCs w:val="26"/>
        </w:rPr>
        <w:t xml:space="preserve">) </w:t>
      </w:r>
      <w:r w:rsidRPr="00460B00" w:rsidR="00460B00">
        <w:rPr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Pr="00D82E1C" w:rsidR="00D82E1C">
        <w:rPr>
          <w:sz w:val="26"/>
          <w:szCs w:val="26"/>
        </w:rPr>
        <w:t>“данные изъяты”</w:t>
      </w:r>
      <w:r w:rsidRPr="00460B00" w:rsidR="00460B00">
        <w:rPr>
          <w:sz w:val="26"/>
          <w:szCs w:val="26"/>
        </w:rPr>
        <w:t xml:space="preserve">) </w:t>
      </w:r>
      <w:r w:rsidRPr="00460B00">
        <w:rPr>
          <w:bCs/>
          <w:sz w:val="26"/>
          <w:szCs w:val="26"/>
        </w:rPr>
        <w:t xml:space="preserve">судебные расходы по </w:t>
      </w:r>
      <w:r w:rsidRPr="00460B00" w:rsidR="00460B00">
        <w:rPr>
          <w:bCs/>
          <w:sz w:val="26"/>
          <w:szCs w:val="26"/>
        </w:rPr>
        <w:t>у</w:t>
      </w:r>
      <w:r w:rsidRPr="00460B00">
        <w:rPr>
          <w:bCs/>
          <w:sz w:val="26"/>
          <w:szCs w:val="26"/>
        </w:rPr>
        <w:t xml:space="preserve">плате государственной пошлины в </w:t>
      </w:r>
      <w:r w:rsidRPr="00460B00">
        <w:rPr>
          <w:bCs/>
          <w:sz w:val="26"/>
          <w:szCs w:val="26"/>
        </w:rPr>
        <w:t xml:space="preserve">размере </w:t>
      </w:r>
      <w:r w:rsidRPr="00460B00" w:rsidR="00460B00">
        <w:rPr>
          <w:bCs/>
          <w:sz w:val="26"/>
          <w:szCs w:val="26"/>
        </w:rPr>
        <w:t>4000 (четырех тысяч) рублей</w:t>
      </w:r>
      <w:r w:rsidRPr="00460B00">
        <w:rPr>
          <w:bCs/>
          <w:sz w:val="26"/>
          <w:szCs w:val="26"/>
        </w:rPr>
        <w:t>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</w:t>
      </w:r>
      <w:r w:rsidRPr="00460B00">
        <w:rPr>
          <w:sz w:val="26"/>
          <w:szCs w:val="26"/>
        </w:rPr>
        <w:t>чение трех дней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</w:t>
      </w:r>
      <w:r w:rsidRPr="00460B00">
        <w:rPr>
          <w:sz w:val="26"/>
          <w:szCs w:val="26"/>
        </w:rPr>
        <w:t>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составляет мотивированное решение суда в течение </w:t>
      </w:r>
      <w:r w:rsidR="00DA50D7">
        <w:rPr>
          <w:sz w:val="26"/>
          <w:szCs w:val="26"/>
        </w:rPr>
        <w:t>десяти</w:t>
      </w:r>
      <w:r w:rsidRPr="00460B00">
        <w:rPr>
          <w:sz w:val="26"/>
          <w:szCs w:val="26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Решение может быть обж</w:t>
      </w:r>
      <w:r w:rsidRPr="00460B00">
        <w:rPr>
          <w:sz w:val="26"/>
          <w:szCs w:val="26"/>
        </w:rPr>
        <w:t>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</w:t>
      </w:r>
      <w:r w:rsidRPr="00460B00">
        <w:rPr>
          <w:sz w:val="26"/>
          <w:szCs w:val="26"/>
        </w:rPr>
        <w:t>ятия решения суда окончательной форме.</w:t>
      </w:r>
    </w:p>
    <w:p w:rsidR="00784E39" w:rsidP="006B66DA">
      <w:pPr>
        <w:ind w:firstLine="851"/>
        <w:rPr>
          <w:sz w:val="26"/>
          <w:szCs w:val="26"/>
        </w:rPr>
      </w:pPr>
    </w:p>
    <w:p w:rsidR="002C5A43" w:rsidP="006B66DA">
      <w:pPr>
        <w:ind w:firstLine="851"/>
        <w:rPr>
          <w:sz w:val="26"/>
          <w:szCs w:val="26"/>
        </w:rPr>
      </w:pPr>
      <w:r w:rsidRPr="00460B00">
        <w:rPr>
          <w:sz w:val="26"/>
          <w:szCs w:val="26"/>
        </w:rPr>
        <w:t>Мировой судья                                                         А.Л.Тоскина</w:t>
      </w:r>
    </w:p>
    <w:p w:rsidR="00784E39" w:rsidP="006B66DA">
      <w:pPr>
        <w:ind w:firstLine="851"/>
        <w:rPr>
          <w:sz w:val="26"/>
          <w:szCs w:val="26"/>
        </w:rPr>
      </w:pPr>
    </w:p>
    <w:p w:rsidR="00784E39" w:rsidRPr="00460B00" w:rsidP="006B66DA">
      <w:pPr>
        <w:ind w:firstLine="851"/>
        <w:rPr>
          <w:sz w:val="26"/>
          <w:szCs w:val="26"/>
        </w:rPr>
      </w:pPr>
      <w:r>
        <w:rPr>
          <w:sz w:val="26"/>
          <w:szCs w:val="26"/>
        </w:rPr>
        <w:t>Мотивированное решение изготовлено 10.09.2025.</w:t>
      </w:r>
    </w:p>
    <w:sectPr w:rsidSect="00CF3B89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426" w:right="707" w:bottom="568" w:left="1701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10758878"/>
      <w:docPartObj>
        <w:docPartGallery w:val="Page Numbers (Bottom of Page)"/>
        <w:docPartUnique/>
      </w:docPartObj>
    </w:sdtPr>
    <w:sdtContent>
      <w:p w:rsidR="00CF3B8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E1C">
          <w:rPr>
            <w:noProof/>
          </w:rPr>
          <w:t>7</w:t>
        </w:r>
        <w:r>
          <w:fldChar w:fldCharType="end"/>
        </w:r>
      </w:p>
    </w:sdtContent>
  </w:sdt>
  <w:p w:rsidR="00CF3B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F8"/>
    <w:rsid w:val="000838E2"/>
    <w:rsid w:val="00084188"/>
    <w:rsid w:val="000B74D0"/>
    <w:rsid w:val="001107E3"/>
    <w:rsid w:val="001676CD"/>
    <w:rsid w:val="002C5A43"/>
    <w:rsid w:val="00326552"/>
    <w:rsid w:val="0034748A"/>
    <w:rsid w:val="003825E7"/>
    <w:rsid w:val="00405BB0"/>
    <w:rsid w:val="00460B00"/>
    <w:rsid w:val="0050126A"/>
    <w:rsid w:val="0051456E"/>
    <w:rsid w:val="00526656"/>
    <w:rsid w:val="005966F8"/>
    <w:rsid w:val="00596F2D"/>
    <w:rsid w:val="006223CC"/>
    <w:rsid w:val="006B66DA"/>
    <w:rsid w:val="00784E39"/>
    <w:rsid w:val="007A491C"/>
    <w:rsid w:val="008E6BE8"/>
    <w:rsid w:val="00956A25"/>
    <w:rsid w:val="009A238A"/>
    <w:rsid w:val="009A6FB3"/>
    <w:rsid w:val="00A4349A"/>
    <w:rsid w:val="00A86B6C"/>
    <w:rsid w:val="00B018F8"/>
    <w:rsid w:val="00B71AD2"/>
    <w:rsid w:val="00BE1BF5"/>
    <w:rsid w:val="00C10E3F"/>
    <w:rsid w:val="00C545F8"/>
    <w:rsid w:val="00CA15BE"/>
    <w:rsid w:val="00CF3B89"/>
    <w:rsid w:val="00D82E1C"/>
    <w:rsid w:val="00DA50D7"/>
    <w:rsid w:val="00F2705A"/>
    <w:rsid w:val="00FA1D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6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966F8"/>
  </w:style>
  <w:style w:type="paragraph" w:styleId="Footer">
    <w:name w:val="footer"/>
    <w:basedOn w:val="Normal"/>
    <w:link w:val="a0"/>
    <w:uiPriority w:val="99"/>
    <w:unhideWhenUsed/>
    <w:rsid w:val="005966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