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562D3" w:rsidRPr="00C01684" w:rsidP="00B562D3">
      <w:pPr>
        <w:ind w:right="-45" w:firstLine="851"/>
        <w:jc w:val="right"/>
        <w:rPr>
          <w:sz w:val="27"/>
          <w:szCs w:val="27"/>
        </w:rPr>
      </w:pPr>
      <w:r w:rsidRPr="00C01684">
        <w:rPr>
          <w:sz w:val="27"/>
          <w:szCs w:val="27"/>
        </w:rPr>
        <w:t>Дело №02-</w:t>
      </w:r>
      <w:r w:rsidR="00F453E2">
        <w:rPr>
          <w:sz w:val="27"/>
          <w:szCs w:val="27"/>
        </w:rPr>
        <w:t>1910</w:t>
      </w:r>
      <w:r w:rsidRPr="00C01684">
        <w:rPr>
          <w:sz w:val="27"/>
          <w:szCs w:val="27"/>
        </w:rPr>
        <w:t>/17/202</w:t>
      </w:r>
      <w:r w:rsidR="0028153B">
        <w:rPr>
          <w:sz w:val="27"/>
          <w:szCs w:val="27"/>
        </w:rPr>
        <w:t>5</w:t>
      </w:r>
      <w:r w:rsidRPr="00C01684">
        <w:rPr>
          <w:sz w:val="27"/>
          <w:szCs w:val="27"/>
        </w:rPr>
        <w:t xml:space="preserve"> </w:t>
      </w:r>
    </w:p>
    <w:p w:rsidR="00B562D3" w:rsidRPr="00C01684" w:rsidP="00B562D3">
      <w:pPr>
        <w:ind w:right="-45"/>
        <w:jc w:val="center"/>
        <w:rPr>
          <w:bCs/>
          <w:sz w:val="27"/>
          <w:szCs w:val="27"/>
        </w:rPr>
      </w:pPr>
      <w:r w:rsidRPr="00C01684">
        <w:rPr>
          <w:bCs/>
          <w:sz w:val="27"/>
          <w:szCs w:val="27"/>
        </w:rPr>
        <w:t>РЕШЕНИЕ</w:t>
      </w:r>
    </w:p>
    <w:p w:rsidR="00B562D3" w:rsidRPr="00C01684" w:rsidP="00B562D3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7"/>
          <w:szCs w:val="27"/>
        </w:rPr>
      </w:pPr>
      <w:r w:rsidRPr="00C01684">
        <w:rPr>
          <w:bCs/>
          <w:sz w:val="27"/>
          <w:szCs w:val="27"/>
        </w:rPr>
        <w:t>ИМЕНЕМ РОССИЙСКОЙ ФЕДЕРАЦИИ</w:t>
      </w:r>
    </w:p>
    <w:p w:rsidR="00B562D3" w:rsidRPr="00C01684" w:rsidP="00B562D3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7"/>
          <w:szCs w:val="27"/>
        </w:rPr>
      </w:pPr>
      <w:r w:rsidRPr="00C01684">
        <w:rPr>
          <w:bCs/>
          <w:sz w:val="27"/>
          <w:szCs w:val="27"/>
        </w:rPr>
        <w:t>(резолютивная часть)</w:t>
      </w:r>
    </w:p>
    <w:p w:rsidR="00B562D3" w:rsidRPr="00C01684" w:rsidP="00B562D3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7"/>
          <w:szCs w:val="27"/>
        </w:rPr>
      </w:pPr>
      <w:r>
        <w:rPr>
          <w:sz w:val="27"/>
          <w:szCs w:val="27"/>
        </w:rPr>
        <w:t>8 декабря</w:t>
      </w:r>
      <w:r w:rsidR="0028153B">
        <w:rPr>
          <w:sz w:val="27"/>
          <w:szCs w:val="27"/>
        </w:rPr>
        <w:t xml:space="preserve"> 2025</w:t>
      </w:r>
      <w:r w:rsidRPr="00C01684">
        <w:rPr>
          <w:sz w:val="27"/>
          <w:szCs w:val="27"/>
        </w:rPr>
        <w:t xml:space="preserve"> года                                                 </w:t>
      </w:r>
      <w:r w:rsidR="006C3468">
        <w:rPr>
          <w:sz w:val="27"/>
          <w:szCs w:val="27"/>
        </w:rPr>
        <w:t xml:space="preserve">     </w:t>
      </w:r>
      <w:r w:rsidRPr="00C01684">
        <w:rPr>
          <w:sz w:val="27"/>
          <w:szCs w:val="27"/>
        </w:rPr>
        <w:t xml:space="preserve">          г. Симферополь</w:t>
      </w:r>
    </w:p>
    <w:p w:rsidR="00B562D3" w:rsidRPr="00C01684" w:rsidP="00B562D3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7"/>
          <w:szCs w:val="27"/>
        </w:rPr>
      </w:pPr>
      <w:r>
        <w:rPr>
          <w:sz w:val="27"/>
          <w:szCs w:val="27"/>
        </w:rPr>
        <w:t>М</w:t>
      </w:r>
      <w:r w:rsidRPr="00C01684">
        <w:rPr>
          <w:sz w:val="27"/>
          <w:szCs w:val="27"/>
        </w:rPr>
        <w:t xml:space="preserve">ировой судья судебного участка №17 Центрального судебного района города Симферополь (Центральный район городского округа Симферополя) Республики Крым Тоскина А.Л., </w:t>
      </w:r>
    </w:p>
    <w:p w:rsidR="00187A9C" w:rsidRPr="00187A9C" w:rsidP="00187A9C">
      <w:pPr>
        <w:ind w:right="-45" w:firstLine="851"/>
        <w:jc w:val="both"/>
        <w:rPr>
          <w:sz w:val="27"/>
          <w:szCs w:val="27"/>
        </w:rPr>
      </w:pPr>
      <w:r w:rsidRPr="00187A9C">
        <w:rPr>
          <w:sz w:val="27"/>
          <w:szCs w:val="27"/>
        </w:rPr>
        <w:t>при ведении протокола судебного заседания и аудиопротоколирования секретарем Романовой Д.Д.</w:t>
      </w:r>
      <w:r w:rsidRPr="00187A9C">
        <w:rPr>
          <w:sz w:val="27"/>
          <w:szCs w:val="27"/>
        </w:rPr>
        <w:t xml:space="preserve">, </w:t>
      </w:r>
    </w:p>
    <w:p w:rsidR="00187A9C" w:rsidP="00187A9C">
      <w:pPr>
        <w:ind w:right="-45" w:firstLine="851"/>
        <w:jc w:val="both"/>
        <w:rPr>
          <w:sz w:val="27"/>
          <w:szCs w:val="27"/>
        </w:rPr>
      </w:pPr>
      <w:r w:rsidRPr="00187A9C">
        <w:rPr>
          <w:sz w:val="27"/>
          <w:szCs w:val="27"/>
        </w:rPr>
        <w:t xml:space="preserve">с участием представителя истца – Гаффаровой А.Э., </w:t>
      </w:r>
      <w:r w:rsidR="00F453E2">
        <w:rPr>
          <w:sz w:val="27"/>
          <w:szCs w:val="27"/>
        </w:rPr>
        <w:t xml:space="preserve">представителя </w:t>
      </w:r>
      <w:r w:rsidRPr="00187A9C">
        <w:rPr>
          <w:sz w:val="27"/>
          <w:szCs w:val="27"/>
        </w:rPr>
        <w:t xml:space="preserve">ответчика – </w:t>
      </w:r>
      <w:r w:rsidR="00F453E2">
        <w:rPr>
          <w:sz w:val="27"/>
          <w:szCs w:val="27"/>
        </w:rPr>
        <w:t>Косьминой Г.И.</w:t>
      </w:r>
      <w:r w:rsidRPr="00187A9C">
        <w:rPr>
          <w:sz w:val="27"/>
          <w:szCs w:val="27"/>
        </w:rPr>
        <w:t>,</w:t>
      </w:r>
    </w:p>
    <w:p w:rsidR="00B562D3" w:rsidP="00187A9C">
      <w:pPr>
        <w:ind w:right="-45" w:firstLine="851"/>
        <w:jc w:val="both"/>
        <w:rPr>
          <w:sz w:val="27"/>
          <w:szCs w:val="27"/>
        </w:rPr>
      </w:pPr>
      <w:r w:rsidRPr="00DF5893">
        <w:rPr>
          <w:sz w:val="27"/>
          <w:szCs w:val="27"/>
        </w:rPr>
        <w:t xml:space="preserve">рассмотрев в открытом судебном заседании гражданское дело по иску Государственного унитарного предприятия Республики Крым «Крымтеплокоммунэнерго» к </w:t>
      </w:r>
      <w:r w:rsidR="00F453E2">
        <w:rPr>
          <w:sz w:val="27"/>
          <w:szCs w:val="27"/>
        </w:rPr>
        <w:t>Пасечниковой Татьяне Юрьевне</w:t>
      </w:r>
      <w:r w:rsidRPr="003903CA" w:rsidR="003903CA">
        <w:rPr>
          <w:sz w:val="27"/>
          <w:szCs w:val="27"/>
        </w:rPr>
        <w:t xml:space="preserve"> </w:t>
      </w:r>
      <w:r w:rsidRPr="00DF5893">
        <w:rPr>
          <w:sz w:val="27"/>
          <w:szCs w:val="27"/>
        </w:rPr>
        <w:t>о взыскании задолженности за потребленную тепловую энергию</w:t>
      </w:r>
      <w:r w:rsidR="00B72122">
        <w:rPr>
          <w:sz w:val="27"/>
          <w:szCs w:val="27"/>
        </w:rPr>
        <w:t>,</w:t>
      </w:r>
      <w:r w:rsidRPr="00B72122" w:rsidR="00B72122">
        <w:t xml:space="preserve"> </w:t>
      </w:r>
      <w:r w:rsidR="00B72122">
        <w:rPr>
          <w:sz w:val="27"/>
          <w:szCs w:val="27"/>
        </w:rPr>
        <w:t xml:space="preserve"> </w:t>
      </w:r>
    </w:p>
    <w:p w:rsidR="00B562D3" w:rsidRPr="00C01684" w:rsidP="00B562D3">
      <w:pPr>
        <w:ind w:right="-45" w:firstLine="851"/>
        <w:jc w:val="both"/>
        <w:rPr>
          <w:bCs/>
          <w:sz w:val="27"/>
          <w:szCs w:val="27"/>
        </w:rPr>
      </w:pPr>
      <w:r w:rsidRPr="00C01684">
        <w:rPr>
          <w:bCs/>
          <w:sz w:val="27"/>
          <w:szCs w:val="27"/>
        </w:rPr>
        <w:t xml:space="preserve">руководствуясь статьями 194-199, 321 Гражданского процессуального кодекса Российской Федерации, суд – </w:t>
      </w:r>
    </w:p>
    <w:p w:rsidR="00B562D3" w:rsidRPr="00C01684" w:rsidP="00B562D3">
      <w:pPr>
        <w:ind w:right="-45"/>
        <w:jc w:val="center"/>
        <w:rPr>
          <w:sz w:val="27"/>
          <w:szCs w:val="27"/>
        </w:rPr>
      </w:pPr>
      <w:r w:rsidRPr="00C01684">
        <w:rPr>
          <w:sz w:val="27"/>
          <w:szCs w:val="27"/>
        </w:rPr>
        <w:t>РЕШИЛ:</w:t>
      </w:r>
    </w:p>
    <w:p w:rsidR="00B562D3" w:rsidRPr="00C01684" w:rsidP="00B562D3">
      <w:pPr>
        <w:ind w:firstLine="851"/>
        <w:jc w:val="both"/>
        <w:rPr>
          <w:sz w:val="27"/>
          <w:szCs w:val="27"/>
        </w:rPr>
      </w:pPr>
      <w:r w:rsidRPr="00C01684">
        <w:rPr>
          <w:sz w:val="27"/>
          <w:szCs w:val="27"/>
        </w:rPr>
        <w:t xml:space="preserve">Иск </w:t>
      </w:r>
      <w:r w:rsidRPr="00A90D30" w:rsidR="00A90D30">
        <w:rPr>
          <w:sz w:val="27"/>
          <w:szCs w:val="27"/>
        </w:rPr>
        <w:t xml:space="preserve">Государственного унитарного предприятия Республики Крым «Крымтеплокоммунэнерго» к </w:t>
      </w:r>
      <w:r w:rsidRPr="00F453E2" w:rsidR="00F453E2">
        <w:rPr>
          <w:sz w:val="27"/>
          <w:szCs w:val="27"/>
        </w:rPr>
        <w:t xml:space="preserve">Пасечниковой Татьяне Юрьевне </w:t>
      </w:r>
      <w:r w:rsidRPr="00A90D30" w:rsidR="00A90D30">
        <w:rPr>
          <w:sz w:val="27"/>
          <w:szCs w:val="27"/>
        </w:rPr>
        <w:t xml:space="preserve">о взыскании задолженности за потребленную тепловую энергию </w:t>
      </w:r>
      <w:r w:rsidRPr="00C01684">
        <w:rPr>
          <w:sz w:val="27"/>
          <w:szCs w:val="27"/>
        </w:rPr>
        <w:t>-  удовлетворить</w:t>
      </w:r>
      <w:r w:rsidR="00647010">
        <w:rPr>
          <w:sz w:val="27"/>
          <w:szCs w:val="27"/>
        </w:rPr>
        <w:t xml:space="preserve"> частично</w:t>
      </w:r>
      <w:r w:rsidRPr="00C01684">
        <w:rPr>
          <w:sz w:val="27"/>
          <w:szCs w:val="27"/>
        </w:rPr>
        <w:t>.</w:t>
      </w:r>
    </w:p>
    <w:p w:rsidR="00B562D3" w:rsidP="00B562D3">
      <w:pPr>
        <w:ind w:firstLine="851"/>
        <w:jc w:val="both"/>
        <w:rPr>
          <w:sz w:val="27"/>
          <w:szCs w:val="27"/>
        </w:rPr>
      </w:pPr>
      <w:r w:rsidRPr="00C01684">
        <w:rPr>
          <w:sz w:val="27"/>
          <w:szCs w:val="27"/>
        </w:rPr>
        <w:t xml:space="preserve">Взыскать </w:t>
      </w:r>
      <w:r w:rsidR="00B72122">
        <w:rPr>
          <w:sz w:val="27"/>
          <w:szCs w:val="27"/>
        </w:rPr>
        <w:t xml:space="preserve">с </w:t>
      </w:r>
      <w:r w:rsidRPr="00F453E2" w:rsidR="00F453E2">
        <w:rPr>
          <w:sz w:val="27"/>
          <w:szCs w:val="27"/>
        </w:rPr>
        <w:t>Пасечниковой Татьян</w:t>
      </w:r>
      <w:r w:rsidR="00F453E2">
        <w:rPr>
          <w:sz w:val="27"/>
          <w:szCs w:val="27"/>
        </w:rPr>
        <w:t>ы</w:t>
      </w:r>
      <w:r w:rsidRPr="00F453E2" w:rsidR="00F453E2">
        <w:rPr>
          <w:sz w:val="27"/>
          <w:szCs w:val="27"/>
        </w:rPr>
        <w:t xml:space="preserve"> Юрьевн</w:t>
      </w:r>
      <w:r w:rsidR="00F453E2">
        <w:rPr>
          <w:sz w:val="27"/>
          <w:szCs w:val="27"/>
        </w:rPr>
        <w:t>ы</w:t>
      </w:r>
      <w:r w:rsidRPr="00F453E2" w:rsidR="00F453E2">
        <w:rPr>
          <w:sz w:val="27"/>
          <w:szCs w:val="27"/>
        </w:rPr>
        <w:t xml:space="preserve"> </w:t>
      </w:r>
      <w:r w:rsidRPr="00C01684">
        <w:rPr>
          <w:sz w:val="27"/>
          <w:szCs w:val="27"/>
        </w:rPr>
        <w:t>в пользу Государственного унитарного предприятия Республики Крым «</w:t>
      </w:r>
      <w:r w:rsidRPr="00C01684">
        <w:rPr>
          <w:sz w:val="27"/>
          <w:szCs w:val="27"/>
        </w:rPr>
        <w:t>Крымтеплокоммунэнерго</w:t>
      </w:r>
      <w:r w:rsidRPr="00C01684">
        <w:rPr>
          <w:sz w:val="27"/>
          <w:szCs w:val="27"/>
        </w:rPr>
        <w:t xml:space="preserve">» </w:t>
      </w:r>
      <w:r>
        <w:rPr>
          <w:sz w:val="27"/>
          <w:szCs w:val="27"/>
        </w:rPr>
        <w:t xml:space="preserve">(ИНН </w:t>
      </w:r>
      <w:r w:rsidRPr="008A0706" w:rsidR="008A0706">
        <w:rPr>
          <w:sz w:val="27"/>
          <w:szCs w:val="27"/>
        </w:rPr>
        <w:t>“данные изъяты”</w:t>
      </w:r>
      <w:r>
        <w:rPr>
          <w:sz w:val="27"/>
          <w:szCs w:val="27"/>
        </w:rPr>
        <w:t xml:space="preserve">) </w:t>
      </w:r>
      <w:r w:rsidRPr="00C01684">
        <w:rPr>
          <w:sz w:val="27"/>
          <w:szCs w:val="27"/>
        </w:rPr>
        <w:t xml:space="preserve">задолженность за потребленную тепловую энергию за </w:t>
      </w:r>
      <w:r w:rsidR="000C69F6">
        <w:rPr>
          <w:sz w:val="27"/>
          <w:szCs w:val="27"/>
        </w:rPr>
        <w:t xml:space="preserve">расчетные </w:t>
      </w:r>
      <w:r w:rsidRPr="00C01684">
        <w:rPr>
          <w:sz w:val="27"/>
          <w:szCs w:val="27"/>
        </w:rPr>
        <w:t>период</w:t>
      </w:r>
      <w:r w:rsidR="000C69F6">
        <w:rPr>
          <w:sz w:val="27"/>
          <w:szCs w:val="27"/>
        </w:rPr>
        <w:t>ы:</w:t>
      </w:r>
      <w:r w:rsidR="00A90D30">
        <w:rPr>
          <w:sz w:val="27"/>
          <w:szCs w:val="27"/>
        </w:rPr>
        <w:t xml:space="preserve"> </w:t>
      </w:r>
      <w:r w:rsidR="00F453E2">
        <w:rPr>
          <w:sz w:val="27"/>
          <w:szCs w:val="27"/>
        </w:rPr>
        <w:t>октябрь 202</w:t>
      </w:r>
      <w:r w:rsidR="00DC012E">
        <w:rPr>
          <w:sz w:val="27"/>
          <w:szCs w:val="27"/>
        </w:rPr>
        <w:t>1</w:t>
      </w:r>
      <w:r w:rsidR="000C69F6">
        <w:rPr>
          <w:sz w:val="27"/>
          <w:szCs w:val="27"/>
        </w:rPr>
        <w:t xml:space="preserve"> года </w:t>
      </w:r>
      <w:r w:rsidR="0028153B">
        <w:rPr>
          <w:sz w:val="27"/>
          <w:szCs w:val="27"/>
        </w:rPr>
        <w:t>–</w:t>
      </w:r>
      <w:r w:rsidR="00187A9C">
        <w:rPr>
          <w:sz w:val="27"/>
          <w:szCs w:val="27"/>
        </w:rPr>
        <w:t xml:space="preserve"> </w:t>
      </w:r>
      <w:r w:rsidR="00F453E2">
        <w:rPr>
          <w:sz w:val="27"/>
          <w:szCs w:val="27"/>
        </w:rPr>
        <w:t>ноябрь</w:t>
      </w:r>
      <w:r w:rsidR="00187A9C">
        <w:rPr>
          <w:sz w:val="27"/>
          <w:szCs w:val="27"/>
        </w:rPr>
        <w:t xml:space="preserve"> 2024</w:t>
      </w:r>
      <w:r w:rsidR="0028153B">
        <w:rPr>
          <w:sz w:val="27"/>
          <w:szCs w:val="27"/>
        </w:rPr>
        <w:t xml:space="preserve"> </w:t>
      </w:r>
      <w:r w:rsidR="000C69F6">
        <w:rPr>
          <w:sz w:val="27"/>
          <w:szCs w:val="27"/>
        </w:rPr>
        <w:t>года</w:t>
      </w:r>
      <w:r w:rsidRPr="00C01684">
        <w:rPr>
          <w:sz w:val="27"/>
          <w:szCs w:val="27"/>
        </w:rPr>
        <w:t xml:space="preserve"> в размере </w:t>
      </w:r>
      <w:r w:rsidR="00F453E2">
        <w:rPr>
          <w:sz w:val="27"/>
          <w:szCs w:val="27"/>
        </w:rPr>
        <w:t>21246</w:t>
      </w:r>
      <w:r w:rsidR="00187A9C">
        <w:rPr>
          <w:sz w:val="27"/>
          <w:szCs w:val="27"/>
        </w:rPr>
        <w:t xml:space="preserve"> (</w:t>
      </w:r>
      <w:r w:rsidR="00F453E2">
        <w:rPr>
          <w:sz w:val="27"/>
          <w:szCs w:val="27"/>
        </w:rPr>
        <w:t>двадцати одной тысячи двухсот сорока шести</w:t>
      </w:r>
      <w:r w:rsidR="00187A9C">
        <w:rPr>
          <w:sz w:val="27"/>
          <w:szCs w:val="27"/>
        </w:rPr>
        <w:t>)</w:t>
      </w:r>
      <w:r w:rsidR="00EE2469">
        <w:rPr>
          <w:sz w:val="27"/>
          <w:szCs w:val="27"/>
        </w:rPr>
        <w:t xml:space="preserve"> рублей</w:t>
      </w:r>
      <w:r w:rsidR="00647010">
        <w:rPr>
          <w:sz w:val="27"/>
          <w:szCs w:val="27"/>
        </w:rPr>
        <w:t xml:space="preserve"> </w:t>
      </w:r>
      <w:r w:rsidR="00F453E2">
        <w:rPr>
          <w:sz w:val="27"/>
          <w:szCs w:val="27"/>
        </w:rPr>
        <w:t>90</w:t>
      </w:r>
      <w:r w:rsidR="00647010">
        <w:rPr>
          <w:sz w:val="27"/>
          <w:szCs w:val="27"/>
        </w:rPr>
        <w:t xml:space="preserve"> копеек, пеню в размере </w:t>
      </w:r>
      <w:r w:rsidR="00F453E2">
        <w:rPr>
          <w:sz w:val="27"/>
          <w:szCs w:val="27"/>
        </w:rPr>
        <w:t>1000</w:t>
      </w:r>
      <w:r w:rsidR="00187A9C">
        <w:rPr>
          <w:sz w:val="27"/>
          <w:szCs w:val="27"/>
        </w:rPr>
        <w:t xml:space="preserve"> (</w:t>
      </w:r>
      <w:r w:rsidR="00F453E2">
        <w:rPr>
          <w:sz w:val="27"/>
          <w:szCs w:val="27"/>
        </w:rPr>
        <w:t>одной тысячи</w:t>
      </w:r>
      <w:r w:rsidR="00187A9C">
        <w:rPr>
          <w:sz w:val="27"/>
          <w:szCs w:val="27"/>
        </w:rPr>
        <w:t>) рублей</w:t>
      </w:r>
      <w:r w:rsidR="00647010">
        <w:rPr>
          <w:sz w:val="27"/>
          <w:szCs w:val="27"/>
        </w:rPr>
        <w:t>.</w:t>
      </w:r>
    </w:p>
    <w:p w:rsidR="00647010" w:rsidP="00B562D3">
      <w:pPr>
        <w:ind w:firstLine="851"/>
        <w:jc w:val="both"/>
        <w:rPr>
          <w:sz w:val="27"/>
          <w:szCs w:val="27"/>
        </w:rPr>
      </w:pPr>
      <w:r>
        <w:rPr>
          <w:sz w:val="27"/>
          <w:szCs w:val="27"/>
        </w:rPr>
        <w:t>В удовлетворении остальной части иска – отказать.</w:t>
      </w:r>
    </w:p>
    <w:p w:rsidR="00B562D3" w:rsidRPr="00C01684" w:rsidP="00B562D3">
      <w:pPr>
        <w:ind w:firstLine="851"/>
        <w:jc w:val="both"/>
        <w:rPr>
          <w:sz w:val="27"/>
          <w:szCs w:val="27"/>
        </w:rPr>
      </w:pPr>
      <w:r w:rsidRPr="00C01684">
        <w:rPr>
          <w:sz w:val="27"/>
          <w:szCs w:val="27"/>
        </w:rPr>
        <w:t xml:space="preserve">Взыскать с </w:t>
      </w:r>
      <w:r w:rsidR="005418AB">
        <w:rPr>
          <w:sz w:val="27"/>
          <w:szCs w:val="27"/>
        </w:rPr>
        <w:t>П</w:t>
      </w:r>
      <w:r w:rsidRPr="00F453E2" w:rsidR="00F453E2">
        <w:rPr>
          <w:sz w:val="27"/>
          <w:szCs w:val="27"/>
        </w:rPr>
        <w:t xml:space="preserve">асечниковой Татьяны Юрьевны </w:t>
      </w:r>
      <w:r w:rsidRPr="00DF5893">
        <w:rPr>
          <w:sz w:val="27"/>
          <w:szCs w:val="27"/>
        </w:rPr>
        <w:t>в пользу Государственного унитарного предприятия Республики Крым «</w:t>
      </w:r>
      <w:r w:rsidRPr="00DF5893">
        <w:rPr>
          <w:sz w:val="27"/>
          <w:szCs w:val="27"/>
        </w:rPr>
        <w:t>Крымтеплокоммунэнерго</w:t>
      </w:r>
      <w:r w:rsidRPr="00DF5893">
        <w:rPr>
          <w:sz w:val="27"/>
          <w:szCs w:val="27"/>
        </w:rPr>
        <w:t xml:space="preserve">» (ИНН </w:t>
      </w:r>
      <w:r w:rsidRPr="008A0706" w:rsidR="008A0706">
        <w:rPr>
          <w:sz w:val="27"/>
          <w:szCs w:val="27"/>
        </w:rPr>
        <w:t>“данные изъяты”</w:t>
      </w:r>
      <w:r w:rsidRPr="00DF5893">
        <w:rPr>
          <w:sz w:val="27"/>
          <w:szCs w:val="27"/>
        </w:rPr>
        <w:t xml:space="preserve">) </w:t>
      </w:r>
      <w:r w:rsidRPr="00C01684">
        <w:rPr>
          <w:sz w:val="27"/>
          <w:szCs w:val="27"/>
        </w:rPr>
        <w:t xml:space="preserve">судебные расходы по </w:t>
      </w:r>
      <w:r>
        <w:rPr>
          <w:sz w:val="27"/>
          <w:szCs w:val="27"/>
        </w:rPr>
        <w:t>у</w:t>
      </w:r>
      <w:r w:rsidRPr="00C01684">
        <w:rPr>
          <w:sz w:val="27"/>
          <w:szCs w:val="27"/>
        </w:rPr>
        <w:t>плате гос</w:t>
      </w:r>
      <w:r>
        <w:rPr>
          <w:sz w:val="27"/>
          <w:szCs w:val="27"/>
        </w:rPr>
        <w:t xml:space="preserve">ударственной пошлины в размере </w:t>
      </w:r>
      <w:r w:rsidR="00647010">
        <w:rPr>
          <w:sz w:val="27"/>
          <w:szCs w:val="27"/>
        </w:rPr>
        <w:t>40</w:t>
      </w:r>
      <w:r w:rsidR="000C69F6">
        <w:rPr>
          <w:sz w:val="27"/>
          <w:szCs w:val="27"/>
        </w:rPr>
        <w:t>0</w:t>
      </w:r>
      <w:r w:rsidR="00187A9C">
        <w:rPr>
          <w:sz w:val="27"/>
          <w:szCs w:val="27"/>
        </w:rPr>
        <w:t>0</w:t>
      </w:r>
      <w:r w:rsidRPr="00C01684">
        <w:rPr>
          <w:sz w:val="27"/>
          <w:szCs w:val="27"/>
        </w:rPr>
        <w:t xml:space="preserve"> (</w:t>
      </w:r>
      <w:r w:rsidR="0028153B">
        <w:rPr>
          <w:sz w:val="27"/>
          <w:szCs w:val="27"/>
        </w:rPr>
        <w:t>четы</w:t>
      </w:r>
      <w:r w:rsidR="00187A9C">
        <w:rPr>
          <w:sz w:val="27"/>
          <w:szCs w:val="27"/>
        </w:rPr>
        <w:t>рех тысяч</w:t>
      </w:r>
      <w:r w:rsidRPr="00C01684">
        <w:rPr>
          <w:sz w:val="27"/>
          <w:szCs w:val="27"/>
        </w:rPr>
        <w:t>) руб</w:t>
      </w:r>
      <w:r w:rsidR="006C3468">
        <w:rPr>
          <w:sz w:val="27"/>
          <w:szCs w:val="27"/>
        </w:rPr>
        <w:t>лей</w:t>
      </w:r>
      <w:r w:rsidR="002B264D">
        <w:rPr>
          <w:sz w:val="27"/>
          <w:szCs w:val="27"/>
        </w:rPr>
        <w:t>.</w:t>
      </w:r>
    </w:p>
    <w:p w:rsidR="00B562D3" w:rsidRPr="00C01684" w:rsidP="00B562D3">
      <w:pPr>
        <w:ind w:firstLine="851"/>
        <w:jc w:val="both"/>
        <w:rPr>
          <w:sz w:val="27"/>
          <w:szCs w:val="27"/>
        </w:rPr>
      </w:pPr>
      <w:r w:rsidRPr="00C01684">
        <w:rPr>
          <w:sz w:val="27"/>
          <w:szCs w:val="27"/>
        </w:rPr>
        <w:t>Лица, участвующие в деле, их представители, присутствовавшие в судебном заседании, вправе подать заявление о составлении мотивированного решения суда в течение трех дней со дня оглашения резолютив</w:t>
      </w:r>
      <w:r w:rsidRPr="00C01684">
        <w:rPr>
          <w:sz w:val="27"/>
          <w:szCs w:val="27"/>
        </w:rPr>
        <w:t>ной части решения суда.</w:t>
      </w:r>
    </w:p>
    <w:p w:rsidR="00B562D3" w:rsidRPr="00C01684" w:rsidP="00B562D3">
      <w:pPr>
        <w:ind w:firstLine="851"/>
        <w:jc w:val="both"/>
        <w:rPr>
          <w:sz w:val="27"/>
          <w:szCs w:val="27"/>
        </w:rPr>
      </w:pPr>
      <w:r w:rsidRPr="00C01684">
        <w:rPr>
          <w:sz w:val="27"/>
          <w:szCs w:val="27"/>
        </w:rPr>
        <w:t>Лица, участвующие в деле, их представители, не присутствовавшие в судебном заседании, вправе подать заявление о составлении мотивированного решения суда в течение пятнадцать дней со дня оглашения резолютивной части решения суда.</w:t>
      </w:r>
    </w:p>
    <w:p w:rsidR="00B562D3" w:rsidRPr="00C01684" w:rsidP="00B562D3">
      <w:pPr>
        <w:ind w:firstLine="851"/>
        <w:jc w:val="both"/>
        <w:rPr>
          <w:sz w:val="27"/>
          <w:szCs w:val="27"/>
        </w:rPr>
      </w:pPr>
      <w:r w:rsidRPr="00C01684">
        <w:rPr>
          <w:sz w:val="27"/>
          <w:szCs w:val="27"/>
        </w:rPr>
        <w:t xml:space="preserve">Мировой судья составляет мотивированное решение суда в течение </w:t>
      </w:r>
      <w:r w:rsidR="00187A9C">
        <w:rPr>
          <w:sz w:val="27"/>
          <w:szCs w:val="27"/>
        </w:rPr>
        <w:t xml:space="preserve">десяти </w:t>
      </w:r>
      <w:r w:rsidRPr="00C01684">
        <w:rPr>
          <w:sz w:val="27"/>
          <w:szCs w:val="27"/>
        </w:rPr>
        <w:t>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B562D3" w:rsidRPr="00C01684" w:rsidP="00B562D3">
      <w:pPr>
        <w:ind w:firstLine="851"/>
        <w:jc w:val="both"/>
        <w:rPr>
          <w:sz w:val="27"/>
          <w:szCs w:val="27"/>
        </w:rPr>
      </w:pPr>
      <w:r w:rsidRPr="00C01684">
        <w:rPr>
          <w:sz w:val="27"/>
          <w:szCs w:val="27"/>
        </w:rPr>
        <w:t>Решение может быть обжаловано в Центральный районный суд горо</w:t>
      </w:r>
      <w:r w:rsidRPr="00C01684">
        <w:rPr>
          <w:sz w:val="27"/>
          <w:szCs w:val="27"/>
        </w:rPr>
        <w:t>да Симферополя Республики Крым через мирового судью судебного участка №17 Центрального судебного района города Симферополь (Центральный район городского округа Симферополя) Республики Крым в течение месяца со дня его принятия в окончательной форме.</w:t>
      </w:r>
    </w:p>
    <w:p w:rsidR="0093601A" w:rsidP="006C3468">
      <w:pPr>
        <w:ind w:firstLine="851"/>
        <w:jc w:val="both"/>
      </w:pPr>
      <w:r w:rsidRPr="00C01684">
        <w:rPr>
          <w:sz w:val="27"/>
          <w:szCs w:val="27"/>
        </w:rPr>
        <w:t>Мировой</w:t>
      </w:r>
      <w:r w:rsidRPr="00C01684">
        <w:rPr>
          <w:sz w:val="27"/>
          <w:szCs w:val="27"/>
        </w:rPr>
        <w:t xml:space="preserve"> судья                   </w:t>
      </w:r>
      <w:r w:rsidRPr="00C01684">
        <w:rPr>
          <w:i/>
          <w:sz w:val="27"/>
          <w:szCs w:val="27"/>
        </w:rPr>
        <w:t xml:space="preserve"> </w:t>
      </w:r>
      <w:r w:rsidRPr="00C01684">
        <w:rPr>
          <w:sz w:val="27"/>
          <w:szCs w:val="27"/>
        </w:rPr>
        <w:t xml:space="preserve"> </w:t>
      </w:r>
      <w:r>
        <w:rPr>
          <w:i/>
        </w:rPr>
        <w:t xml:space="preserve">      </w:t>
      </w:r>
      <w:r w:rsidRPr="00C01684">
        <w:rPr>
          <w:sz w:val="27"/>
          <w:szCs w:val="27"/>
        </w:rPr>
        <w:t xml:space="preserve">    </w:t>
      </w:r>
      <w:r w:rsidRPr="00C01684">
        <w:rPr>
          <w:i/>
          <w:sz w:val="27"/>
          <w:szCs w:val="27"/>
        </w:rPr>
        <w:t xml:space="preserve">    </w:t>
      </w:r>
      <w:r w:rsidRPr="00C01684">
        <w:rPr>
          <w:sz w:val="27"/>
          <w:szCs w:val="27"/>
        </w:rPr>
        <w:tab/>
        <w:t xml:space="preserve">        А.Л. Тоскина</w:t>
      </w:r>
    </w:p>
    <w:sectPr w:rsidSect="00F453E2">
      <w:headerReference w:type="even" r:id="rId4"/>
      <w:headerReference w:type="default" r:id="rId5"/>
      <w:footerReference w:type="first" r:id="rId6"/>
      <w:pgSz w:w="11906" w:h="16838"/>
      <w:pgMar w:top="426" w:right="707" w:bottom="284" w:left="1560" w:header="426" w:footer="26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238A">
    <w:pPr>
      <w:pStyle w:val="Footer"/>
    </w:pPr>
  </w:p>
  <w:p w:rsidR="001676CD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238A" w:rsidP="009A238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9A238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238A">
    <w:pPr>
      <w:pStyle w:val="Header"/>
    </w:pPr>
  </w:p>
  <w:p w:rsidR="009A238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2D3"/>
    <w:rsid w:val="000969A1"/>
    <w:rsid w:val="000C69F6"/>
    <w:rsid w:val="000E345C"/>
    <w:rsid w:val="001676CD"/>
    <w:rsid w:val="00187A9C"/>
    <w:rsid w:val="001D72C3"/>
    <w:rsid w:val="002205D6"/>
    <w:rsid w:val="0028153B"/>
    <w:rsid w:val="002B264D"/>
    <w:rsid w:val="003071E7"/>
    <w:rsid w:val="003903CA"/>
    <w:rsid w:val="004F0DEE"/>
    <w:rsid w:val="00524E31"/>
    <w:rsid w:val="005418AB"/>
    <w:rsid w:val="00543991"/>
    <w:rsid w:val="00647010"/>
    <w:rsid w:val="006C3468"/>
    <w:rsid w:val="008A0706"/>
    <w:rsid w:val="008E5CF8"/>
    <w:rsid w:val="0093601A"/>
    <w:rsid w:val="009A238A"/>
    <w:rsid w:val="00A90D30"/>
    <w:rsid w:val="00B562D3"/>
    <w:rsid w:val="00B72122"/>
    <w:rsid w:val="00BD0299"/>
    <w:rsid w:val="00C01684"/>
    <w:rsid w:val="00CE7DEA"/>
    <w:rsid w:val="00D50A1C"/>
    <w:rsid w:val="00D64338"/>
    <w:rsid w:val="00DC012E"/>
    <w:rsid w:val="00DF5893"/>
    <w:rsid w:val="00EE2469"/>
    <w:rsid w:val="00F453E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62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B562D3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B562D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B562D3"/>
  </w:style>
  <w:style w:type="paragraph" w:styleId="Footer">
    <w:name w:val="footer"/>
    <w:basedOn w:val="Normal"/>
    <w:link w:val="a0"/>
    <w:uiPriority w:val="99"/>
    <w:unhideWhenUsed/>
    <w:rsid w:val="00B562D3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B562D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