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RPr="00076E04" w:rsidP="00F01031">
      <w:pPr>
        <w:ind w:right="-1" w:firstLine="993"/>
        <w:jc w:val="right"/>
        <w:rPr>
          <w:b/>
          <w:color w:val="000000" w:themeColor="text1"/>
          <w:sz w:val="28"/>
          <w:szCs w:val="28"/>
        </w:rPr>
      </w:pPr>
      <w:r w:rsidRPr="00076E04">
        <w:rPr>
          <w:b/>
          <w:color w:val="000000" w:themeColor="text1"/>
          <w:sz w:val="28"/>
          <w:szCs w:val="28"/>
        </w:rPr>
        <w:t xml:space="preserve"> </w:t>
      </w:r>
      <w:r w:rsidRPr="00076E04" w:rsidR="00020DC1">
        <w:rPr>
          <w:b/>
          <w:color w:val="000000" w:themeColor="text1"/>
          <w:sz w:val="28"/>
          <w:szCs w:val="28"/>
        </w:rPr>
        <w:t>Дело №02-</w:t>
      </w:r>
      <w:r w:rsidRPr="00076E04" w:rsidR="00315FF1">
        <w:rPr>
          <w:b/>
          <w:color w:val="000000" w:themeColor="text1"/>
          <w:sz w:val="28"/>
          <w:szCs w:val="28"/>
        </w:rPr>
        <w:t>0</w:t>
      </w:r>
      <w:r w:rsidRPr="00076E04" w:rsidR="00E807B3">
        <w:rPr>
          <w:b/>
          <w:color w:val="000000" w:themeColor="text1"/>
          <w:sz w:val="28"/>
          <w:szCs w:val="28"/>
        </w:rPr>
        <w:t>0</w:t>
      </w:r>
      <w:r w:rsidRPr="00076E04" w:rsidR="00F94E28">
        <w:rPr>
          <w:b/>
          <w:color w:val="000000" w:themeColor="text1"/>
          <w:sz w:val="28"/>
          <w:szCs w:val="28"/>
        </w:rPr>
        <w:t>04</w:t>
      </w:r>
      <w:r w:rsidRPr="00076E04" w:rsidR="00020DC1">
        <w:rPr>
          <w:b/>
          <w:color w:val="000000" w:themeColor="text1"/>
          <w:sz w:val="28"/>
          <w:szCs w:val="28"/>
        </w:rPr>
        <w:t>/</w:t>
      </w:r>
      <w:r w:rsidRPr="00076E04" w:rsidR="001F5BD8">
        <w:rPr>
          <w:b/>
          <w:color w:val="000000" w:themeColor="text1"/>
          <w:sz w:val="28"/>
          <w:szCs w:val="28"/>
        </w:rPr>
        <w:t>18</w:t>
      </w:r>
      <w:r w:rsidRPr="00076E04" w:rsidR="00020DC1">
        <w:rPr>
          <w:b/>
          <w:color w:val="000000" w:themeColor="text1"/>
          <w:sz w:val="28"/>
          <w:szCs w:val="28"/>
        </w:rPr>
        <w:t>/20</w:t>
      </w:r>
      <w:r w:rsidRPr="00076E04" w:rsidR="00BC36B6">
        <w:rPr>
          <w:b/>
          <w:color w:val="000000" w:themeColor="text1"/>
          <w:sz w:val="28"/>
          <w:szCs w:val="28"/>
        </w:rPr>
        <w:t>2</w:t>
      </w:r>
      <w:r w:rsidRPr="00076E04" w:rsidR="00E807B3">
        <w:rPr>
          <w:b/>
          <w:color w:val="000000" w:themeColor="text1"/>
          <w:sz w:val="28"/>
          <w:szCs w:val="28"/>
        </w:rPr>
        <w:t>4</w:t>
      </w:r>
    </w:p>
    <w:p w:rsidR="00020DC1" w:rsidRPr="00076E04" w:rsidP="00F01031">
      <w:pPr>
        <w:ind w:right="-1" w:firstLine="993"/>
        <w:jc w:val="right"/>
        <w:rPr>
          <w:b/>
          <w:color w:val="000000" w:themeColor="text1"/>
          <w:sz w:val="28"/>
          <w:szCs w:val="28"/>
        </w:rPr>
      </w:pPr>
    </w:p>
    <w:p w:rsidR="00020DC1" w:rsidRPr="00076E04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076E04">
        <w:rPr>
          <w:b/>
          <w:color w:val="000000" w:themeColor="text1"/>
          <w:sz w:val="28"/>
          <w:szCs w:val="28"/>
        </w:rPr>
        <w:t>Р Е Ш Е Н И Е</w:t>
      </w:r>
    </w:p>
    <w:p w:rsidR="00020DC1" w:rsidRPr="00076E04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076E04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3B6129" w:rsidRPr="00076E04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</w:p>
    <w:p w:rsidR="00203A74" w:rsidRPr="00076E04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 xml:space="preserve">22 января </w:t>
      </w:r>
      <w:r w:rsidRPr="00076E04" w:rsidR="00FA2BCB">
        <w:rPr>
          <w:color w:val="000000" w:themeColor="text1"/>
          <w:sz w:val="28"/>
          <w:szCs w:val="28"/>
        </w:rPr>
        <w:t>2</w:t>
      </w:r>
      <w:r w:rsidRPr="00076E04" w:rsidR="00487CDD">
        <w:rPr>
          <w:color w:val="000000" w:themeColor="text1"/>
          <w:sz w:val="28"/>
          <w:szCs w:val="28"/>
        </w:rPr>
        <w:t>0</w:t>
      </w:r>
      <w:r w:rsidRPr="00076E04" w:rsidR="00BC36B6">
        <w:rPr>
          <w:color w:val="000000" w:themeColor="text1"/>
          <w:sz w:val="28"/>
          <w:szCs w:val="28"/>
        </w:rPr>
        <w:t>2</w:t>
      </w:r>
      <w:r w:rsidRPr="00076E04">
        <w:rPr>
          <w:color w:val="000000" w:themeColor="text1"/>
          <w:sz w:val="28"/>
          <w:szCs w:val="28"/>
        </w:rPr>
        <w:t>4</w:t>
      </w:r>
      <w:r w:rsidRPr="00076E04" w:rsidR="00EC6175">
        <w:rPr>
          <w:color w:val="000000" w:themeColor="text1"/>
          <w:sz w:val="28"/>
          <w:szCs w:val="28"/>
        </w:rPr>
        <w:t xml:space="preserve"> </w:t>
      </w:r>
      <w:r w:rsidRPr="00076E04" w:rsidR="00020DC1">
        <w:rPr>
          <w:color w:val="000000" w:themeColor="text1"/>
          <w:sz w:val="28"/>
          <w:szCs w:val="28"/>
        </w:rPr>
        <w:t>года</w:t>
      </w:r>
      <w:r w:rsidRPr="00076E04" w:rsidR="003B6129">
        <w:rPr>
          <w:color w:val="000000" w:themeColor="text1"/>
          <w:sz w:val="28"/>
          <w:szCs w:val="28"/>
        </w:rPr>
        <w:t xml:space="preserve">  </w:t>
      </w:r>
      <w:r w:rsidRPr="00076E04" w:rsidR="00C2645F">
        <w:rPr>
          <w:color w:val="000000" w:themeColor="text1"/>
          <w:sz w:val="28"/>
          <w:szCs w:val="28"/>
        </w:rPr>
        <w:t xml:space="preserve"> </w:t>
      </w:r>
      <w:r w:rsidRPr="00076E04" w:rsidR="00835DA5">
        <w:rPr>
          <w:color w:val="000000" w:themeColor="text1"/>
          <w:sz w:val="28"/>
          <w:szCs w:val="28"/>
        </w:rPr>
        <w:t xml:space="preserve"> </w:t>
      </w:r>
      <w:r w:rsidRPr="00076E04" w:rsidR="00C2645F">
        <w:rPr>
          <w:color w:val="000000" w:themeColor="text1"/>
          <w:sz w:val="28"/>
          <w:szCs w:val="28"/>
        </w:rPr>
        <w:t xml:space="preserve"> </w:t>
      </w:r>
      <w:r w:rsidRPr="00076E04">
        <w:rPr>
          <w:color w:val="000000" w:themeColor="text1"/>
          <w:sz w:val="28"/>
          <w:szCs w:val="28"/>
        </w:rPr>
        <w:t xml:space="preserve"> </w:t>
      </w:r>
      <w:r w:rsidRPr="00076E04" w:rsidR="00A763A6">
        <w:rPr>
          <w:color w:val="000000" w:themeColor="text1"/>
          <w:sz w:val="28"/>
          <w:szCs w:val="28"/>
        </w:rPr>
        <w:t xml:space="preserve">  </w:t>
      </w:r>
      <w:r w:rsidRPr="00076E04" w:rsidR="00EC6175">
        <w:rPr>
          <w:color w:val="000000" w:themeColor="text1"/>
          <w:sz w:val="28"/>
          <w:szCs w:val="28"/>
        </w:rPr>
        <w:t xml:space="preserve"> </w:t>
      </w:r>
      <w:r w:rsidRPr="00076E04" w:rsidR="00C40AF8">
        <w:rPr>
          <w:color w:val="000000" w:themeColor="text1"/>
          <w:sz w:val="28"/>
          <w:szCs w:val="28"/>
        </w:rPr>
        <w:t xml:space="preserve">  </w:t>
      </w:r>
      <w:r w:rsidRPr="00076E04" w:rsidR="00020DC1">
        <w:rPr>
          <w:color w:val="000000" w:themeColor="text1"/>
          <w:sz w:val="28"/>
          <w:szCs w:val="28"/>
        </w:rPr>
        <w:t xml:space="preserve">              </w:t>
      </w:r>
      <w:r w:rsidRPr="00076E04" w:rsidR="007F2D63">
        <w:rPr>
          <w:color w:val="000000" w:themeColor="text1"/>
          <w:sz w:val="28"/>
          <w:szCs w:val="28"/>
        </w:rPr>
        <w:t xml:space="preserve"> </w:t>
      </w:r>
      <w:r w:rsidRPr="00076E04" w:rsidR="00020DC1">
        <w:rPr>
          <w:color w:val="000000" w:themeColor="text1"/>
          <w:sz w:val="28"/>
          <w:szCs w:val="28"/>
        </w:rPr>
        <w:t xml:space="preserve"> </w:t>
      </w:r>
      <w:r w:rsidRPr="00076E04" w:rsidR="00F715F8">
        <w:rPr>
          <w:color w:val="000000" w:themeColor="text1"/>
          <w:sz w:val="28"/>
          <w:szCs w:val="28"/>
        </w:rPr>
        <w:t xml:space="preserve"> </w:t>
      </w:r>
      <w:r w:rsidRPr="00076E04" w:rsidR="00020DC1">
        <w:rPr>
          <w:color w:val="000000" w:themeColor="text1"/>
          <w:sz w:val="28"/>
          <w:szCs w:val="28"/>
        </w:rPr>
        <w:t xml:space="preserve">  </w:t>
      </w:r>
      <w:r w:rsidRPr="00076E04" w:rsidR="00AE5108">
        <w:rPr>
          <w:color w:val="000000" w:themeColor="text1"/>
          <w:sz w:val="28"/>
          <w:szCs w:val="28"/>
        </w:rPr>
        <w:t xml:space="preserve"> </w:t>
      </w:r>
      <w:r w:rsidRPr="00076E04" w:rsidR="003B6129">
        <w:rPr>
          <w:color w:val="000000" w:themeColor="text1"/>
          <w:sz w:val="28"/>
          <w:szCs w:val="28"/>
        </w:rPr>
        <w:t xml:space="preserve"> </w:t>
      </w:r>
      <w:r w:rsidRPr="00076E04" w:rsidR="00020DC1">
        <w:rPr>
          <w:color w:val="000000" w:themeColor="text1"/>
          <w:sz w:val="28"/>
          <w:szCs w:val="28"/>
        </w:rPr>
        <w:t xml:space="preserve">  </w:t>
      </w:r>
      <w:r w:rsidRPr="00076E04" w:rsidR="00DC1EC6">
        <w:rPr>
          <w:color w:val="000000" w:themeColor="text1"/>
          <w:sz w:val="28"/>
          <w:szCs w:val="28"/>
        </w:rPr>
        <w:t xml:space="preserve"> </w:t>
      </w:r>
      <w:r w:rsidRPr="00076E04" w:rsidR="00F86F50">
        <w:rPr>
          <w:color w:val="000000" w:themeColor="text1"/>
          <w:sz w:val="28"/>
          <w:szCs w:val="28"/>
        </w:rPr>
        <w:t xml:space="preserve">   </w:t>
      </w:r>
      <w:r w:rsidRPr="00076E04" w:rsidR="00020DC1">
        <w:rPr>
          <w:color w:val="000000" w:themeColor="text1"/>
          <w:sz w:val="28"/>
          <w:szCs w:val="28"/>
        </w:rPr>
        <w:t xml:space="preserve"> </w:t>
      </w:r>
      <w:r w:rsidRPr="00076E04" w:rsidR="002410A3">
        <w:rPr>
          <w:color w:val="000000" w:themeColor="text1"/>
          <w:sz w:val="28"/>
          <w:szCs w:val="28"/>
        </w:rPr>
        <w:t xml:space="preserve"> </w:t>
      </w:r>
      <w:r w:rsidRPr="00076E04" w:rsidR="00020DC1">
        <w:rPr>
          <w:color w:val="000000" w:themeColor="text1"/>
          <w:sz w:val="28"/>
          <w:szCs w:val="28"/>
        </w:rPr>
        <w:t xml:space="preserve">  </w:t>
      </w:r>
      <w:r w:rsidRPr="00076E04" w:rsidR="00AE5108">
        <w:rPr>
          <w:color w:val="000000" w:themeColor="text1"/>
          <w:sz w:val="28"/>
          <w:szCs w:val="28"/>
        </w:rPr>
        <w:t xml:space="preserve"> </w:t>
      </w:r>
      <w:r w:rsidRPr="00076E04" w:rsidR="00DE7EBC">
        <w:rPr>
          <w:color w:val="000000" w:themeColor="text1"/>
          <w:sz w:val="28"/>
          <w:szCs w:val="28"/>
        </w:rPr>
        <w:t xml:space="preserve"> </w:t>
      </w:r>
      <w:r w:rsidRPr="00076E04" w:rsidR="00753521">
        <w:rPr>
          <w:color w:val="000000" w:themeColor="text1"/>
          <w:sz w:val="28"/>
          <w:szCs w:val="28"/>
        </w:rPr>
        <w:t xml:space="preserve"> </w:t>
      </w:r>
      <w:r w:rsidRPr="00076E04" w:rsidR="00AE5108">
        <w:rPr>
          <w:color w:val="000000" w:themeColor="text1"/>
          <w:sz w:val="28"/>
          <w:szCs w:val="28"/>
        </w:rPr>
        <w:t xml:space="preserve">  </w:t>
      </w:r>
      <w:r w:rsidRPr="00076E04" w:rsidR="00DC73AF">
        <w:rPr>
          <w:color w:val="000000" w:themeColor="text1"/>
          <w:sz w:val="28"/>
          <w:szCs w:val="28"/>
        </w:rPr>
        <w:t xml:space="preserve"> </w:t>
      </w:r>
      <w:r w:rsidRPr="00076E04" w:rsidR="00020DC1">
        <w:rPr>
          <w:color w:val="000000" w:themeColor="text1"/>
          <w:sz w:val="28"/>
          <w:szCs w:val="28"/>
        </w:rPr>
        <w:t xml:space="preserve"> </w:t>
      </w:r>
      <w:r w:rsidRPr="00076E04" w:rsidR="0072259F">
        <w:rPr>
          <w:color w:val="000000" w:themeColor="text1"/>
          <w:sz w:val="28"/>
          <w:szCs w:val="28"/>
        </w:rPr>
        <w:t xml:space="preserve">   </w:t>
      </w:r>
      <w:r w:rsidRPr="00076E04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D01DB" w:rsidRPr="00076E04" w:rsidP="00F01031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076E04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Pr="00076E04" w:rsidR="00835DA5">
        <w:rPr>
          <w:color w:val="000000" w:themeColor="text1"/>
          <w:sz w:val="28"/>
          <w:szCs w:val="28"/>
        </w:rPr>
        <w:t xml:space="preserve"> и аудиопротоколирования </w:t>
      </w:r>
      <w:r w:rsidRPr="00076E04" w:rsidR="00F01031">
        <w:rPr>
          <w:color w:val="000000" w:themeColor="text1"/>
          <w:sz w:val="28"/>
          <w:szCs w:val="28"/>
        </w:rPr>
        <w:t>секретарем судебного заседания – Серединым В.А</w:t>
      </w:r>
      <w:r w:rsidRPr="00076E04" w:rsidR="00EC6175">
        <w:rPr>
          <w:color w:val="000000" w:themeColor="text1"/>
          <w:sz w:val="28"/>
          <w:szCs w:val="28"/>
        </w:rPr>
        <w:t>.,</w:t>
      </w:r>
      <w:r w:rsidRPr="00076E04" w:rsidR="00646B7B">
        <w:rPr>
          <w:color w:val="000000" w:themeColor="text1"/>
          <w:sz w:val="28"/>
          <w:szCs w:val="28"/>
        </w:rPr>
        <w:t xml:space="preserve"> </w:t>
      </w:r>
      <w:r w:rsidRPr="00076E04" w:rsidR="00835DA5">
        <w:rPr>
          <w:color w:val="000000" w:themeColor="text1"/>
          <w:sz w:val="28"/>
          <w:szCs w:val="28"/>
        </w:rPr>
        <w:t xml:space="preserve">с участием </w:t>
      </w:r>
      <w:r w:rsidRPr="00076E04" w:rsidR="00F94E28">
        <w:rPr>
          <w:color w:val="000000" w:themeColor="text1"/>
          <w:sz w:val="28"/>
          <w:szCs w:val="28"/>
        </w:rPr>
        <w:t xml:space="preserve">представителя истца – Семиног А.Б., представителей ответчика – Ткаченко И.П., Карбасовой Г.С., Васенёва А.Д., </w:t>
      </w:r>
      <w:r w:rsidRPr="00076E04" w:rsidR="00835DA5">
        <w:rPr>
          <w:color w:val="000000" w:themeColor="text1"/>
          <w:sz w:val="28"/>
          <w:szCs w:val="28"/>
        </w:rPr>
        <w:t xml:space="preserve">  </w:t>
      </w:r>
    </w:p>
    <w:p w:rsidR="00A70B42" w:rsidRPr="00076E04" w:rsidP="00A70B42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076E04" w:rsidR="00F86F50">
        <w:rPr>
          <w:color w:val="000000" w:themeColor="text1"/>
          <w:sz w:val="28"/>
          <w:szCs w:val="28"/>
        </w:rPr>
        <w:t xml:space="preserve">овому </w:t>
      </w:r>
      <w:r w:rsidRPr="00076E04" w:rsidR="00FA2BCB">
        <w:rPr>
          <w:color w:val="000000" w:themeColor="text1"/>
          <w:sz w:val="28"/>
          <w:szCs w:val="28"/>
        </w:rPr>
        <w:t>заявлению</w:t>
      </w:r>
      <w:r w:rsidRPr="00076E04" w:rsidR="004B0DDD">
        <w:rPr>
          <w:color w:val="000000" w:themeColor="text1"/>
          <w:sz w:val="28"/>
          <w:szCs w:val="28"/>
        </w:rPr>
        <w:t xml:space="preserve"> </w:t>
      </w:r>
      <w:r w:rsidRPr="00076E04" w:rsidR="00F94E28">
        <w:rPr>
          <w:sz w:val="28"/>
          <w:szCs w:val="28"/>
        </w:rPr>
        <w:t>Садоводческого  некоммерческого товарищества «Акварель» к Карбасовой Зинаиде Федоровне, третье лицо – Министерство имущественных и земельных отношений Республики Крым, о      взыскании задолженности по целевым и членским взносам</w:t>
      </w:r>
      <w:r w:rsidRPr="00076E04" w:rsidR="00A837F7">
        <w:rPr>
          <w:color w:val="000000" w:themeColor="text1"/>
          <w:sz w:val="28"/>
          <w:szCs w:val="28"/>
        </w:rPr>
        <w:t xml:space="preserve">, </w:t>
      </w:r>
    </w:p>
    <w:p w:rsidR="00A70B42" w:rsidRPr="00076E04" w:rsidP="00A70B42">
      <w:pPr>
        <w:ind w:right="-1" w:firstLine="993"/>
        <w:jc w:val="both"/>
        <w:rPr>
          <w:color w:val="000000" w:themeColor="text1"/>
          <w:sz w:val="28"/>
          <w:szCs w:val="28"/>
        </w:rPr>
      </w:pPr>
    </w:p>
    <w:p w:rsidR="00A70B42" w:rsidRPr="00076E04" w:rsidP="00A70B42">
      <w:pPr>
        <w:ind w:right="-1" w:firstLine="993"/>
        <w:jc w:val="center"/>
        <w:rPr>
          <w:b/>
          <w:sz w:val="28"/>
          <w:szCs w:val="28"/>
        </w:rPr>
      </w:pPr>
      <w:r w:rsidRPr="00076E04">
        <w:rPr>
          <w:b/>
          <w:sz w:val="28"/>
          <w:szCs w:val="28"/>
        </w:rPr>
        <w:t>У с т а н о в и л :</w:t>
      </w:r>
    </w:p>
    <w:p w:rsidR="00A70B42" w:rsidRPr="00076E04" w:rsidP="00A70B42">
      <w:pPr>
        <w:ind w:right="-1" w:firstLine="993"/>
        <w:jc w:val="center"/>
        <w:rPr>
          <w:b/>
          <w:sz w:val="28"/>
          <w:szCs w:val="28"/>
        </w:rPr>
      </w:pPr>
    </w:p>
    <w:p w:rsidR="00A70B42" w:rsidRPr="00076E04" w:rsidP="00A70B42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>Ист</w:t>
      </w:r>
      <w:r w:rsidRPr="00076E04">
        <w:rPr>
          <w:sz w:val="28"/>
          <w:szCs w:val="28"/>
        </w:rPr>
        <w:t xml:space="preserve">ец – Садоводческое некоммерческое товарищество «Акварель» (сокращенное наименование – СНТ «Акварель») </w:t>
      </w:r>
      <w:r w:rsidRPr="00076E04">
        <w:rPr>
          <w:color w:val="000000" w:themeColor="text1"/>
          <w:kern w:val="36"/>
          <w:sz w:val="28"/>
          <w:szCs w:val="28"/>
        </w:rPr>
        <w:t xml:space="preserve"> обратился в суд с исковыми требованиями к ответчику Карбасовой</w:t>
      </w:r>
      <w:r w:rsidRPr="00076E04">
        <w:rPr>
          <w:color w:val="000000" w:themeColor="text1"/>
          <w:kern w:val="36"/>
          <w:sz w:val="28"/>
          <w:szCs w:val="28"/>
        </w:rPr>
        <w:t xml:space="preserve"> З.Ф., в котором просил взыскать с последней задолженность за период с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color w:val="000000" w:themeColor="text1"/>
          <w:kern w:val="36"/>
          <w:sz w:val="28"/>
          <w:szCs w:val="28"/>
        </w:rPr>
        <w:t xml:space="preserve"> по вносам, предусмотренным ст. 5 Федерального закона от 29.07.2017 № 217-ФЗ «О ведении гражданами садоводства и огородничества для собственных нужд и о внес</w:t>
      </w:r>
      <w:r w:rsidRPr="00076E04">
        <w:rPr>
          <w:color w:val="000000" w:themeColor="text1"/>
          <w:kern w:val="36"/>
          <w:sz w:val="28"/>
          <w:szCs w:val="28"/>
        </w:rPr>
        <w:t>ении изменений в отдельные законодательные акты Российской</w:t>
      </w:r>
      <w:r w:rsidRPr="00076E04">
        <w:rPr>
          <w:color w:val="000000" w:themeColor="text1"/>
          <w:kern w:val="36"/>
          <w:sz w:val="28"/>
          <w:szCs w:val="28"/>
        </w:rPr>
        <w:t xml:space="preserve"> Федерации»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</w:t>
      </w:r>
      <w:r w:rsidRPr="00076E04">
        <w:rPr>
          <w:color w:val="000000" w:themeColor="text1"/>
          <w:kern w:val="36"/>
          <w:sz w:val="28"/>
          <w:szCs w:val="28"/>
        </w:rPr>
        <w:t>енных в границах территории садоводства, за услуги и работы товарищества по управлению таким имуществом в размере 11088 рублей, а также пеню в размере 11088 рублей за просрочку обязательства по внесению взносов, предусмотренных  ст. 5 Федерального закона о</w:t>
      </w:r>
      <w:r w:rsidRPr="00076E04">
        <w:rPr>
          <w:color w:val="000000" w:themeColor="text1"/>
          <w:kern w:val="36"/>
          <w:sz w:val="28"/>
          <w:szCs w:val="28"/>
        </w:rPr>
        <w:t>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а также р</w:t>
      </w:r>
      <w:r w:rsidRPr="00076E04">
        <w:rPr>
          <w:sz w:val="28"/>
          <w:szCs w:val="28"/>
        </w:rPr>
        <w:t>асходы, связанные с уплатой государственной пошлины и расходы, связанные с</w:t>
      </w:r>
      <w:r w:rsidRPr="00076E04">
        <w:rPr>
          <w:sz w:val="28"/>
          <w:szCs w:val="28"/>
        </w:rPr>
        <w:t xml:space="preserve"> направлением ответчику копии искового заявления с приложениями.</w:t>
      </w:r>
    </w:p>
    <w:p w:rsidR="00B83661" w:rsidP="00FA09F4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sz w:val="28"/>
          <w:szCs w:val="28"/>
        </w:rPr>
        <w:t xml:space="preserve">В обоснование исковых требований истец указывает о том, что Карбасова З.Ф. </w:t>
      </w:r>
      <w:r w:rsidRPr="00076E04">
        <w:rPr>
          <w:bCs/>
          <w:sz w:val="28"/>
          <w:szCs w:val="28"/>
        </w:rPr>
        <w:t xml:space="preserve">является собственником земельного участка, общей площадью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bCs/>
          <w:sz w:val="28"/>
          <w:szCs w:val="28"/>
        </w:rPr>
        <w:t>га</w:t>
      </w:r>
      <w:r w:rsidRPr="00076E04">
        <w:rPr>
          <w:bCs/>
          <w:sz w:val="28"/>
          <w:szCs w:val="28"/>
        </w:rPr>
        <w:t>, расположенного на территории С</w:t>
      </w:r>
      <w:r w:rsidRPr="00076E04" w:rsidR="00140615">
        <w:rPr>
          <w:bCs/>
          <w:sz w:val="28"/>
          <w:szCs w:val="28"/>
        </w:rPr>
        <w:t>НТ</w:t>
      </w:r>
      <w:r w:rsidRPr="00076E04">
        <w:rPr>
          <w:bCs/>
          <w:sz w:val="28"/>
          <w:szCs w:val="28"/>
        </w:rPr>
        <w:t xml:space="preserve"> </w:t>
      </w:r>
      <w:r w:rsidRPr="00076E04">
        <w:rPr>
          <w:bCs/>
          <w:sz w:val="28"/>
          <w:szCs w:val="28"/>
        </w:rPr>
        <w:t>«Акварель». Отве</w:t>
      </w:r>
      <w:r w:rsidRPr="00076E04">
        <w:rPr>
          <w:bCs/>
          <w:sz w:val="28"/>
          <w:szCs w:val="28"/>
        </w:rPr>
        <w:t xml:space="preserve">тчик </w:t>
      </w:r>
      <w:r w:rsidRPr="00076E04" w:rsidR="00140615">
        <w:rPr>
          <w:bCs/>
          <w:sz w:val="28"/>
          <w:szCs w:val="28"/>
        </w:rPr>
        <w:t xml:space="preserve">членом СНТ </w:t>
      </w:r>
      <w:r w:rsidRPr="00076E04">
        <w:rPr>
          <w:bCs/>
          <w:sz w:val="28"/>
          <w:szCs w:val="28"/>
        </w:rPr>
        <w:t xml:space="preserve">не является, осуществляет садоводство в индивидуальном порядке. </w:t>
      </w:r>
      <w:r w:rsidRPr="00076E04">
        <w:rPr>
          <w:bCs/>
          <w:sz w:val="28"/>
          <w:szCs w:val="28"/>
        </w:rPr>
        <w:t>Решением общего собрания</w:t>
      </w:r>
      <w:r w:rsidRPr="00076E04">
        <w:rPr>
          <w:sz w:val="28"/>
          <w:szCs w:val="28"/>
        </w:rPr>
        <w:t xml:space="preserve"> </w:t>
      </w:r>
      <w:r w:rsidRPr="00076E04">
        <w:rPr>
          <w:bCs/>
          <w:sz w:val="28"/>
          <w:szCs w:val="28"/>
        </w:rPr>
        <w:t xml:space="preserve">СПК «Акварель» от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bCs/>
          <w:sz w:val="28"/>
          <w:szCs w:val="28"/>
        </w:rPr>
        <w:t>для членов кооператива и владельцев земельных участков, расположенных в границах земельного участка с кадас</w:t>
      </w:r>
      <w:r w:rsidRPr="00076E04">
        <w:rPr>
          <w:bCs/>
          <w:sz w:val="28"/>
          <w:szCs w:val="28"/>
        </w:rPr>
        <w:t xml:space="preserve">тровым номером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sz w:val="28"/>
          <w:szCs w:val="28"/>
        </w:rPr>
        <w:t xml:space="preserve"> кв. м., находящегося по адресу:</w:t>
      </w:r>
      <w:r w:rsidRPr="00076E04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 ИЗЪЯТЫ/</w:t>
      </w:r>
      <w:r w:rsidRPr="00076E04">
        <w:rPr>
          <w:bCs/>
          <w:sz w:val="28"/>
          <w:szCs w:val="28"/>
        </w:rPr>
        <w:t>,</w:t>
      </w:r>
      <w:r w:rsidRPr="00076E04" w:rsidR="00140615">
        <w:rPr>
          <w:bCs/>
          <w:sz w:val="28"/>
          <w:szCs w:val="28"/>
        </w:rPr>
        <w:t xml:space="preserve"> которое в дальнейшем было преобразовано в СНТ «Акварель», </w:t>
      </w:r>
      <w:r w:rsidRPr="00076E04">
        <w:rPr>
          <w:bCs/>
          <w:sz w:val="28"/>
          <w:szCs w:val="28"/>
        </w:rPr>
        <w:t xml:space="preserve"> установлен размер членских взно</w:t>
      </w:r>
      <w:r w:rsidRPr="00076E04">
        <w:rPr>
          <w:bCs/>
          <w:sz w:val="28"/>
          <w:szCs w:val="28"/>
        </w:rPr>
        <w:t xml:space="preserve">сов за </w:t>
      </w:r>
      <w:r w:rsidRPr="00076E04">
        <w:rPr>
          <w:bCs/>
          <w:sz w:val="28"/>
          <w:szCs w:val="28"/>
        </w:rPr>
        <w:t xml:space="preserve">2021 </w:t>
      </w:r>
      <w:r w:rsidRPr="00076E04">
        <w:rPr>
          <w:bCs/>
          <w:sz w:val="28"/>
          <w:szCs w:val="28"/>
        </w:rPr>
        <w:t>год в сумме 625 рублей с 0,01 га в год, сумма целевых взносов в размере 65 рублей с 0,01 га в год, а также сумма дополнительных членских взносов с целью погашения дебиторской задолженности за 2020 год в размере 380 рублей с 0,01 га в</w:t>
      </w:r>
      <w:r w:rsidRPr="00076E04">
        <w:rPr>
          <w:bCs/>
          <w:sz w:val="28"/>
          <w:szCs w:val="28"/>
        </w:rPr>
        <w:t xml:space="preserve"> год</w:t>
      </w:r>
      <w:r w:rsidRPr="00076E04" w:rsidR="00140615">
        <w:rPr>
          <w:bCs/>
          <w:sz w:val="28"/>
          <w:szCs w:val="28"/>
        </w:rPr>
        <w:t xml:space="preserve">. Решением СНТ «Акварель» </w:t>
      </w:r>
      <w:r w:rsidRPr="00076E04" w:rsidR="00140615">
        <w:rPr>
          <w:bCs/>
          <w:sz w:val="28"/>
          <w:szCs w:val="28"/>
        </w:rPr>
        <w:t>от</w:t>
      </w:r>
      <w:r w:rsidRPr="00076E04" w:rsidR="00140615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>
        <w:rPr>
          <w:bCs/>
          <w:sz w:val="28"/>
          <w:szCs w:val="28"/>
        </w:rPr>
        <w:t xml:space="preserve"> б</w:t>
      </w:r>
      <w:r w:rsidRPr="00076E04" w:rsidR="00140615">
        <w:rPr>
          <w:bCs/>
          <w:sz w:val="28"/>
          <w:szCs w:val="28"/>
        </w:rPr>
        <w:t xml:space="preserve">ыл установлен  размер членских взносов за 2022 год в сумме 514 рублей с 0,01 га в год, взимание целевых вносов в 2022 году не предусматривалось. </w:t>
      </w:r>
      <w:r w:rsidRPr="00076E04">
        <w:rPr>
          <w:bCs/>
          <w:sz w:val="28"/>
          <w:szCs w:val="28"/>
        </w:rPr>
        <w:t xml:space="preserve">Ответчик установленные решением общего собрания обязательства </w:t>
      </w:r>
      <w:r w:rsidRPr="00076E04">
        <w:rPr>
          <w:bCs/>
          <w:sz w:val="28"/>
          <w:szCs w:val="28"/>
        </w:rPr>
        <w:t xml:space="preserve">по оплате взносов не исполнил, в </w:t>
      </w:r>
      <w:r w:rsidRPr="00076E04">
        <w:rPr>
          <w:bCs/>
          <w:sz w:val="28"/>
          <w:szCs w:val="28"/>
        </w:rPr>
        <w:t>связи</w:t>
      </w:r>
      <w:r w:rsidRPr="00076E04">
        <w:rPr>
          <w:bCs/>
          <w:sz w:val="28"/>
          <w:szCs w:val="28"/>
        </w:rPr>
        <w:t xml:space="preserve"> с чем</w:t>
      </w:r>
      <w:r w:rsidRPr="00076E04" w:rsidR="00FA09F4">
        <w:rPr>
          <w:bCs/>
          <w:sz w:val="28"/>
          <w:szCs w:val="28"/>
        </w:rPr>
        <w:t xml:space="preserve"> за ним образовалась задолженность </w:t>
      </w:r>
      <w:r w:rsidRPr="00076E04" w:rsidR="00FA09F4">
        <w:rPr>
          <w:color w:val="000000" w:themeColor="text1"/>
          <w:kern w:val="36"/>
          <w:sz w:val="28"/>
          <w:szCs w:val="28"/>
        </w:rPr>
        <w:t xml:space="preserve">за период с </w:t>
      </w:r>
      <w:r>
        <w:rPr>
          <w:color w:val="000000"/>
          <w:sz w:val="28"/>
          <w:szCs w:val="28"/>
        </w:rPr>
        <w:t>/ДАННЫЕ ИЗЪЯТЫ/</w:t>
      </w:r>
      <w:r w:rsidRPr="00076E04" w:rsidR="00FA09F4">
        <w:rPr>
          <w:color w:val="000000" w:themeColor="text1"/>
          <w:kern w:val="36"/>
          <w:sz w:val="28"/>
          <w:szCs w:val="28"/>
        </w:rPr>
        <w:t xml:space="preserve"> в размере 11088 рублей. </w:t>
      </w:r>
      <w:r w:rsidRPr="00076E04">
        <w:rPr>
          <w:bCs/>
          <w:sz w:val="28"/>
          <w:szCs w:val="28"/>
        </w:rPr>
        <w:t xml:space="preserve">Кроме того, в связи с нарушением сроков уплаты установленных решением общего собрания платежей в соответствии с </w:t>
      </w:r>
      <w:r w:rsidRPr="00076E04">
        <w:rPr>
          <w:bCs/>
          <w:sz w:val="28"/>
          <w:szCs w:val="28"/>
        </w:rPr>
        <w:t xml:space="preserve">положением пункта 7.8 Устава ответчику начислена пеня в сумме </w:t>
      </w:r>
      <w:r w:rsidRPr="00076E04" w:rsidR="00FA09F4">
        <w:rPr>
          <w:bCs/>
          <w:sz w:val="28"/>
          <w:szCs w:val="28"/>
        </w:rPr>
        <w:t xml:space="preserve">11088 </w:t>
      </w:r>
      <w:r w:rsidRPr="00076E04">
        <w:rPr>
          <w:bCs/>
          <w:sz w:val="28"/>
          <w:szCs w:val="28"/>
        </w:rPr>
        <w:t xml:space="preserve">рублей. </w:t>
      </w:r>
    </w:p>
    <w:p w:rsidR="002B2B0A" w:rsidRPr="00076E04" w:rsidP="00FA09F4">
      <w:pPr>
        <w:ind w:right="-1" w:firstLine="993"/>
        <w:jc w:val="both"/>
        <w:rPr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>В судебном заседании представитель истца</w:t>
      </w:r>
      <w:r w:rsidRPr="00076E04" w:rsidR="00FA09F4">
        <w:rPr>
          <w:color w:val="000000" w:themeColor="text1"/>
          <w:kern w:val="36"/>
          <w:sz w:val="28"/>
          <w:szCs w:val="28"/>
        </w:rPr>
        <w:t xml:space="preserve"> – п</w:t>
      </w:r>
      <w:r w:rsidRPr="00076E04" w:rsidR="00FA09F4">
        <w:rPr>
          <w:sz w:val="28"/>
          <w:szCs w:val="28"/>
        </w:rPr>
        <w:t xml:space="preserve">редседатель СНТ «Акварель» Семиног А.Б. исковые требования поддержал в полном объеме по мотивам, </w:t>
      </w:r>
      <w:r w:rsidR="00B83661">
        <w:rPr>
          <w:sz w:val="28"/>
          <w:szCs w:val="28"/>
        </w:rPr>
        <w:t xml:space="preserve">изложенным </w:t>
      </w:r>
      <w:r w:rsidRPr="00076E04" w:rsidR="00FA09F4">
        <w:rPr>
          <w:sz w:val="28"/>
          <w:szCs w:val="28"/>
        </w:rPr>
        <w:t>в исковом заявлении</w:t>
      </w:r>
      <w:r w:rsidRPr="00076E04">
        <w:rPr>
          <w:sz w:val="28"/>
          <w:szCs w:val="28"/>
        </w:rPr>
        <w:t>, настаи</w:t>
      </w:r>
      <w:r w:rsidRPr="00076E04">
        <w:rPr>
          <w:sz w:val="28"/>
          <w:szCs w:val="28"/>
        </w:rPr>
        <w:t>вал на удовлетворении иска</w:t>
      </w:r>
      <w:r w:rsidRPr="00076E04" w:rsidR="00396F57">
        <w:rPr>
          <w:sz w:val="28"/>
          <w:szCs w:val="28"/>
        </w:rPr>
        <w:t>, дополнительно указывая о том, что ответчик не уплачивает установленные взносы, при этом она ведет садоводство в пределах территории СНТ «Акварель»</w:t>
      </w:r>
      <w:r w:rsidRPr="00076E04">
        <w:rPr>
          <w:sz w:val="28"/>
          <w:szCs w:val="28"/>
        </w:rPr>
        <w:t>.</w:t>
      </w:r>
    </w:p>
    <w:p w:rsidR="00AF76F8" w:rsidRPr="00076E04" w:rsidP="00AF76F8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076E04">
        <w:rPr>
          <w:sz w:val="28"/>
          <w:szCs w:val="28"/>
        </w:rPr>
        <w:t xml:space="preserve">Представители ответчика Карбасовой З.Ф., действующие на основании доверенности </w:t>
      </w:r>
      <w:r w:rsidRPr="00076E04">
        <w:rPr>
          <w:color w:val="000000" w:themeColor="text1"/>
          <w:sz w:val="28"/>
          <w:szCs w:val="28"/>
        </w:rPr>
        <w:t>Т</w:t>
      </w:r>
      <w:r w:rsidRPr="00076E04">
        <w:rPr>
          <w:color w:val="000000" w:themeColor="text1"/>
          <w:sz w:val="28"/>
          <w:szCs w:val="28"/>
        </w:rPr>
        <w:t xml:space="preserve">каченко И.П., Карбасова Г.С. и Васенёв А.Д. исковые требования СНТ «Акварель» не признали в полном объеме, просили отказать в удовлетворении исковых требований. </w:t>
      </w:r>
      <w:r w:rsidRPr="00076E04">
        <w:rPr>
          <w:color w:val="000000" w:themeColor="text1"/>
          <w:sz w:val="28"/>
          <w:szCs w:val="28"/>
        </w:rPr>
        <w:t>П</w:t>
      </w:r>
      <w:r w:rsidRPr="00076E04" w:rsidR="00396F57">
        <w:rPr>
          <w:color w:val="000000" w:themeColor="text1"/>
          <w:sz w:val="28"/>
          <w:szCs w:val="28"/>
        </w:rPr>
        <w:t>ри этом п</w:t>
      </w:r>
      <w:r w:rsidRPr="00076E04">
        <w:rPr>
          <w:color w:val="000000" w:themeColor="text1"/>
          <w:sz w:val="28"/>
          <w:szCs w:val="28"/>
        </w:rPr>
        <w:t xml:space="preserve">редставитель ответчика – Ткаченко И. П. </w:t>
      </w:r>
      <w:r w:rsidRPr="00076E04" w:rsidR="00396F57">
        <w:rPr>
          <w:color w:val="000000" w:themeColor="text1"/>
          <w:sz w:val="28"/>
          <w:szCs w:val="28"/>
        </w:rPr>
        <w:t xml:space="preserve">указывал о том, что СНТ «Акварель» не представлено доказательств, подтверждающих его право собственности на земельный участок </w:t>
      </w:r>
      <w:r w:rsidRPr="00076E04" w:rsidR="00396F57">
        <w:rPr>
          <w:bCs/>
          <w:sz w:val="28"/>
          <w:szCs w:val="28"/>
        </w:rPr>
        <w:t xml:space="preserve">с кадастровым номером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sz w:val="28"/>
          <w:szCs w:val="28"/>
        </w:rPr>
        <w:t>. Правообладателем указанного земельного участка является Республика Крым</w:t>
      </w:r>
      <w:r w:rsidRPr="00076E04" w:rsidR="00396F57">
        <w:rPr>
          <w:bCs/>
          <w:sz w:val="28"/>
          <w:szCs w:val="28"/>
        </w:rPr>
        <w:t>, более того, не представлено доказательств того, что земельный участок, собственником которого является Карбасова З.Ф., расположен в границах СНТ «Акварель»</w:t>
      </w:r>
      <w:r w:rsidRPr="00076E04">
        <w:rPr>
          <w:bCs/>
          <w:sz w:val="28"/>
          <w:szCs w:val="28"/>
        </w:rPr>
        <w:t>, поскольку местоположение земельного участка Кабасовой</w:t>
      </w:r>
      <w:r w:rsidRPr="00076E04">
        <w:rPr>
          <w:bCs/>
          <w:sz w:val="28"/>
          <w:szCs w:val="28"/>
        </w:rPr>
        <w:t xml:space="preserve"> З.Ф. определено за границами населенного пункта.</w:t>
      </w:r>
      <w:r w:rsidRPr="00076E04" w:rsidR="00396F57">
        <w:rPr>
          <w:bCs/>
          <w:sz w:val="28"/>
          <w:szCs w:val="28"/>
        </w:rPr>
        <w:t xml:space="preserve"> Решение общего собрания от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</w:t>
      </w:r>
      <w:r w:rsidRPr="00076E04" w:rsidR="00396F57">
        <w:rPr>
          <w:bCs/>
          <w:sz w:val="28"/>
          <w:szCs w:val="28"/>
        </w:rPr>
        <w:t>является ничтожным, поскольку</w:t>
      </w:r>
      <w:r w:rsidR="00B83661">
        <w:rPr>
          <w:bCs/>
          <w:sz w:val="28"/>
          <w:szCs w:val="28"/>
        </w:rPr>
        <w:t xml:space="preserve"> им </w:t>
      </w:r>
      <w:r w:rsidRPr="00076E04" w:rsidR="00396F57">
        <w:rPr>
          <w:bCs/>
          <w:sz w:val="28"/>
          <w:szCs w:val="28"/>
        </w:rPr>
        <w:t>приня</w:t>
      </w:r>
      <w:r w:rsidR="00B83661">
        <w:rPr>
          <w:bCs/>
          <w:sz w:val="28"/>
          <w:szCs w:val="28"/>
        </w:rPr>
        <w:t>т</w:t>
      </w:r>
      <w:r w:rsidRPr="00076E04" w:rsidR="00396F57">
        <w:rPr>
          <w:bCs/>
          <w:sz w:val="28"/>
          <w:szCs w:val="28"/>
        </w:rPr>
        <w:t xml:space="preserve">о решение по вопросу об утверждении финансово-экономического обоснования размера взносов, финансово-экономического обоснования размера платы, предусмотренной ч.3  </w:t>
      </w:r>
      <w:r w:rsidRPr="00076E04" w:rsidR="00396F57">
        <w:rPr>
          <w:color w:val="000000" w:themeColor="text1"/>
          <w:kern w:val="36"/>
          <w:sz w:val="28"/>
          <w:szCs w:val="28"/>
        </w:rPr>
        <w:t xml:space="preserve">ст.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</w:t>
      </w:r>
      <w:r w:rsidRPr="00076E04" w:rsidR="00396F57">
        <w:rPr>
          <w:color w:val="000000" w:themeColor="text1"/>
          <w:kern w:val="36"/>
          <w:sz w:val="28"/>
          <w:szCs w:val="28"/>
        </w:rPr>
        <w:t>акты Российской Федерации», однако данный вопрос не относится к компетенции собрания.</w:t>
      </w:r>
      <w:r w:rsidRPr="00076E04">
        <w:rPr>
          <w:color w:val="000000" w:themeColor="text1"/>
          <w:kern w:val="36"/>
          <w:sz w:val="28"/>
          <w:szCs w:val="28"/>
        </w:rPr>
        <w:t xml:space="preserve"> Решение общего собрания от</w:t>
      </w:r>
      <w:r w:rsidRPr="00076E04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>также является ничтожным, поскольку им утверждены взносы на хозяйственную деятельность СНТ,</w:t>
      </w:r>
      <w:r w:rsidRPr="00076E04" w:rsidR="00F715F8">
        <w:rPr>
          <w:color w:val="000000" w:themeColor="text1"/>
          <w:kern w:val="36"/>
          <w:sz w:val="28"/>
          <w:szCs w:val="28"/>
        </w:rPr>
        <w:t xml:space="preserve"> </w:t>
      </w:r>
      <w:r w:rsidRPr="00076E04" w:rsidR="00F715F8">
        <w:rPr>
          <w:color w:val="000000" w:themeColor="text1"/>
          <w:kern w:val="36"/>
          <w:sz w:val="28"/>
          <w:szCs w:val="28"/>
        </w:rPr>
        <w:t>членом</w:t>
      </w:r>
      <w:r w:rsidRPr="00076E04" w:rsidR="00F715F8">
        <w:rPr>
          <w:color w:val="000000" w:themeColor="text1"/>
          <w:kern w:val="36"/>
          <w:sz w:val="28"/>
          <w:szCs w:val="28"/>
        </w:rPr>
        <w:t xml:space="preserve"> которого ответчик не является и которые не предусмотрены Федеральным законом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076E04">
        <w:rPr>
          <w:color w:val="000000" w:themeColor="text1"/>
          <w:kern w:val="36"/>
          <w:sz w:val="28"/>
          <w:szCs w:val="28"/>
        </w:rPr>
        <w:t xml:space="preserve">.  </w:t>
      </w:r>
      <w:r w:rsidRPr="00076E04" w:rsidR="00396F57">
        <w:rPr>
          <w:color w:val="000000" w:themeColor="text1"/>
          <w:kern w:val="36"/>
          <w:sz w:val="28"/>
          <w:szCs w:val="28"/>
        </w:rPr>
        <w:t xml:space="preserve"> </w:t>
      </w:r>
    </w:p>
    <w:p w:rsidR="00AF76F8" w:rsidRPr="00076E04" w:rsidP="00AF76F8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>О</w:t>
      </w:r>
      <w:r w:rsidRPr="00076E04" w:rsidR="00A70B42">
        <w:rPr>
          <w:color w:val="000000" w:themeColor="text1"/>
          <w:kern w:val="36"/>
          <w:sz w:val="28"/>
          <w:szCs w:val="28"/>
        </w:rPr>
        <w:t xml:space="preserve">тветчик Карбасова З.Ф. в </w:t>
      </w:r>
      <w:r w:rsidRPr="00076E04" w:rsidR="00A70B42">
        <w:rPr>
          <w:color w:val="000000" w:themeColor="text1"/>
          <w:sz w:val="28"/>
          <w:szCs w:val="28"/>
        </w:rPr>
        <w:t>судебное заседание не явилась, о дате, времени и месте рассмотрения дела извещена надлежаще,</w:t>
      </w:r>
      <w:r w:rsidRPr="00076E04">
        <w:rPr>
          <w:color w:val="000000" w:themeColor="text1"/>
          <w:sz w:val="28"/>
          <w:szCs w:val="28"/>
        </w:rPr>
        <w:t xml:space="preserve"> ч</w:t>
      </w:r>
      <w:r w:rsidRPr="00076E04" w:rsidR="00E04755">
        <w:rPr>
          <w:color w:val="000000" w:themeColor="text1"/>
          <w:sz w:val="28"/>
          <w:szCs w:val="28"/>
        </w:rPr>
        <w:t>е</w:t>
      </w:r>
      <w:r w:rsidRPr="00076E04">
        <w:rPr>
          <w:color w:val="000000" w:themeColor="text1"/>
          <w:sz w:val="28"/>
          <w:szCs w:val="28"/>
        </w:rPr>
        <w:t>рез канцелярию судебного участка от ее имени пост</w:t>
      </w:r>
      <w:r w:rsidRPr="00076E04">
        <w:rPr>
          <w:color w:val="000000" w:themeColor="text1"/>
          <w:sz w:val="28"/>
          <w:szCs w:val="28"/>
        </w:rPr>
        <w:t>упило заявление с просьбой рассмотреть дело в ее отсутствие.</w:t>
      </w:r>
    </w:p>
    <w:p w:rsidR="00E04755" w:rsidRPr="00076E04" w:rsidP="00E0475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 xml:space="preserve">Представитель третьего лица – </w:t>
      </w:r>
      <w:r w:rsidRPr="00076E04">
        <w:rPr>
          <w:sz w:val="28"/>
          <w:szCs w:val="28"/>
        </w:rPr>
        <w:t xml:space="preserve">Министерства имущественных и земельных отношений Республики Крым </w:t>
      </w:r>
      <w:r w:rsidRPr="00076E04">
        <w:rPr>
          <w:color w:val="000000" w:themeColor="text1"/>
          <w:kern w:val="36"/>
          <w:sz w:val="28"/>
          <w:szCs w:val="28"/>
        </w:rPr>
        <w:t xml:space="preserve">в </w:t>
      </w:r>
      <w:r w:rsidRPr="00076E04">
        <w:rPr>
          <w:color w:val="000000" w:themeColor="text1"/>
          <w:sz w:val="28"/>
          <w:szCs w:val="28"/>
        </w:rPr>
        <w:t xml:space="preserve">судебное заседание также не явился, о дате, времени и месте рассмотрения дела извещен надлежаще, </w:t>
      </w:r>
      <w:r w:rsidRPr="00076E04" w:rsidR="00A70B42">
        <w:rPr>
          <w:color w:val="000000" w:themeColor="text1"/>
          <w:sz w:val="28"/>
          <w:szCs w:val="28"/>
        </w:rPr>
        <w:t>о причинах неявки суду не сообщил, ходатайств об отложении рассмотрения дела не подавал.</w:t>
      </w:r>
    </w:p>
    <w:p w:rsidR="00E04755" w:rsidRPr="00076E04" w:rsidP="00E04755">
      <w:pPr>
        <w:ind w:right="-1" w:firstLine="993"/>
        <w:jc w:val="both"/>
        <w:rPr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Суд</w:t>
      </w:r>
      <w:r w:rsidRPr="00076E04">
        <w:rPr>
          <w:color w:val="000000" w:themeColor="text1"/>
          <w:kern w:val="36"/>
          <w:sz w:val="28"/>
          <w:szCs w:val="28"/>
        </w:rPr>
        <w:t xml:space="preserve">  в соответствии с положениями ст. 167 ГПК РФ рассмотрел дело в отсутствии ответчика Карбасовой З.Ф. и представителя </w:t>
      </w:r>
      <w:r w:rsidRPr="00076E04">
        <w:rPr>
          <w:sz w:val="28"/>
          <w:szCs w:val="28"/>
        </w:rPr>
        <w:t>Министерства имущественных и земельных отношений</w:t>
      </w:r>
      <w:r w:rsidRPr="00076E04">
        <w:rPr>
          <w:sz w:val="28"/>
          <w:szCs w:val="28"/>
        </w:rPr>
        <w:t xml:space="preserve"> Республики Крым.</w:t>
      </w:r>
    </w:p>
    <w:p w:rsidR="00E04755" w:rsidRPr="00076E04" w:rsidP="00E04755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З</w:t>
      </w:r>
      <w:r w:rsidRPr="00076E04">
        <w:rPr>
          <w:color w:val="000000" w:themeColor="text1"/>
          <w:kern w:val="36"/>
          <w:sz w:val="28"/>
          <w:szCs w:val="28"/>
        </w:rPr>
        <w:t>аслушав объяснения участников гражданского судопроизводства, исследовав материалы дела и представленные документы, обозрев оригиналы представленных документов, суд находит исковые требования СНТ «Акварель» частично обоснованными и подлеж</w:t>
      </w:r>
      <w:r w:rsidRPr="00076E04">
        <w:rPr>
          <w:color w:val="000000" w:themeColor="text1"/>
          <w:kern w:val="36"/>
          <w:sz w:val="28"/>
          <w:szCs w:val="28"/>
        </w:rPr>
        <w:t>ащими частичному удовлетворению, исходя из следующего.</w:t>
      </w:r>
    </w:p>
    <w:p w:rsidR="006524BC" w:rsidRPr="00076E04" w:rsidP="006524BC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В соответствии с ч.1 ст. 50 ГК РФ юридическими лицами могут быть организации, преследующие извлечение прибыли в качестве основной цели своей деятельности (коммерческие организации) либо не имеющие извл</w:t>
      </w:r>
      <w:r w:rsidRPr="00076E04">
        <w:rPr>
          <w:color w:val="000000" w:themeColor="text1"/>
          <w:sz w:val="28"/>
          <w:szCs w:val="28"/>
        </w:rPr>
        <w:t xml:space="preserve">ечение прибыли в качестве такой цели и не распределяющие полученную прибыль между участниками (некоммерческие организации). </w:t>
      </w:r>
    </w:p>
    <w:p w:rsidR="006524BC" w:rsidRPr="00076E04" w:rsidP="006524BC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В силу п.п. 1, 4 ч.2 ст. 50 ГК РФ юридические лица, являющиеся некоммерческими организациями, могут создаваться в организационно-пр</w:t>
      </w:r>
      <w:r w:rsidRPr="00076E04">
        <w:rPr>
          <w:color w:val="000000" w:themeColor="text1"/>
          <w:sz w:val="28"/>
          <w:szCs w:val="28"/>
        </w:rPr>
        <w:t>авовых формах:  потребительских кооперативов, к которым относятся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кооперативы; тов</w:t>
      </w:r>
      <w:r w:rsidRPr="00076E04">
        <w:rPr>
          <w:color w:val="000000" w:themeColor="text1"/>
          <w:sz w:val="28"/>
          <w:szCs w:val="28"/>
        </w:rPr>
        <w:t xml:space="preserve">ариществ собственников недвижимости, к которым относятся в том числе товарищества собственников жилья, садоводческие или огороднические некоммерческие товарищества. </w:t>
      </w:r>
    </w:p>
    <w:p w:rsidR="006524BC" w:rsidRPr="00076E04" w:rsidP="006524BC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Потребительским кооперативом признается основанное на членстве добровольное объединение гр</w:t>
      </w:r>
      <w:r w:rsidRPr="00076E04">
        <w:rPr>
          <w:color w:val="000000" w:themeColor="text1"/>
          <w:sz w:val="28"/>
          <w:szCs w:val="28"/>
        </w:rPr>
        <w:t xml:space="preserve">аждан или граждан и юридических лиц в целях удовлетворения их материальных и иных потребностей, осуществляемое путем объединения его членами имущественных паевых взносов. Общество </w:t>
      </w:r>
      <w:r w:rsidRPr="00076E04">
        <w:rPr>
          <w:color w:val="000000" w:themeColor="text1"/>
          <w:sz w:val="28"/>
          <w:szCs w:val="28"/>
        </w:rPr>
        <w:t>взаимного страхования может быть основано на членстве юридических лиц (ч.1 с</w:t>
      </w:r>
      <w:r w:rsidRPr="00076E04">
        <w:rPr>
          <w:color w:val="000000" w:themeColor="text1"/>
          <w:sz w:val="28"/>
          <w:szCs w:val="28"/>
        </w:rPr>
        <w:t>т. 123.2 ГК РФ).</w:t>
      </w:r>
    </w:p>
    <w:p w:rsidR="006524BC" w:rsidRPr="00076E04" w:rsidP="006524BC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Товариществом собственников недвижимости признается добровольное объединение собственников недвижимого имущества (помещений в здании, в том числе в многоквартирном доме, или в нескольких зданиях, жилых домов, садовых домов, садовых или ого</w:t>
      </w:r>
      <w:r w:rsidRPr="00076E04">
        <w:rPr>
          <w:color w:val="000000" w:themeColor="text1"/>
          <w:sz w:val="28"/>
          <w:szCs w:val="28"/>
        </w:rPr>
        <w:t>родных земельных участков и т.п.), созданное ими для совместного владения, пользования и в установленных законом пределах распоряжения имуществом (вещами), в силу закона находящимся в их общей собственности или в общем пользовании, а также для достижения и</w:t>
      </w:r>
      <w:r w:rsidRPr="00076E04">
        <w:rPr>
          <w:color w:val="000000" w:themeColor="text1"/>
          <w:sz w:val="28"/>
          <w:szCs w:val="28"/>
        </w:rPr>
        <w:t xml:space="preserve">ных целей, предусмотренных законами (ч.1 ст. 123.12 ГК РФ). </w:t>
      </w:r>
    </w:p>
    <w:p w:rsidR="006524BC" w:rsidRPr="00076E04" w:rsidP="006524BC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>О</w:t>
      </w:r>
      <w:r w:rsidRPr="00076E04">
        <w:rPr>
          <w:color w:val="000000" w:themeColor="text1"/>
          <w:sz w:val="28"/>
          <w:szCs w:val="28"/>
        </w:rPr>
        <w:t>тношения, возникающие в связи с ведением гражданами садоводства и огородничества для собственных нужд, регулируются Федеральным законом от 29.07.2017 № 217-ФЗ «О ведении гражданами садоводства и</w:t>
      </w:r>
      <w:r w:rsidRPr="00076E04">
        <w:rPr>
          <w:color w:val="000000" w:themeColor="text1"/>
          <w:sz w:val="28"/>
          <w:szCs w:val="28"/>
        </w:rPr>
        <w:t xml:space="preserve"> огородничества для собственных нужд и о внесении изменений в отдельные законодательные акты Российской Федерации».</w:t>
      </w:r>
    </w:p>
    <w:p w:rsidR="006524BC" w:rsidRPr="00076E04" w:rsidP="006524BC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>В силу положений ч.1 ст. 5 вышеуказанного закона в</w:t>
      </w:r>
      <w:r w:rsidRPr="00076E04">
        <w:rPr>
          <w:color w:val="000000" w:themeColor="text1"/>
          <w:sz w:val="28"/>
          <w:szCs w:val="28"/>
        </w:rPr>
        <w:t>едение садоводства или огородничества на садовых земельных участках или огородных земельны</w:t>
      </w:r>
      <w:r w:rsidRPr="00076E04">
        <w:rPr>
          <w:color w:val="000000" w:themeColor="text1"/>
          <w:sz w:val="28"/>
          <w:szCs w:val="28"/>
        </w:rPr>
        <w:t xml:space="preserve">х участках,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установленных </w:t>
      </w:r>
      <w:hyperlink r:id="rId5" w:history="1">
        <w:r w:rsidRPr="00076E04">
          <w:rPr>
            <w:color w:val="000000" w:themeColor="text1"/>
            <w:sz w:val="28"/>
            <w:szCs w:val="28"/>
          </w:rPr>
          <w:t>частью 11 статьи 12</w:t>
        </w:r>
      </w:hyperlink>
      <w:r w:rsidRPr="00076E04">
        <w:rPr>
          <w:color w:val="000000" w:themeColor="text1"/>
          <w:sz w:val="28"/>
          <w:szCs w:val="28"/>
        </w:rPr>
        <w:t xml:space="preserve"> настоящего Федерального закона, правообладателями садовых или огородных земельных участков, не являющимися членами товарищества.</w:t>
      </w:r>
    </w:p>
    <w:p w:rsidR="006524BC" w:rsidRPr="00076E04" w:rsidP="006524BC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Частями 2,3 указанной выше с</w:t>
      </w:r>
      <w:r w:rsidRPr="00076E04">
        <w:rPr>
          <w:color w:val="000000" w:themeColor="text1"/>
          <w:sz w:val="28"/>
          <w:szCs w:val="28"/>
        </w:rPr>
        <w:t>татьи закреплено право лиц, не являющихся членами товарищества,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товарищества, а также обя</w:t>
      </w:r>
      <w:r w:rsidRPr="00076E04">
        <w:rPr>
          <w:color w:val="000000" w:themeColor="text1"/>
          <w:sz w:val="28"/>
          <w:szCs w:val="28"/>
        </w:rPr>
        <w:t>занность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</w:t>
      </w:r>
      <w:r w:rsidRPr="00076E04">
        <w:rPr>
          <w:color w:val="000000" w:themeColor="text1"/>
          <w:sz w:val="28"/>
          <w:szCs w:val="28"/>
        </w:rPr>
        <w:t xml:space="preserve">ородничества, за услуги и работы товарищества по управлению таким имуществом в порядке, установленном настоящим Федеральным </w:t>
      </w:r>
      <w:hyperlink r:id="rId6" w:history="1">
        <w:r w:rsidRPr="00076E04">
          <w:rPr>
            <w:color w:val="000000" w:themeColor="text1"/>
            <w:sz w:val="28"/>
            <w:szCs w:val="28"/>
          </w:rPr>
          <w:t>законом</w:t>
        </w:r>
      </w:hyperlink>
      <w:r w:rsidRPr="00076E04">
        <w:rPr>
          <w:color w:val="000000" w:themeColor="text1"/>
          <w:sz w:val="28"/>
          <w:szCs w:val="28"/>
        </w:rPr>
        <w:t xml:space="preserve"> для уплаты взносов членами товарищества.</w:t>
      </w:r>
    </w:p>
    <w:p w:rsidR="00B85C6D" w:rsidRPr="00076E04" w:rsidP="006524BC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 xml:space="preserve">Судом установлено, что в соответствии с Уставом, утвержденным на общем собрании членов СНТ «Акварель» (протокол </w:t>
      </w:r>
      <w:r w:rsidRPr="00076E04">
        <w:rPr>
          <w:color w:val="000000" w:themeColor="text1"/>
          <w:sz w:val="28"/>
          <w:szCs w:val="28"/>
        </w:rPr>
        <w:t>от</w:t>
      </w:r>
      <w:r w:rsidRPr="00076E04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Pr="00076E04">
        <w:rPr>
          <w:color w:val="000000" w:themeColor="text1"/>
          <w:sz w:val="28"/>
          <w:szCs w:val="28"/>
        </w:rPr>
        <w:t>),  СНТ «Акварель» является добровольным объеди</w:t>
      </w:r>
      <w:r w:rsidRPr="00076E04">
        <w:rPr>
          <w:color w:val="000000" w:themeColor="text1"/>
          <w:sz w:val="28"/>
          <w:szCs w:val="28"/>
        </w:rPr>
        <w:t>нением граждан – собственников садовых и земельных участков  и имущества общего пользования, созданного на основе организации и обустройства своих садовых участков на основе членства.</w:t>
      </w:r>
    </w:p>
    <w:p w:rsidR="00B41735" w:rsidRPr="00076E04" w:rsidP="006524BC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 xml:space="preserve">СНТ «Акварель» образовано путем изменения организационно-правовой формы </w:t>
      </w:r>
      <w:r w:rsidRPr="00076E04">
        <w:rPr>
          <w:color w:val="000000" w:themeColor="text1"/>
          <w:sz w:val="28"/>
          <w:szCs w:val="28"/>
        </w:rPr>
        <w:t>садоводческого потребительского кооператива «Акварель»</w:t>
      </w:r>
      <w:r w:rsidRPr="00076E04" w:rsidR="005C10AF">
        <w:rPr>
          <w:color w:val="000000" w:themeColor="text1"/>
          <w:sz w:val="28"/>
          <w:szCs w:val="28"/>
        </w:rPr>
        <w:t xml:space="preserve"> (п. 1.2 Устава) (л.д. 14-26)</w:t>
      </w:r>
      <w:r w:rsidRPr="00076E04">
        <w:rPr>
          <w:color w:val="000000" w:themeColor="text1"/>
          <w:sz w:val="28"/>
          <w:szCs w:val="28"/>
        </w:rPr>
        <w:t>.</w:t>
      </w:r>
    </w:p>
    <w:p w:rsidR="00B41735" w:rsidRPr="00076E04" w:rsidP="00B41735">
      <w:pPr>
        <w:ind w:right="-1" w:firstLine="993"/>
        <w:jc w:val="both"/>
        <w:rPr>
          <w:bCs/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 xml:space="preserve">СНТ «Акварель» </w:t>
      </w:r>
      <w:r w:rsidRPr="00076E04">
        <w:rPr>
          <w:color w:val="000000" w:themeColor="text1"/>
          <w:sz w:val="28"/>
          <w:szCs w:val="28"/>
        </w:rPr>
        <w:t xml:space="preserve">состоит на учете в налоговом органе с 08.10.2021 </w:t>
      </w:r>
      <w:r w:rsidRPr="00076E04" w:rsidR="00A70B42">
        <w:rPr>
          <w:bCs/>
          <w:color w:val="000000" w:themeColor="text1"/>
          <w:sz w:val="28"/>
          <w:szCs w:val="28"/>
        </w:rPr>
        <w:t xml:space="preserve">с присвоением последнему ОГРН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076E04">
        <w:rPr>
          <w:bCs/>
          <w:color w:val="000000" w:themeColor="text1"/>
          <w:sz w:val="28"/>
          <w:szCs w:val="28"/>
        </w:rPr>
        <w:t xml:space="preserve"> </w:t>
      </w:r>
      <w:r w:rsidRPr="00076E04" w:rsidR="00A70B42">
        <w:rPr>
          <w:bCs/>
          <w:color w:val="000000" w:themeColor="text1"/>
          <w:sz w:val="28"/>
          <w:szCs w:val="28"/>
        </w:rPr>
        <w:t>(л.д.</w:t>
      </w:r>
      <w:r w:rsidRPr="00076E04">
        <w:rPr>
          <w:bCs/>
          <w:color w:val="000000" w:themeColor="text1"/>
          <w:sz w:val="28"/>
          <w:szCs w:val="28"/>
        </w:rPr>
        <w:t>27</w:t>
      </w:r>
      <w:r w:rsidRPr="00076E04" w:rsidR="00A70B42">
        <w:rPr>
          <w:bCs/>
          <w:color w:val="000000" w:themeColor="text1"/>
          <w:sz w:val="28"/>
          <w:szCs w:val="28"/>
        </w:rPr>
        <w:t>).</w:t>
      </w:r>
    </w:p>
    <w:p w:rsidR="00B41735" w:rsidRPr="00076E04" w:rsidP="00B41735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color w:val="000000" w:themeColor="text1"/>
          <w:sz w:val="28"/>
          <w:szCs w:val="28"/>
        </w:rPr>
        <w:t xml:space="preserve"> года СПК «Акварель» Советом Министров Республики Крым выдано </w:t>
      </w:r>
      <w:r w:rsidRPr="00076E04">
        <w:rPr>
          <w:bCs/>
          <w:color w:val="000000" w:themeColor="text1"/>
          <w:sz w:val="28"/>
          <w:szCs w:val="28"/>
        </w:rPr>
        <w:t>заключение</w:t>
      </w:r>
      <w:r w:rsidRPr="00076E04">
        <w:rPr>
          <w:bCs/>
          <w:color w:val="000000" w:themeColor="text1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color w:val="000000" w:themeColor="text1"/>
          <w:sz w:val="28"/>
          <w:szCs w:val="28"/>
        </w:rPr>
        <w:t xml:space="preserve"> о возможности расположения садоводческого, огороднического и дачного некоммерческого объединения граждан на земельном участке с кадастровым номером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>площадью</w:t>
      </w:r>
      <w:r w:rsidRPr="00076E04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color w:val="000000" w:themeColor="text1"/>
          <w:kern w:val="36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>кв.м</w:t>
      </w:r>
      <w:r w:rsidRPr="00076E04">
        <w:rPr>
          <w:color w:val="000000" w:themeColor="text1"/>
          <w:kern w:val="36"/>
          <w:sz w:val="28"/>
          <w:szCs w:val="28"/>
        </w:rPr>
        <w:t xml:space="preserve">., расположенном по адресу: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color w:val="000000" w:themeColor="text1"/>
          <w:kern w:val="36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>(</w:t>
      </w:r>
      <w:r w:rsidRPr="00076E04">
        <w:rPr>
          <w:color w:val="000000" w:themeColor="text1"/>
          <w:kern w:val="36"/>
          <w:sz w:val="28"/>
          <w:szCs w:val="28"/>
        </w:rPr>
        <w:t>л.д</w:t>
      </w:r>
      <w:r w:rsidRPr="00076E04">
        <w:rPr>
          <w:color w:val="000000" w:themeColor="text1"/>
          <w:kern w:val="36"/>
          <w:sz w:val="28"/>
          <w:szCs w:val="28"/>
        </w:rPr>
        <w:t xml:space="preserve">. </w:t>
      </w:r>
      <w:r w:rsidRPr="00076E04" w:rsidR="005C10AF">
        <w:rPr>
          <w:color w:val="000000" w:themeColor="text1"/>
          <w:kern w:val="36"/>
          <w:sz w:val="28"/>
          <w:szCs w:val="28"/>
        </w:rPr>
        <w:t>40</w:t>
      </w:r>
      <w:r w:rsidRPr="00076E04">
        <w:rPr>
          <w:color w:val="000000" w:themeColor="text1"/>
          <w:kern w:val="36"/>
          <w:sz w:val="28"/>
          <w:szCs w:val="28"/>
        </w:rPr>
        <w:t>).</w:t>
      </w:r>
    </w:p>
    <w:p w:rsidR="00B41735" w:rsidRPr="00076E04" w:rsidP="00B41735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 xml:space="preserve">Постановлением Администрации Симферопольского района Республики Крым </w:t>
      </w:r>
      <w:r w:rsidRPr="00076E04">
        <w:rPr>
          <w:color w:val="000000" w:themeColor="text1"/>
          <w:kern w:val="36"/>
          <w:sz w:val="28"/>
          <w:szCs w:val="28"/>
        </w:rPr>
        <w:t>от</w:t>
      </w:r>
      <w:r w:rsidRPr="00076E04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Pr="00076E04">
        <w:rPr>
          <w:color w:val="000000" w:themeColor="text1"/>
          <w:kern w:val="36"/>
          <w:sz w:val="28"/>
          <w:szCs w:val="28"/>
        </w:rPr>
        <w:t>, утверждена документация по планировке террито</w:t>
      </w:r>
      <w:r w:rsidRPr="00076E04">
        <w:rPr>
          <w:color w:val="000000" w:themeColor="text1"/>
          <w:kern w:val="36"/>
          <w:sz w:val="28"/>
          <w:szCs w:val="28"/>
        </w:rPr>
        <w:t xml:space="preserve">рии в составе проекта межевания территории СПК «Акварель», общей площадью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 xml:space="preserve">га, расположенного за границами населенных пунктов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color w:val="000000" w:themeColor="text1"/>
          <w:kern w:val="36"/>
          <w:sz w:val="28"/>
          <w:szCs w:val="28"/>
        </w:rPr>
        <w:t xml:space="preserve"> (</w:t>
      </w:r>
      <w:r w:rsidRPr="00076E04">
        <w:rPr>
          <w:color w:val="000000" w:themeColor="text1"/>
          <w:kern w:val="36"/>
          <w:sz w:val="28"/>
          <w:szCs w:val="28"/>
        </w:rPr>
        <w:t>л.д</w:t>
      </w:r>
      <w:r w:rsidRPr="00076E04">
        <w:rPr>
          <w:color w:val="000000" w:themeColor="text1"/>
          <w:kern w:val="36"/>
          <w:sz w:val="28"/>
          <w:szCs w:val="28"/>
        </w:rPr>
        <w:t xml:space="preserve">. </w:t>
      </w:r>
      <w:r w:rsidRPr="00076E04" w:rsidR="005C10AF">
        <w:rPr>
          <w:color w:val="000000" w:themeColor="text1"/>
          <w:kern w:val="36"/>
          <w:sz w:val="28"/>
          <w:szCs w:val="28"/>
        </w:rPr>
        <w:t>42</w:t>
      </w:r>
      <w:r w:rsidRPr="00076E04">
        <w:rPr>
          <w:color w:val="000000" w:themeColor="text1"/>
          <w:kern w:val="36"/>
          <w:sz w:val="28"/>
          <w:szCs w:val="28"/>
        </w:rPr>
        <w:t>).</w:t>
      </w:r>
    </w:p>
    <w:p w:rsidR="00B41735" w:rsidRPr="00076E04" w:rsidP="00B41735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>Приказом Министерства имущества и земельных отношений Рес</w:t>
      </w:r>
      <w:r w:rsidRPr="00076E04">
        <w:rPr>
          <w:color w:val="000000" w:themeColor="text1"/>
          <w:kern w:val="36"/>
          <w:sz w:val="28"/>
          <w:szCs w:val="28"/>
        </w:rPr>
        <w:t xml:space="preserve">публики Крым от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076E04">
        <w:rPr>
          <w:color w:val="000000" w:themeColor="text1"/>
          <w:kern w:val="36"/>
          <w:sz w:val="28"/>
          <w:szCs w:val="28"/>
        </w:rPr>
        <w:t>согласовано предоставление СПК «Акварель» в безвозмездное пользование сроком на пять лет земельного участка категории земель –  земли сельскохозяйственного назначения, с видом разрешенного использования – ведение садоводств</w:t>
      </w:r>
      <w:r w:rsidRPr="00076E04">
        <w:rPr>
          <w:color w:val="000000" w:themeColor="text1"/>
          <w:kern w:val="36"/>
          <w:sz w:val="28"/>
          <w:szCs w:val="28"/>
        </w:rPr>
        <w:t xml:space="preserve">а </w:t>
      </w:r>
      <w:r w:rsidRPr="00076E04">
        <w:rPr>
          <w:bCs/>
          <w:color w:val="000000" w:themeColor="text1"/>
          <w:sz w:val="28"/>
          <w:szCs w:val="28"/>
        </w:rPr>
        <w:t xml:space="preserve">с кадастровым номером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>кв.м</w:t>
      </w:r>
      <w:r w:rsidRPr="00076E04">
        <w:rPr>
          <w:color w:val="000000" w:themeColor="text1"/>
          <w:kern w:val="36"/>
          <w:sz w:val="28"/>
          <w:szCs w:val="28"/>
        </w:rPr>
        <w:t xml:space="preserve">. (л.д. </w:t>
      </w:r>
      <w:r w:rsidRPr="00076E04" w:rsidR="005C10AF">
        <w:rPr>
          <w:color w:val="000000" w:themeColor="text1"/>
          <w:kern w:val="36"/>
          <w:sz w:val="28"/>
          <w:szCs w:val="28"/>
        </w:rPr>
        <w:t>41)</w:t>
      </w:r>
      <w:r w:rsidRPr="00076E04">
        <w:rPr>
          <w:color w:val="000000" w:themeColor="text1"/>
          <w:kern w:val="36"/>
          <w:sz w:val="28"/>
          <w:szCs w:val="28"/>
        </w:rPr>
        <w:t xml:space="preserve">.     </w:t>
      </w:r>
    </w:p>
    <w:p w:rsidR="00B41735" w:rsidRPr="00076E04" w:rsidP="00B41735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 xml:space="preserve">Согласно представленного по запросу суда ответа Министерства имущества и земельных отношений Республики Крым на земельный участок, как на ранее учтенный объект,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>зарег</w:t>
      </w:r>
      <w:r w:rsidRPr="00076E04">
        <w:rPr>
          <w:color w:val="000000" w:themeColor="text1"/>
          <w:kern w:val="36"/>
          <w:sz w:val="28"/>
          <w:szCs w:val="28"/>
        </w:rPr>
        <w:t>истрировано право собственности Республики Крым</w:t>
      </w:r>
      <w:r w:rsidRPr="00076E04" w:rsidR="00FB1A44">
        <w:rPr>
          <w:color w:val="000000" w:themeColor="text1"/>
          <w:kern w:val="36"/>
          <w:sz w:val="28"/>
          <w:szCs w:val="28"/>
        </w:rPr>
        <w:t xml:space="preserve"> и по состоянию на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 w:rsidR="00FB1A44">
        <w:rPr>
          <w:color w:val="000000" w:themeColor="text1"/>
          <w:kern w:val="36"/>
          <w:sz w:val="28"/>
          <w:szCs w:val="28"/>
        </w:rPr>
        <w:t xml:space="preserve">границы земельного участка </w:t>
      </w:r>
      <w:r w:rsidRPr="00076E04" w:rsidR="00FB1A44">
        <w:rPr>
          <w:bCs/>
          <w:color w:val="000000" w:themeColor="text1"/>
          <w:sz w:val="28"/>
          <w:szCs w:val="28"/>
        </w:rPr>
        <w:t xml:space="preserve">с кадастровым номером </w:t>
      </w:r>
      <w:r w:rsidRPr="00076E04" w:rsidR="00FB1A44">
        <w:rPr>
          <w:color w:val="000000" w:themeColor="text1"/>
          <w:kern w:val="36"/>
          <w:sz w:val="28"/>
          <w:szCs w:val="28"/>
        </w:rPr>
        <w:t xml:space="preserve">90:12:000000:1100 площадью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 w:rsidR="00FB1A44">
        <w:rPr>
          <w:color w:val="000000" w:themeColor="text1"/>
          <w:kern w:val="36"/>
          <w:sz w:val="28"/>
          <w:szCs w:val="28"/>
        </w:rPr>
        <w:t>кв.м</w:t>
      </w:r>
      <w:r w:rsidRPr="00076E04" w:rsidR="00FB1A44">
        <w:rPr>
          <w:color w:val="000000" w:themeColor="text1"/>
          <w:kern w:val="36"/>
          <w:sz w:val="28"/>
          <w:szCs w:val="28"/>
        </w:rPr>
        <w:t>. не внесены Государственным комитетом по государственной регистрации и кадастру Республики Крым в ЕГРН.</w:t>
      </w:r>
    </w:p>
    <w:p w:rsidR="00B41735" w:rsidP="00B41735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 xml:space="preserve">Вместе с этим из данного ответа также следует, что СНТ «Акварель» (до 08.10.2021 – СПК «Акварель») использует земельный участок площадью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>га</w:t>
      </w:r>
      <w:r w:rsidRPr="00076E04">
        <w:rPr>
          <w:color w:val="000000" w:themeColor="text1"/>
          <w:kern w:val="36"/>
          <w:sz w:val="28"/>
          <w:szCs w:val="28"/>
        </w:rPr>
        <w:t xml:space="preserve"> на основании государственного акта на право пользования землей (серии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color w:val="000000" w:themeColor="text1"/>
          <w:kern w:val="36"/>
          <w:sz w:val="28"/>
          <w:szCs w:val="28"/>
        </w:rPr>
        <w:t xml:space="preserve">), выданного в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 xml:space="preserve">году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>для организации садоводческого товарищества</w:t>
      </w:r>
      <w:r w:rsidRPr="00076E04" w:rsidR="00FB1A44">
        <w:rPr>
          <w:color w:val="000000" w:themeColor="text1"/>
          <w:kern w:val="36"/>
          <w:sz w:val="28"/>
          <w:szCs w:val="28"/>
        </w:rPr>
        <w:t xml:space="preserve">. </w:t>
      </w:r>
      <w:r w:rsidRPr="00076E04">
        <w:rPr>
          <w:color w:val="000000" w:themeColor="text1"/>
          <w:kern w:val="36"/>
          <w:sz w:val="28"/>
          <w:szCs w:val="28"/>
        </w:rPr>
        <w:t xml:space="preserve">  </w:t>
      </w:r>
    </w:p>
    <w:p w:rsidR="00B83661" w:rsidRPr="00076E04" w:rsidP="00B41735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этом же ответе содержится информация об использовании садоводческим некоммерческим товариществом земельных участков общего назначения. </w:t>
      </w:r>
    </w:p>
    <w:p w:rsidR="00B41735" w:rsidRPr="00076E04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 xml:space="preserve">Установленные выше обстоятельства свидетельствуют о фактическом нахождении </w:t>
      </w:r>
      <w:r w:rsidRPr="00076E04" w:rsidR="00A70B42">
        <w:rPr>
          <w:color w:val="000000" w:themeColor="text1"/>
          <w:kern w:val="36"/>
          <w:sz w:val="28"/>
          <w:szCs w:val="28"/>
        </w:rPr>
        <w:t>земельн</w:t>
      </w:r>
      <w:r w:rsidRPr="00076E04">
        <w:rPr>
          <w:color w:val="000000" w:themeColor="text1"/>
          <w:kern w:val="36"/>
          <w:sz w:val="28"/>
          <w:szCs w:val="28"/>
        </w:rPr>
        <w:t xml:space="preserve">ого </w:t>
      </w:r>
      <w:r w:rsidRPr="00076E04" w:rsidR="00A70B42">
        <w:rPr>
          <w:color w:val="000000" w:themeColor="text1"/>
          <w:kern w:val="36"/>
          <w:sz w:val="28"/>
          <w:szCs w:val="28"/>
        </w:rPr>
        <w:t>участ</w:t>
      </w:r>
      <w:r w:rsidRPr="00076E04">
        <w:rPr>
          <w:color w:val="000000" w:themeColor="text1"/>
          <w:kern w:val="36"/>
          <w:sz w:val="28"/>
          <w:szCs w:val="28"/>
        </w:rPr>
        <w:t>ка с</w:t>
      </w:r>
      <w:r w:rsidRPr="00076E04" w:rsidR="00A70B42">
        <w:rPr>
          <w:bCs/>
          <w:color w:val="000000" w:themeColor="text1"/>
          <w:sz w:val="28"/>
          <w:szCs w:val="28"/>
        </w:rPr>
        <w:t xml:space="preserve"> кадастровым номером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ИЗЪЯТЫ/</w:t>
      </w:r>
      <w:r>
        <w:rPr>
          <w:color w:val="000000"/>
          <w:sz w:val="28"/>
          <w:szCs w:val="28"/>
        </w:rPr>
        <w:t xml:space="preserve"> </w:t>
      </w:r>
      <w:r w:rsidRPr="00076E04" w:rsidR="00A70B42">
        <w:rPr>
          <w:color w:val="000000" w:themeColor="text1"/>
          <w:kern w:val="36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</w:t>
      </w:r>
      <w:r w:rsidRPr="00076E04" w:rsidR="00A70B42">
        <w:rPr>
          <w:color w:val="000000" w:themeColor="text1"/>
          <w:kern w:val="36"/>
          <w:sz w:val="28"/>
          <w:szCs w:val="28"/>
        </w:rPr>
        <w:t xml:space="preserve"> </w:t>
      </w:r>
      <w:r w:rsidRPr="00076E04" w:rsidR="00A70B42">
        <w:rPr>
          <w:color w:val="000000" w:themeColor="text1"/>
          <w:kern w:val="36"/>
          <w:sz w:val="28"/>
          <w:szCs w:val="28"/>
        </w:rPr>
        <w:t>кв.м</w:t>
      </w:r>
      <w:r w:rsidRPr="00076E04" w:rsidR="00A70B42">
        <w:rPr>
          <w:color w:val="000000" w:themeColor="text1"/>
          <w:kern w:val="36"/>
          <w:sz w:val="28"/>
          <w:szCs w:val="28"/>
        </w:rPr>
        <w:t>., расположенн</w:t>
      </w:r>
      <w:r w:rsidRPr="00076E04">
        <w:rPr>
          <w:color w:val="000000" w:themeColor="text1"/>
          <w:kern w:val="36"/>
          <w:sz w:val="28"/>
          <w:szCs w:val="28"/>
        </w:rPr>
        <w:t>ом</w:t>
      </w:r>
      <w:r w:rsidRPr="00076E04" w:rsidR="00A70B42">
        <w:rPr>
          <w:color w:val="000000" w:themeColor="text1"/>
          <w:kern w:val="36"/>
          <w:sz w:val="28"/>
          <w:szCs w:val="28"/>
        </w:rPr>
        <w:t xml:space="preserve"> по адресу: </w:t>
      </w:r>
      <w:r>
        <w:rPr>
          <w:color w:val="000000"/>
          <w:sz w:val="28"/>
          <w:szCs w:val="28"/>
        </w:rPr>
        <w:t>/ДАННЫЕ ИЗЪЯТЫ/</w:t>
      </w:r>
      <w:r w:rsidRPr="00076E04" w:rsidR="00A70B42">
        <w:rPr>
          <w:color w:val="000000" w:themeColor="text1"/>
          <w:kern w:val="36"/>
          <w:sz w:val="28"/>
          <w:szCs w:val="28"/>
        </w:rPr>
        <w:t>, в пользовании С</w:t>
      </w:r>
      <w:r w:rsidRPr="00076E04">
        <w:rPr>
          <w:color w:val="000000" w:themeColor="text1"/>
          <w:kern w:val="36"/>
          <w:sz w:val="28"/>
          <w:szCs w:val="28"/>
        </w:rPr>
        <w:t xml:space="preserve">НТ </w:t>
      </w:r>
      <w:r w:rsidRPr="00076E04" w:rsidR="00A70B42">
        <w:rPr>
          <w:color w:val="000000" w:themeColor="text1"/>
          <w:kern w:val="36"/>
          <w:sz w:val="28"/>
          <w:szCs w:val="28"/>
        </w:rPr>
        <w:t xml:space="preserve">«Акварель» для ведения </w:t>
      </w:r>
      <w:r w:rsidRPr="00076E04">
        <w:rPr>
          <w:bCs/>
          <w:sz w:val="28"/>
          <w:szCs w:val="28"/>
        </w:rPr>
        <w:t>садоводства членами товарищества, а также лицами, осуществляющими садоводство в и</w:t>
      </w:r>
      <w:r w:rsidRPr="00076E04">
        <w:rPr>
          <w:bCs/>
          <w:sz w:val="28"/>
          <w:szCs w:val="28"/>
        </w:rPr>
        <w:t xml:space="preserve">ндивидуальном порядке.  </w:t>
      </w:r>
    </w:p>
    <w:p w:rsidR="00B41735" w:rsidRPr="00076E04" w:rsidP="00B41735">
      <w:pPr>
        <w:ind w:right="-1" w:firstLine="993"/>
        <w:jc w:val="both"/>
        <w:rPr>
          <w:bCs/>
          <w:color w:val="000000" w:themeColor="text1"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 xml:space="preserve">Судом также установлено, что ответчик Карбасова З.Ф. </w:t>
      </w:r>
      <w:r w:rsidRPr="00076E04" w:rsidR="00487182">
        <w:rPr>
          <w:bCs/>
          <w:sz w:val="28"/>
          <w:szCs w:val="28"/>
        </w:rPr>
        <w:t xml:space="preserve">является собственником земельного участка, общей площадью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 w:rsidR="00487182">
        <w:rPr>
          <w:bCs/>
          <w:sz w:val="28"/>
          <w:szCs w:val="28"/>
        </w:rPr>
        <w:t>га</w:t>
      </w:r>
      <w:r w:rsidRPr="00076E04" w:rsidR="00487182">
        <w:rPr>
          <w:bCs/>
          <w:sz w:val="28"/>
          <w:szCs w:val="28"/>
        </w:rPr>
        <w:t xml:space="preserve">, кадастровый номер </w:t>
      </w:r>
      <w:r>
        <w:rPr>
          <w:color w:val="000000"/>
          <w:sz w:val="28"/>
          <w:szCs w:val="28"/>
        </w:rPr>
        <w:t>/ДАННЫЕ ИЗЪЯТЫ/</w:t>
      </w:r>
      <w:r w:rsidRPr="00076E04" w:rsidR="00487182">
        <w:rPr>
          <w:bCs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76E04" w:rsidR="001864B1">
        <w:rPr>
          <w:bCs/>
          <w:color w:val="000000" w:themeColor="text1"/>
          <w:sz w:val="28"/>
          <w:szCs w:val="28"/>
        </w:rPr>
        <w:t>(</w:t>
      </w:r>
      <w:r w:rsidRPr="00076E04" w:rsidR="001864B1">
        <w:rPr>
          <w:bCs/>
          <w:color w:val="000000" w:themeColor="text1"/>
          <w:sz w:val="28"/>
          <w:szCs w:val="28"/>
        </w:rPr>
        <w:t>л.д</w:t>
      </w:r>
      <w:r w:rsidRPr="00076E04" w:rsidR="001864B1">
        <w:rPr>
          <w:bCs/>
          <w:color w:val="000000" w:themeColor="text1"/>
          <w:sz w:val="28"/>
          <w:szCs w:val="28"/>
        </w:rPr>
        <w:t>. 12, 13)</w:t>
      </w:r>
      <w:r w:rsidRPr="00076E04" w:rsidR="00487182">
        <w:rPr>
          <w:bCs/>
          <w:color w:val="000000" w:themeColor="text1"/>
          <w:sz w:val="28"/>
          <w:szCs w:val="28"/>
        </w:rPr>
        <w:t xml:space="preserve">. </w:t>
      </w:r>
    </w:p>
    <w:p w:rsidR="00B41735" w:rsidRPr="00076E04" w:rsidP="00B41735">
      <w:pPr>
        <w:ind w:right="-1" w:firstLine="993"/>
        <w:jc w:val="both"/>
        <w:rPr>
          <w:bCs/>
          <w:color w:val="000000" w:themeColor="text1"/>
          <w:sz w:val="28"/>
          <w:szCs w:val="28"/>
        </w:rPr>
      </w:pPr>
      <w:r w:rsidRPr="00076E04">
        <w:rPr>
          <w:bCs/>
          <w:color w:val="000000" w:themeColor="text1"/>
          <w:sz w:val="28"/>
          <w:szCs w:val="28"/>
        </w:rPr>
        <w:t xml:space="preserve">Ответчик членом СНТ «Акварель» не является, осуществляет садоводство в индивидуальном порядке. 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Суд, с учетом представленных документов</w:t>
      </w:r>
      <w:r w:rsidR="006040B6">
        <w:rPr>
          <w:color w:val="000000" w:themeColor="text1"/>
          <w:sz w:val="28"/>
          <w:szCs w:val="28"/>
        </w:rPr>
        <w:t xml:space="preserve"> и установленных обстоятельств,</w:t>
      </w:r>
      <w:r w:rsidRPr="00076E04">
        <w:rPr>
          <w:color w:val="000000" w:themeColor="text1"/>
          <w:sz w:val="28"/>
          <w:szCs w:val="28"/>
        </w:rPr>
        <w:t xml:space="preserve"> приходит к выводу о том, что земельный участок, принадлежащий Карбасовой З.Ф., с кадастровым номером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</w:t>
      </w:r>
      <w:r w:rsidRPr="00076E04">
        <w:rPr>
          <w:color w:val="000000" w:themeColor="text1"/>
          <w:sz w:val="28"/>
          <w:szCs w:val="28"/>
        </w:rPr>
        <w:t>находится на территории, находящейся в фактическом пользовании СНТ «Акварель».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Нахождение земельного участка на территории садоводческого</w:t>
      </w:r>
      <w:r w:rsidRPr="00076E04">
        <w:rPr>
          <w:color w:val="000000" w:themeColor="text1"/>
          <w:sz w:val="28"/>
          <w:szCs w:val="28"/>
        </w:rPr>
        <w:t>, огороднического или дачного некоммерческого объединения, в силу закона предполагает обязанность собственника этого земельного участка нести расходы по содержанию общего имущества этого объединения.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bCs/>
          <w:color w:val="000000" w:themeColor="text1"/>
          <w:sz w:val="28"/>
          <w:szCs w:val="28"/>
        </w:rPr>
        <w:t>В соответствии с</w:t>
      </w:r>
      <w:r w:rsidRPr="00076E04" w:rsidR="001864B1">
        <w:rPr>
          <w:bCs/>
          <w:color w:val="000000" w:themeColor="text1"/>
          <w:sz w:val="28"/>
          <w:szCs w:val="28"/>
        </w:rPr>
        <w:t xml:space="preserve"> п.п. 1,2,3</w:t>
      </w:r>
      <w:r w:rsidRPr="00076E04">
        <w:rPr>
          <w:bCs/>
          <w:color w:val="000000" w:themeColor="text1"/>
          <w:sz w:val="28"/>
          <w:szCs w:val="28"/>
        </w:rPr>
        <w:t xml:space="preserve"> ст. </w:t>
      </w:r>
      <w:r w:rsidRPr="00076E04" w:rsidR="00FB1A44">
        <w:rPr>
          <w:bCs/>
          <w:color w:val="000000" w:themeColor="text1"/>
          <w:sz w:val="28"/>
          <w:szCs w:val="28"/>
        </w:rPr>
        <w:t xml:space="preserve">5 </w:t>
      </w:r>
      <w:r w:rsidRPr="00076E04" w:rsidR="00FB1A44">
        <w:rPr>
          <w:color w:val="000000" w:themeColor="text1"/>
          <w:sz w:val="28"/>
          <w:szCs w:val="28"/>
        </w:rPr>
        <w:t>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076E04" w:rsidR="001864B1">
        <w:rPr>
          <w:color w:val="000000" w:themeColor="text1"/>
          <w:sz w:val="28"/>
          <w:szCs w:val="28"/>
        </w:rPr>
        <w:t xml:space="preserve"> ведение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установленных частью 11 статьи 12 настоящего Федерального закона, правообладателями садовых или огородных земельных участков, не являющимися членами товарищества. 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 xml:space="preserve">Лица, указанные в части 1 настоящей статьи, вправе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</w:t>
      </w:r>
      <w:r w:rsidRPr="00076E04">
        <w:rPr>
          <w:color w:val="000000" w:themeColor="text1"/>
          <w:sz w:val="28"/>
          <w:szCs w:val="28"/>
        </w:rPr>
        <w:t xml:space="preserve">для членов товарищества. 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Лица, указанные в части 1 настоящей статьи,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</w:t>
      </w:r>
      <w:r w:rsidRPr="00076E04">
        <w:rPr>
          <w:color w:val="000000" w:themeColor="text1"/>
          <w:sz w:val="28"/>
          <w:szCs w:val="28"/>
        </w:rPr>
        <w:t xml:space="preserve">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законом для уплаты взносов членами товарищества. 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 xml:space="preserve">В силу ст. </w:t>
      </w:r>
      <w:r w:rsidRPr="00076E04" w:rsidR="00A70B42">
        <w:rPr>
          <w:bCs/>
          <w:color w:val="000000" w:themeColor="text1"/>
          <w:sz w:val="28"/>
          <w:szCs w:val="28"/>
        </w:rPr>
        <w:t>14</w:t>
      </w:r>
      <w:r w:rsidRPr="00076E04">
        <w:rPr>
          <w:bCs/>
          <w:color w:val="000000" w:themeColor="text1"/>
          <w:sz w:val="28"/>
          <w:szCs w:val="28"/>
        </w:rPr>
        <w:t xml:space="preserve"> этого же </w:t>
      </w:r>
      <w:r w:rsidRPr="00076E04" w:rsidR="00A70B42">
        <w:rPr>
          <w:color w:val="000000" w:themeColor="text1"/>
          <w:sz w:val="28"/>
          <w:szCs w:val="28"/>
        </w:rPr>
        <w:t>Федерального закона взносы членов товарищества могут быть следующих видов: 1) членские взносы; 2) целевые взносы.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Обязанность по внесению взносов распространяется на всех членов товарищества.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Членские взносы вносятся членами товарищества в порядк</w:t>
      </w:r>
      <w:r w:rsidRPr="00076E04">
        <w:rPr>
          <w:color w:val="000000" w:themeColor="text1"/>
          <w:sz w:val="28"/>
          <w:szCs w:val="28"/>
        </w:rPr>
        <w:t>е, установленном уставом товарищества, на расчетный счет товарищества.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Периодичность (не может быть чаще одного раза в месяц) и срок внесения членских взносов определяются уставом товарищества.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Членские взносы могут быть использованы исключительно на расхо</w:t>
      </w:r>
      <w:r w:rsidRPr="00076E04">
        <w:rPr>
          <w:color w:val="000000" w:themeColor="text1"/>
          <w:sz w:val="28"/>
          <w:szCs w:val="28"/>
        </w:rPr>
        <w:t>ды, связанные: 1) с содержанием имущества общего пользования товарищества, в том числе уплатой арендных платежей за данное имущество; 2) с осуществлением расчетов с организациями, осуществляющими снабжение тепловой и электрической энергией, водой, газом, в</w:t>
      </w:r>
      <w:r w:rsidRPr="00076E04">
        <w:rPr>
          <w:color w:val="000000" w:themeColor="text1"/>
          <w:sz w:val="28"/>
          <w:szCs w:val="28"/>
        </w:rPr>
        <w:t>одоотведение на основании договоров, заключенных с этими организациями; 3)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</w:t>
      </w:r>
      <w:r w:rsidRPr="00076E04">
        <w:rPr>
          <w:color w:val="000000" w:themeColor="text1"/>
          <w:sz w:val="28"/>
          <w:szCs w:val="28"/>
        </w:rPr>
        <w:t xml:space="preserve"> заключенных товариществом с этими организациями; 4) с благоустройством земельных участков общего назначения; 5) с охраной территории садоводства или огородничества и обеспечением в границах такой территории пожарной безопасности; 6) с проведением аудиторс</w:t>
      </w:r>
      <w:r w:rsidRPr="00076E04">
        <w:rPr>
          <w:color w:val="000000" w:themeColor="text1"/>
          <w:sz w:val="28"/>
          <w:szCs w:val="28"/>
        </w:rPr>
        <w:t>ких проверок товарищества; 7) с выплатой заработной платы лицам, с которыми товариществом заключены трудовые договоры; 8) с организацией и проведением общих собраний членов товарищества, выполнением решений этих собраний; 9) с уплатой налогов и сборов, свя</w:t>
      </w:r>
      <w:r w:rsidRPr="00076E04">
        <w:rPr>
          <w:color w:val="000000" w:themeColor="text1"/>
          <w:sz w:val="28"/>
          <w:szCs w:val="28"/>
        </w:rPr>
        <w:t>занных с деятельностью товарищества, в соответствии с законодательством о налогах и сборах.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</w:t>
      </w:r>
      <w:r w:rsidRPr="00076E04">
        <w:rPr>
          <w:color w:val="000000" w:themeColor="text1"/>
          <w:sz w:val="28"/>
          <w:szCs w:val="28"/>
        </w:rPr>
        <w:t xml:space="preserve"> в порядке, установленном уставом товарищества, и могут быть направлены на расходы, исключительно связанные: 1) с подготовкой документов, необходимых для образования земельного участка, находящегося в государственной или муниципальной собственности, в целя</w:t>
      </w:r>
      <w:r w:rsidRPr="00076E04">
        <w:rPr>
          <w:color w:val="000000" w:themeColor="text1"/>
          <w:sz w:val="28"/>
          <w:szCs w:val="28"/>
        </w:rPr>
        <w:t>х дальнейшего предоставления товариществу такого земельного участка; 2) с подготовкой документации по планировке территории в отношении территории садоводства или огородничества; 3) с проведением кадастровых работ для целей внесения в Единый государственны</w:t>
      </w:r>
      <w:r w:rsidRPr="00076E04">
        <w:rPr>
          <w:color w:val="000000" w:themeColor="text1"/>
          <w:sz w:val="28"/>
          <w:szCs w:val="28"/>
        </w:rPr>
        <w:t>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 4) с созданием или приобретением необходимого для деятельности товар</w:t>
      </w:r>
      <w:r w:rsidRPr="00076E04">
        <w:rPr>
          <w:color w:val="000000" w:themeColor="text1"/>
          <w:sz w:val="28"/>
          <w:szCs w:val="28"/>
        </w:rPr>
        <w:t>ищества имущества общего пользования; 5) с реализацией мероприятий, предусмотренных решением общего собрания членов товарищества.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Размер взносов определяется на основании приходно-расходной сметы товарищества и финансово-экономического обоснования, утвержд</w:t>
      </w:r>
      <w:r w:rsidRPr="00076E04">
        <w:rPr>
          <w:color w:val="000000" w:themeColor="text1"/>
          <w:sz w:val="28"/>
          <w:szCs w:val="28"/>
        </w:rPr>
        <w:t>енных общи</w:t>
      </w:r>
      <w:r w:rsidRPr="00076E04" w:rsidR="001864B1">
        <w:rPr>
          <w:color w:val="000000" w:themeColor="text1"/>
          <w:sz w:val="28"/>
          <w:szCs w:val="28"/>
        </w:rPr>
        <w:t>м собранием членов товарищества.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В соответствии со ст. 16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высшим органом тов</w:t>
      </w:r>
      <w:r w:rsidRPr="00076E04">
        <w:rPr>
          <w:color w:val="000000" w:themeColor="text1"/>
          <w:sz w:val="28"/>
          <w:szCs w:val="28"/>
        </w:rPr>
        <w:t xml:space="preserve">арищества является общее собрание членов </w:t>
      </w:r>
      <w:r w:rsidRPr="00076E04">
        <w:rPr>
          <w:color w:val="000000" w:themeColor="text1"/>
          <w:sz w:val="28"/>
          <w:szCs w:val="28"/>
        </w:rPr>
        <w:t>товарищества. Решения органов товарищества, принятые в пределах компетенции таких органов, являются обязательными для исполнения всеми членами товарищества.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 xml:space="preserve">В силу </w:t>
      </w:r>
      <w:hyperlink r:id="rId7" w:history="1">
        <w:r w:rsidRPr="00076E04">
          <w:rPr>
            <w:color w:val="000000" w:themeColor="text1"/>
            <w:sz w:val="28"/>
            <w:szCs w:val="28"/>
          </w:rPr>
          <w:t>ст. 17</w:t>
        </w:r>
      </w:hyperlink>
      <w:r w:rsidRPr="00076E04">
        <w:rPr>
          <w:color w:val="000000" w:themeColor="text1"/>
          <w:sz w:val="28"/>
          <w:szCs w:val="28"/>
        </w:rPr>
        <w:t xml:space="preserve"> указанного Федерального закона, к исключительной компетенции общего собрания членов товарищества относятся вопросы, в том числе: об определении размера и срока внесения взносов, порядка расходования целевых взносов, а также размера и срока внесения платы,</w:t>
      </w:r>
      <w:r w:rsidRPr="00076E04">
        <w:rPr>
          <w:color w:val="000000" w:themeColor="text1"/>
          <w:sz w:val="28"/>
          <w:szCs w:val="28"/>
        </w:rPr>
        <w:t xml:space="preserve"> предусмотренной </w:t>
      </w:r>
      <w:hyperlink r:id="rId8" w:history="1">
        <w:r w:rsidRPr="00076E04">
          <w:rPr>
            <w:color w:val="000000" w:themeColor="text1"/>
            <w:sz w:val="28"/>
            <w:szCs w:val="28"/>
          </w:rPr>
          <w:t>частью 3 статьи 5</w:t>
        </w:r>
      </w:hyperlink>
      <w:r w:rsidRPr="00076E04">
        <w:rPr>
          <w:color w:val="000000" w:themeColor="text1"/>
          <w:sz w:val="28"/>
          <w:szCs w:val="28"/>
        </w:rPr>
        <w:t xml:space="preserve"> настоящего Федерального закона.</w:t>
      </w:r>
    </w:p>
    <w:p w:rsidR="00B41735" w:rsidRPr="00076E04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</w:rPr>
        <w:t>Согласно п.10.1.22</w:t>
      </w:r>
      <w:r w:rsidRPr="00076E04" w:rsidR="00A70B42">
        <w:rPr>
          <w:color w:val="000000" w:themeColor="text1"/>
          <w:sz w:val="28"/>
          <w:szCs w:val="28"/>
        </w:rPr>
        <w:t xml:space="preserve"> Устава С</w:t>
      </w:r>
      <w:r w:rsidRPr="00076E04">
        <w:rPr>
          <w:color w:val="000000" w:themeColor="text1"/>
          <w:sz w:val="28"/>
          <w:szCs w:val="28"/>
        </w:rPr>
        <w:t>НТ</w:t>
      </w:r>
      <w:r w:rsidRPr="00076E04" w:rsidR="00A70B42">
        <w:rPr>
          <w:color w:val="000000" w:themeColor="text1"/>
          <w:sz w:val="28"/>
          <w:szCs w:val="28"/>
        </w:rPr>
        <w:t xml:space="preserve"> «Акварель»</w:t>
      </w:r>
      <w:r w:rsidRPr="00076E04">
        <w:rPr>
          <w:color w:val="000000" w:themeColor="text1"/>
          <w:sz w:val="28"/>
          <w:szCs w:val="28"/>
        </w:rPr>
        <w:t xml:space="preserve"> к исключительной компетенции общего собрания членов товарищества относится определение </w:t>
      </w:r>
      <w:r w:rsidRPr="00076E04" w:rsidR="00A70B42">
        <w:rPr>
          <w:color w:val="000000" w:themeColor="text1"/>
          <w:sz w:val="28"/>
          <w:szCs w:val="28"/>
        </w:rPr>
        <w:t>размер</w:t>
      </w:r>
      <w:r w:rsidRPr="00076E04">
        <w:rPr>
          <w:color w:val="000000" w:themeColor="text1"/>
          <w:sz w:val="28"/>
          <w:szCs w:val="28"/>
        </w:rPr>
        <w:t>а и</w:t>
      </w:r>
      <w:r w:rsidRPr="00076E04" w:rsidR="00A70B42">
        <w:rPr>
          <w:color w:val="000000" w:themeColor="text1"/>
          <w:sz w:val="28"/>
          <w:szCs w:val="28"/>
        </w:rPr>
        <w:t xml:space="preserve"> срок</w:t>
      </w:r>
      <w:r w:rsidRPr="00076E04">
        <w:rPr>
          <w:color w:val="000000" w:themeColor="text1"/>
          <w:sz w:val="28"/>
          <w:szCs w:val="28"/>
        </w:rPr>
        <w:t>ов внесения взносов, порядка расходования целевых взносов, а также размера и срока внесения платы лицами, осуществляющими ведение садоводств</w:t>
      </w:r>
      <w:r w:rsidRPr="00076E04">
        <w:rPr>
          <w:color w:val="000000" w:themeColor="text1"/>
          <w:sz w:val="28"/>
          <w:szCs w:val="28"/>
        </w:rPr>
        <w:t>а на садовых земельных участках, расположенных в границах территории товарищества, без участия в товариществе.</w:t>
      </w:r>
      <w:r>
        <w:rPr>
          <w:color w:val="000000" w:themeColor="text1"/>
          <w:sz w:val="28"/>
          <w:szCs w:val="28"/>
        </w:rPr>
        <w:t xml:space="preserve"> </w:t>
      </w:r>
    </w:p>
    <w:p w:rsidR="00B41735" w:rsidRPr="00076E04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 xml:space="preserve">Решением общего собрания СПК «Акварель» от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sz w:val="28"/>
          <w:szCs w:val="28"/>
        </w:rPr>
        <w:t xml:space="preserve"> для членов кооператива и владельцев земельных участков, расположенных в гран</w:t>
      </w:r>
      <w:r w:rsidRPr="00076E04">
        <w:rPr>
          <w:bCs/>
          <w:sz w:val="28"/>
          <w:szCs w:val="28"/>
        </w:rPr>
        <w:t xml:space="preserve">ицах земельного участка с кадастровым номером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sz w:val="28"/>
          <w:szCs w:val="28"/>
        </w:rPr>
        <w:t xml:space="preserve"> кв. м., находящегося по адресу:</w:t>
      </w:r>
      <w:r w:rsidRPr="00076E04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 ИЗЪЯТЫ/</w:t>
      </w:r>
      <w:r w:rsidRPr="00076E04">
        <w:rPr>
          <w:bCs/>
          <w:sz w:val="28"/>
          <w:szCs w:val="28"/>
        </w:rPr>
        <w:t xml:space="preserve">, СПК «Акварель», установлен размер членских взносов за 2021 год в сумме 625 </w:t>
      </w:r>
      <w:r w:rsidRPr="00076E04">
        <w:rPr>
          <w:bCs/>
          <w:sz w:val="28"/>
          <w:szCs w:val="28"/>
        </w:rPr>
        <w:t>рублей с 0,01 га в год, сумма целевых взносов в размере 65 рублей с 0,01 га в год, а также сумма дополнительных членских взносов с целью погашения дебиторской задолженности за 2020 год в размере 380 рублей с 0,01 га в год, срок уплаты – ежеквартально, не п</w:t>
      </w:r>
      <w:r w:rsidRPr="00076E04">
        <w:rPr>
          <w:bCs/>
          <w:sz w:val="28"/>
          <w:szCs w:val="28"/>
        </w:rPr>
        <w:t>озднее</w:t>
      </w:r>
      <w:r w:rsidRPr="00076E04">
        <w:rPr>
          <w:bCs/>
          <w:sz w:val="28"/>
          <w:szCs w:val="28"/>
        </w:rPr>
        <w:t xml:space="preserve"> 20 числа месяца каждого месяца равными долями, рассчитанными исходя из общей площади принадлежащего плательщикам земельного участка, до конца текущего (соответствующего) финансового года. Плата, предусмотренная частью 3 статьи 5 Федерального закона </w:t>
      </w:r>
      <w:r w:rsidRPr="00076E04">
        <w:rPr>
          <w:bCs/>
          <w:sz w:val="28"/>
          <w:szCs w:val="28"/>
        </w:rPr>
        <w:t xml:space="preserve">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устанавливается в размере, равному суммарному ежегодному размеру взносов члена СПК </w:t>
      </w:r>
      <w:r w:rsidRPr="00076E04">
        <w:rPr>
          <w:bCs/>
          <w:sz w:val="28"/>
          <w:szCs w:val="28"/>
        </w:rPr>
        <w:t>«Акварель» и осуществляется в том же порядке (л.д. 31-33).</w:t>
      </w:r>
    </w:p>
    <w:p w:rsidR="00B41735" w:rsidRPr="00076E04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 xml:space="preserve">Решением внеочередного общего собрания СПК «Акварель» от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bCs/>
          <w:sz w:val="28"/>
          <w:szCs w:val="28"/>
        </w:rPr>
        <w:t xml:space="preserve">для членов кооператива и владельцев земельных участков, расположенных в границах земельного участка с кадастровым </w:t>
      </w:r>
      <w:r w:rsidRPr="00076E04">
        <w:rPr>
          <w:bCs/>
          <w:sz w:val="28"/>
          <w:szCs w:val="28"/>
        </w:rPr>
        <w:t xml:space="preserve">номером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bCs/>
          <w:sz w:val="28"/>
          <w:szCs w:val="28"/>
        </w:rPr>
        <w:t>кв. м., находящегося по адресу:</w:t>
      </w:r>
      <w:r w:rsidRPr="00076E04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sz w:val="28"/>
          <w:szCs w:val="28"/>
        </w:rPr>
        <w:t xml:space="preserve">, утверждены взносы на ведение хозяйственной деятельности СНТ «Акварель» на 2022 год в размере 514 </w:t>
      </w:r>
      <w:r w:rsidRPr="00076E04">
        <w:rPr>
          <w:bCs/>
          <w:sz w:val="28"/>
          <w:szCs w:val="28"/>
        </w:rPr>
        <w:t>рублей с сотки, срок внесения – до 31.07.2022 (л.д. 34).</w:t>
      </w:r>
    </w:p>
    <w:p w:rsidR="00B41735" w:rsidRPr="00076E04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 xml:space="preserve">Таким образом, на ответчика, как собственника земельного участка, расположенного на территории СНТ «Акварель», в силу вышеуказанных норм действующего законодательства, регулирующих спорные </w:t>
      </w:r>
      <w:r w:rsidRPr="00076E04">
        <w:rPr>
          <w:bCs/>
          <w:sz w:val="28"/>
          <w:szCs w:val="28"/>
        </w:rPr>
        <w:t>правоотнош</w:t>
      </w:r>
      <w:r w:rsidRPr="00076E04">
        <w:rPr>
          <w:bCs/>
          <w:sz w:val="28"/>
          <w:szCs w:val="28"/>
        </w:rPr>
        <w:t>ения, возложена обязанность по уплате взносов, размер которых утвержден решением общего собрания.</w:t>
      </w:r>
    </w:p>
    <w:p w:rsidR="00B41735" w:rsidRPr="00076E04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При этом правового значения не имеет, заключен ли между кооперативом и ответчиком соответствующий договор на пользование инфраструктурой и другим имуществом к</w:t>
      </w:r>
      <w:r w:rsidRPr="00076E04">
        <w:rPr>
          <w:bCs/>
          <w:sz w:val="28"/>
          <w:szCs w:val="28"/>
        </w:rPr>
        <w:t xml:space="preserve">ооператива, поскольку обязанность по уплате взносов для граждан, осуществляющих садоводство в индивидуальном порядке, установлена законом. </w:t>
      </w:r>
    </w:p>
    <w:p w:rsidR="00B41735" w:rsidRPr="00076E04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Согласно положениям статей  309, 310 Гражданского кодекса Российской Федерации обязательства должны исполняться надл</w:t>
      </w:r>
      <w:r w:rsidRPr="00076E04">
        <w:rPr>
          <w:bCs/>
          <w:sz w:val="28"/>
          <w:szCs w:val="28"/>
        </w:rPr>
        <w:t>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 Односторонний отказ от исполнения обяз</w:t>
      </w:r>
      <w:r w:rsidRPr="00076E04">
        <w:rPr>
          <w:bCs/>
          <w:sz w:val="28"/>
          <w:szCs w:val="28"/>
        </w:rPr>
        <w:t>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B41735" w:rsidRPr="00076E04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 xml:space="preserve">В соответствии с пп. 1.1 п. 1 ст. 8 ГК РФ гражданские права и обязанности возникают, в </w:t>
      </w:r>
      <w:r w:rsidRPr="00076E04">
        <w:rPr>
          <w:bCs/>
          <w:sz w:val="28"/>
          <w:szCs w:val="28"/>
        </w:rPr>
        <w:t>том числе, из решений собраний в случаях, предусмотренных законом.</w:t>
      </w:r>
    </w:p>
    <w:p w:rsidR="00B41735" w:rsidRPr="00076E04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Согласно п. 2 ст. 181.1 ГК РФ решение собрания, с которым закон связывает гражданско-правовые последствия, порождает правовые последствия, на которые решение собрания направлено, для всех л</w:t>
      </w:r>
      <w:r w:rsidRPr="00076E04">
        <w:rPr>
          <w:bCs/>
          <w:sz w:val="28"/>
          <w:szCs w:val="28"/>
        </w:rPr>
        <w:t>иц, имевших право участвовать в данном собрании (участников юридического лица, сособственников, кредиторов при банкротстве и других - участников гражданско-правового сообщества), а также для иных лиц, если это установлено законом или вытекает из существа о</w:t>
      </w:r>
      <w:r w:rsidRPr="00076E04">
        <w:rPr>
          <w:bCs/>
          <w:sz w:val="28"/>
          <w:szCs w:val="28"/>
        </w:rPr>
        <w:t>тношений.</w:t>
      </w:r>
    </w:p>
    <w:p w:rsidR="00B41735" w:rsidRPr="00076E04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Согласно разъяснений, содержащихся в пункте 103 Постановления Пленума Верховного Суда Российской Федерации от 23 июня 2015 года №25 «О применении судами некоторых положений раздела I части первой Гражданского кодекса Российской Федерации», под ре</w:t>
      </w:r>
      <w:r w:rsidRPr="00076E04">
        <w:rPr>
          <w:bCs/>
          <w:sz w:val="28"/>
          <w:szCs w:val="28"/>
        </w:rPr>
        <w:t xml:space="preserve">шениями собраний понимаются решения гражданско-правового сообщества, т.е. определенной группы лиц, наделенной полномочиями принимать на собраниях решения, с которыми закон связывает гражданско-правовые последствия, обязательные для всех лиц, имевших право </w:t>
      </w:r>
      <w:r w:rsidRPr="00076E04">
        <w:rPr>
          <w:bCs/>
          <w:sz w:val="28"/>
          <w:szCs w:val="28"/>
        </w:rPr>
        <w:t>участвовать в таком собрании, а также для иных лиц, если это установлено законом или вытекает из существа отношений.</w:t>
      </w:r>
    </w:p>
    <w:p w:rsidR="00BC562D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 xml:space="preserve">Таким образом, разрешая заявленные истцом требования суд исходил из того, </w:t>
      </w:r>
      <w:r w:rsidRPr="00076E04" w:rsidR="00E6395D">
        <w:rPr>
          <w:bCs/>
          <w:sz w:val="28"/>
          <w:szCs w:val="28"/>
        </w:rPr>
        <w:t xml:space="preserve">что Карбасова З.Ф., хотя и не является членом СНТ «Акварель», однако принадлежащий ей земельный участок расположен в границах территории садоводства, в связи с чем у нее в силу положений части 3 статьи 5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возникла обязанность по </w:t>
      </w:r>
      <w:r w:rsidRPr="00076E04" w:rsidR="00E6395D">
        <w:rPr>
          <w:bCs/>
          <w:sz w:val="28"/>
          <w:szCs w:val="28"/>
        </w:rPr>
        <w:t xml:space="preserve">уплате взносов в размере, установленном решениями общего собрания СПК «Акварель» от 05.06.2021 №20 и от 30.06.2022 №23 за период с 01.01.2020 по 31.12.2022 в размере 11088 рублей. </w:t>
      </w:r>
    </w:p>
    <w:p w:rsidR="00B41735" w:rsidRPr="00076E04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Представленный истцом расчет задолженности является обоснованным и арифметически верным,</w:t>
      </w:r>
      <w:r w:rsidR="006040B6">
        <w:rPr>
          <w:bCs/>
          <w:sz w:val="28"/>
          <w:szCs w:val="28"/>
        </w:rPr>
        <w:t xml:space="preserve"> который </w:t>
      </w:r>
      <w:r w:rsidRPr="00076E04">
        <w:rPr>
          <w:bCs/>
          <w:sz w:val="28"/>
          <w:szCs w:val="28"/>
        </w:rPr>
        <w:t>произведен истцом, исходя из установленных решениями общего собрания размеров взносов.</w:t>
      </w:r>
    </w:p>
    <w:p w:rsidR="00B41735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Надлежащих доказательств, опровергающих расчет истца или свидетельству</w:t>
      </w:r>
      <w:r w:rsidRPr="00076E04">
        <w:rPr>
          <w:bCs/>
          <w:sz w:val="28"/>
          <w:szCs w:val="28"/>
        </w:rPr>
        <w:t>ющих об отсутствии или ином размере задолженности, ответчиком  при рассмотрении дела представлено не было.</w:t>
      </w:r>
    </w:p>
    <w:p w:rsidR="00BC562D" w:rsidRPr="00076E04" w:rsidP="00BC562D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Относительно требований истца о взыскании с Карбасовой З.Ф. пени в сумме 11088 рублей суд считает необходимым указать следующее.</w:t>
      </w:r>
    </w:p>
    <w:p w:rsidR="00BC562D" w:rsidRPr="00076E04" w:rsidP="00BC562D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 xml:space="preserve">Так, в соответствии </w:t>
      </w:r>
      <w:r w:rsidRPr="00076E04">
        <w:rPr>
          <w:bCs/>
          <w:sz w:val="28"/>
          <w:szCs w:val="28"/>
        </w:rPr>
        <w:t>с п. 1 ст. 329, п.1 ст. 330 ГК РФ исполнение обязательств может обеспечиваться неустойкой (штрафом, пеней), то есть определенной законом или договором денежной суммой, которую должник обязан уплатить кредитору в случае неисполнения или ненадлежащего исполн</w:t>
      </w:r>
      <w:r w:rsidRPr="00076E04">
        <w:rPr>
          <w:bCs/>
          <w:sz w:val="28"/>
          <w:szCs w:val="28"/>
        </w:rPr>
        <w:t>ения обязательства, в частности в случае просрочки исполнения.</w:t>
      </w:r>
    </w:p>
    <w:p w:rsidR="00BC562D" w:rsidRPr="00076E04" w:rsidP="00BC562D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 xml:space="preserve">Согласно п. 2 ст. 181.1 ГК РФ решение собрания, с которым закон связывает гражданско-правовые последствия, порождает правовые последствия, на которые решение собрания направлено, для всех лиц, </w:t>
      </w:r>
      <w:r w:rsidRPr="00076E04">
        <w:rPr>
          <w:bCs/>
          <w:sz w:val="28"/>
          <w:szCs w:val="28"/>
        </w:rPr>
        <w:t>имевших право участвовать в данном собрании (участников юридического лица, сособственников, кредиторов при банкротстве и других - участников гражданско-правового сообщества), а также для иных лиц, если это установлено законом или вытекает из существа отнош</w:t>
      </w:r>
      <w:r w:rsidRPr="00076E04">
        <w:rPr>
          <w:bCs/>
          <w:sz w:val="28"/>
          <w:szCs w:val="28"/>
        </w:rPr>
        <w:t>ений.</w:t>
      </w:r>
    </w:p>
    <w:p w:rsidR="00BC562D" w:rsidRPr="00076E04" w:rsidP="00BC562D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В силу приведенных норм обязанность должника по уплате неустойки возникает только в том случае, если неустойка установлена законом, договором, а также решением общего собрания членов некоммерческой организации.</w:t>
      </w:r>
    </w:p>
    <w:p w:rsidR="00BC562D" w:rsidRPr="00076E04" w:rsidP="00BC562D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Согласно ч. 9 ст. 14 Федерального закон</w:t>
      </w:r>
      <w:r w:rsidRPr="00076E04">
        <w:rPr>
          <w:bCs/>
          <w:sz w:val="28"/>
          <w:szCs w:val="28"/>
        </w:rPr>
        <w:t>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предусмотрено, что уставом товарищества может быть установлен порядок взимания и размер пеней в случае н</w:t>
      </w:r>
      <w:r w:rsidRPr="00076E04">
        <w:rPr>
          <w:bCs/>
          <w:sz w:val="28"/>
          <w:szCs w:val="28"/>
        </w:rPr>
        <w:t>есвоевременной уплаты взносов.</w:t>
      </w:r>
    </w:p>
    <w:p w:rsidR="00BC562D" w:rsidRPr="00076E04" w:rsidP="00BC562D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В силу п.1 ст. 52 ГК РФ юридические лица, за исключением хозяйственных товариществ и государственных корпораций, действуют на основании уставов, которые утверждаются их учредителями (участниками), за исключением случая, преду</w:t>
      </w:r>
      <w:r w:rsidRPr="00076E04">
        <w:rPr>
          <w:bCs/>
          <w:sz w:val="28"/>
          <w:szCs w:val="28"/>
        </w:rPr>
        <w:t xml:space="preserve">смотренного пунктом 2 настоящей статьи. </w:t>
      </w:r>
    </w:p>
    <w:p w:rsidR="00BC562D" w:rsidRPr="00076E04" w:rsidP="00BC562D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>Пунктом 2 ст. 123.12 ГК РФ  определено, что Устав товарищества собственников недвижимости должен содержать сведения о его наименовании, включающем слова «товарищество собственников недвижимости», месте нахождения, предмете и целях его деятельности, составе</w:t>
      </w:r>
      <w:r w:rsidRPr="00076E04">
        <w:rPr>
          <w:sz w:val="28"/>
          <w:szCs w:val="28"/>
        </w:rPr>
        <w:t xml:space="preserve"> и компетенции органов товарищества и порядке принятия ими решений, в том числе по вопросам, решения по которым принимаются </w:t>
      </w:r>
      <w:r w:rsidRPr="00076E04">
        <w:rPr>
          <w:sz w:val="28"/>
          <w:szCs w:val="28"/>
        </w:rPr>
        <w:t xml:space="preserve">единогласно или квалифицированным большинством голосов, а также иные сведения, предусмотренные законом. </w:t>
      </w:r>
    </w:p>
    <w:p w:rsidR="00BC562D" w:rsidRPr="00076E04" w:rsidP="00BC562D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Пунктом 7.8 Устава СНТ «Акв</w:t>
      </w:r>
      <w:r w:rsidRPr="00076E04">
        <w:rPr>
          <w:bCs/>
          <w:sz w:val="28"/>
          <w:szCs w:val="28"/>
        </w:rPr>
        <w:t>арель» предусмотрено, что в случае несвоевременной уплаты собственником садового участка взносов с него удерживаются пени в размере 0,5% от суммы невнесённого взноса за каждый день просрочки платежа, но не более размера неуплаченной суммы.</w:t>
      </w:r>
    </w:p>
    <w:p w:rsidR="00BC562D" w:rsidRPr="00076E04" w:rsidP="00BC562D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Между тем,</w:t>
      </w:r>
      <w:r>
        <w:rPr>
          <w:bCs/>
          <w:sz w:val="28"/>
          <w:szCs w:val="28"/>
        </w:rPr>
        <w:t xml:space="preserve"> прини</w:t>
      </w:r>
      <w:r>
        <w:rPr>
          <w:bCs/>
          <w:sz w:val="28"/>
          <w:szCs w:val="28"/>
        </w:rPr>
        <w:t xml:space="preserve">мая во внимание, что </w:t>
      </w:r>
      <w:r w:rsidRPr="00076E04">
        <w:rPr>
          <w:bCs/>
          <w:sz w:val="28"/>
          <w:szCs w:val="28"/>
        </w:rPr>
        <w:t xml:space="preserve">Карбасова З.Ф. не является членом СНТ «Акварель», а также исходя из правового смысла названных </w:t>
      </w:r>
      <w:r>
        <w:rPr>
          <w:bCs/>
          <w:sz w:val="28"/>
          <w:szCs w:val="28"/>
        </w:rPr>
        <w:t xml:space="preserve">выше </w:t>
      </w:r>
      <w:r w:rsidRPr="00076E04">
        <w:rPr>
          <w:bCs/>
          <w:sz w:val="28"/>
          <w:szCs w:val="28"/>
        </w:rPr>
        <w:t>норм, введение ответственности за нарушение сроков уплаты взносов в виде начисления пени (неустойки) Уставом СНТ «Акварель» распростран</w:t>
      </w:r>
      <w:r w:rsidRPr="00076E04">
        <w:rPr>
          <w:bCs/>
          <w:sz w:val="28"/>
          <w:szCs w:val="28"/>
        </w:rPr>
        <w:t>яется только на членов товарищества, в связи с чем положения Устава, в части ответственности за несвоевременную уплату предусмотренных решением общего собрания платежей, на ответчика не распространяются.</w:t>
      </w:r>
    </w:p>
    <w:p w:rsidR="00BC562D" w:rsidP="00BC562D">
      <w:pPr>
        <w:ind w:right="-1" w:firstLine="993"/>
        <w:jc w:val="both"/>
        <w:rPr>
          <w:bCs/>
          <w:color w:val="000000" w:themeColor="text1"/>
          <w:sz w:val="28"/>
          <w:szCs w:val="28"/>
        </w:rPr>
      </w:pPr>
      <w:r w:rsidRPr="00076E04">
        <w:rPr>
          <w:bCs/>
          <w:sz w:val="28"/>
          <w:szCs w:val="28"/>
        </w:rPr>
        <w:t>При этом решением общего собрания размер пени для гр</w:t>
      </w:r>
      <w:r w:rsidRPr="00076E04">
        <w:rPr>
          <w:bCs/>
          <w:sz w:val="28"/>
          <w:szCs w:val="28"/>
        </w:rPr>
        <w:t>аждан, осуществляющих садоводство в индивидуальном порядке, не установлен,  Федеральный закон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</w:t>
      </w:r>
      <w:r w:rsidRPr="00076E04">
        <w:rPr>
          <w:bCs/>
          <w:sz w:val="28"/>
          <w:szCs w:val="28"/>
        </w:rPr>
        <w:t xml:space="preserve">едерации» также не содержит нормы о взыскании пени при просрочке платежей гражданами, </w:t>
      </w:r>
      <w:r w:rsidRPr="00076E04">
        <w:rPr>
          <w:bCs/>
          <w:color w:val="000000" w:themeColor="text1"/>
          <w:sz w:val="28"/>
          <w:szCs w:val="28"/>
        </w:rPr>
        <w:t>ведущими садоводство на территории садоводческого товарищества в индивидуальном порядке.</w:t>
      </w:r>
    </w:p>
    <w:p w:rsidR="00BC562D" w:rsidP="00BC562D">
      <w:pPr>
        <w:ind w:right="-1" w:firstLine="993"/>
        <w:jc w:val="both"/>
        <w:rPr>
          <w:bCs/>
          <w:color w:val="000000" w:themeColor="text1"/>
          <w:sz w:val="28"/>
          <w:szCs w:val="28"/>
        </w:rPr>
      </w:pPr>
      <w:r w:rsidRPr="00076E04">
        <w:rPr>
          <w:bCs/>
          <w:color w:val="000000" w:themeColor="text1"/>
          <w:sz w:val="28"/>
          <w:szCs w:val="28"/>
        </w:rPr>
        <w:t>Учитывая изложенное, правовых оснований для взыскания с ответчика заявленной сумм</w:t>
      </w:r>
      <w:r w:rsidRPr="00076E04">
        <w:rPr>
          <w:bCs/>
          <w:color w:val="000000" w:themeColor="text1"/>
          <w:sz w:val="28"/>
          <w:szCs w:val="28"/>
        </w:rPr>
        <w:t>ы пени не имеется</w:t>
      </w:r>
      <w:r>
        <w:rPr>
          <w:bCs/>
          <w:color w:val="000000" w:themeColor="text1"/>
          <w:sz w:val="28"/>
          <w:szCs w:val="28"/>
        </w:rPr>
        <w:t>, в связи с чем в данной части исковые требования подлежат оставлению без удовлетворения</w:t>
      </w:r>
      <w:r w:rsidRPr="00076E04">
        <w:rPr>
          <w:bCs/>
          <w:color w:val="000000" w:themeColor="text1"/>
          <w:sz w:val="28"/>
          <w:szCs w:val="28"/>
        </w:rPr>
        <w:t>.</w:t>
      </w:r>
    </w:p>
    <w:p w:rsidR="00BC562D" w:rsidP="00BC562D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 xml:space="preserve">Проверяя доводы стороны ответчика относительно ничтожности решений общего собрания </w:t>
      </w:r>
      <w:r w:rsidRPr="00076E04">
        <w:rPr>
          <w:bCs/>
          <w:sz w:val="28"/>
          <w:szCs w:val="28"/>
        </w:rPr>
        <w:t>от</w:t>
      </w:r>
      <w:r w:rsidRPr="00076E04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bCs/>
          <w:sz w:val="28"/>
          <w:szCs w:val="28"/>
        </w:rPr>
        <w:t>по мотивам принятия решений по вопросам</w:t>
      </w:r>
      <w:r w:rsidRPr="00076E04">
        <w:rPr>
          <w:bCs/>
          <w:sz w:val="28"/>
          <w:szCs w:val="28"/>
        </w:rPr>
        <w:t>, не относящимся к компетенции собрания, суд находит данные доводы не</w:t>
      </w:r>
      <w:r>
        <w:rPr>
          <w:bCs/>
          <w:sz w:val="28"/>
          <w:szCs w:val="28"/>
        </w:rPr>
        <w:t>состоятельными</w:t>
      </w:r>
      <w:r w:rsidRPr="00076E04">
        <w:rPr>
          <w:bCs/>
          <w:sz w:val="28"/>
          <w:szCs w:val="28"/>
        </w:rPr>
        <w:t>.</w:t>
      </w:r>
    </w:p>
    <w:p w:rsidR="00BC562D" w:rsidRPr="00076E04" w:rsidP="00BC562D">
      <w:pPr>
        <w:ind w:right="-1" w:firstLine="993"/>
        <w:jc w:val="both"/>
        <w:rPr>
          <w:sz w:val="28"/>
          <w:szCs w:val="28"/>
        </w:rPr>
      </w:pPr>
      <w:r w:rsidRPr="00076E04">
        <w:rPr>
          <w:bCs/>
          <w:sz w:val="28"/>
          <w:szCs w:val="28"/>
        </w:rPr>
        <w:t>Так, положениями ст. 181.5 ГК РФ установлено, что  е</w:t>
      </w:r>
      <w:r w:rsidRPr="00076E04">
        <w:rPr>
          <w:sz w:val="28"/>
          <w:szCs w:val="28"/>
        </w:rPr>
        <w:t>сли иное не предусмотрено законом, решение собрания ничтожно в случае, если оно:  1) принято по вопросу, не включенному</w:t>
      </w:r>
      <w:r w:rsidRPr="00076E04">
        <w:rPr>
          <w:sz w:val="28"/>
          <w:szCs w:val="28"/>
        </w:rPr>
        <w:t xml:space="preserve"> в повестку дня, за исключением случая, если в заседании или заочном голосовании приняли участие все участники соответствующего гражданско-правового сообщества; 2) принято при отсутствии необходимого кворума; 3) принято по вопросу, не относящемуся к компет</w:t>
      </w:r>
      <w:r w:rsidRPr="00076E04">
        <w:rPr>
          <w:sz w:val="28"/>
          <w:szCs w:val="28"/>
        </w:rPr>
        <w:t xml:space="preserve">енции собрания; 4) противоречит основам правопорядка или нравственности. </w:t>
      </w:r>
    </w:p>
    <w:p w:rsidR="00BC562D" w:rsidRPr="00076E04" w:rsidP="00BC562D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>Как разъяснено в абзаце втором пункта 106 постановления Пленума Верховного Суда Российской Федерации от 23 июня 2015 года №25 «О применении судами некоторых положений раздела I части</w:t>
      </w:r>
      <w:r w:rsidRPr="00076E04">
        <w:rPr>
          <w:sz w:val="28"/>
          <w:szCs w:val="28"/>
        </w:rPr>
        <w:t xml:space="preserve"> первой Гражданского кодекса Российской Федерации», возражение ответчика о том, что требование истца основано на ничтожном решении, оценивается судом </w:t>
      </w:r>
      <w:r w:rsidRPr="00076E04">
        <w:rPr>
          <w:sz w:val="28"/>
          <w:szCs w:val="28"/>
        </w:rPr>
        <w:t xml:space="preserve">по существу независимо от истечения срока исковой давности для признания этого решения недействительным. </w:t>
      </w:r>
    </w:p>
    <w:p w:rsidR="00BC562D" w:rsidRPr="00076E04" w:rsidP="00BC562D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 xml:space="preserve">В соответствии с положениями п.п.  21, 22 ч.1 ст. 17 Федерального закона  </w:t>
      </w:r>
      <w:r w:rsidRPr="00076E04">
        <w:rPr>
          <w:color w:val="000000" w:themeColor="text1"/>
          <w:sz w:val="28"/>
          <w:szCs w:val="28"/>
        </w:rPr>
        <w:t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к</w:t>
      </w:r>
      <w:r w:rsidRPr="00076E04">
        <w:rPr>
          <w:sz w:val="28"/>
          <w:szCs w:val="28"/>
        </w:rPr>
        <w:t xml:space="preserve"> исключительной компетенции общ</w:t>
      </w:r>
      <w:r w:rsidRPr="00076E04">
        <w:rPr>
          <w:sz w:val="28"/>
          <w:szCs w:val="28"/>
        </w:rPr>
        <w:t>его собрания членов товарищества относятся: определение размера и срока внесения взносов, порядка расходования целевых взносов, а также размера и срока внесения платы, предусмотренной частью 3 статьи 5 настоящего Федерального закона, а также утверждение фи</w:t>
      </w:r>
      <w:r w:rsidRPr="00076E04">
        <w:rPr>
          <w:sz w:val="28"/>
          <w:szCs w:val="28"/>
        </w:rPr>
        <w:t xml:space="preserve">нансово-экономического обоснования размера взносов, финансово-экономического обоснования размера платы, предусмотренной частью 3 статьи 5 настоящего Федерального закона. </w:t>
      </w:r>
    </w:p>
    <w:p w:rsidR="00BC562D" w:rsidP="00B41735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sz w:val="28"/>
          <w:szCs w:val="28"/>
        </w:rPr>
        <w:t xml:space="preserve">С учетом изложенного, принимая во внимание, фактическое нахождение в пользовании СНТ </w:t>
      </w:r>
      <w:r w:rsidRPr="00076E04">
        <w:rPr>
          <w:sz w:val="28"/>
          <w:szCs w:val="28"/>
        </w:rPr>
        <w:t>«Акварель»</w:t>
      </w:r>
      <w:r w:rsidRPr="00076E04">
        <w:rPr>
          <w:bCs/>
          <w:sz w:val="28"/>
          <w:szCs w:val="28"/>
        </w:rPr>
        <w:t xml:space="preserve"> земельного участка с кадастровым номером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bCs/>
          <w:sz w:val="28"/>
          <w:szCs w:val="28"/>
        </w:rPr>
        <w:t xml:space="preserve"> кв. м., в границах которого расположен земельный участок, принадлежащий ответчику Карбасовой З.Ф. на праве собственности, а также </w:t>
      </w:r>
      <w:r w:rsidRPr="00076E04">
        <w:rPr>
          <w:bCs/>
          <w:color w:val="000000" w:themeColor="text1"/>
          <w:sz w:val="28"/>
          <w:szCs w:val="28"/>
        </w:rPr>
        <w:t>учитывая положения</w:t>
      </w:r>
      <w:r w:rsidRPr="00076E04">
        <w:rPr>
          <w:color w:val="000000" w:themeColor="text1"/>
          <w:sz w:val="28"/>
          <w:szCs w:val="28"/>
        </w:rPr>
        <w:t xml:space="preserve"> п.п.  21, 22 ч.1 ст. </w:t>
      </w:r>
      <w:r w:rsidRPr="00076E04">
        <w:rPr>
          <w:color w:val="000000" w:themeColor="text1"/>
          <w:sz w:val="28"/>
          <w:szCs w:val="28"/>
        </w:rPr>
        <w:t>17 Федерального закона  «О ведении гражданами садоводства и огородничества для собственных</w:t>
      </w:r>
      <w:r w:rsidRPr="00076E04">
        <w:rPr>
          <w:color w:val="000000" w:themeColor="text1"/>
          <w:sz w:val="28"/>
          <w:szCs w:val="28"/>
        </w:rPr>
        <w:t xml:space="preserve"> </w:t>
      </w:r>
      <w:r w:rsidRPr="00076E04">
        <w:rPr>
          <w:color w:val="000000" w:themeColor="text1"/>
          <w:sz w:val="28"/>
          <w:szCs w:val="28"/>
        </w:rPr>
        <w:t>нужд</w:t>
      </w:r>
      <w:r w:rsidRPr="00076E04">
        <w:rPr>
          <w:color w:val="000000" w:themeColor="text1"/>
          <w:sz w:val="28"/>
          <w:szCs w:val="28"/>
        </w:rPr>
        <w:t xml:space="preserve"> и о внесении изменений в отдельные законодательные акты Российской Федерации», </w:t>
      </w:r>
      <w:r w:rsidRPr="00076E04">
        <w:rPr>
          <w:bCs/>
          <w:color w:val="000000" w:themeColor="text1"/>
          <w:sz w:val="28"/>
          <w:szCs w:val="28"/>
        </w:rPr>
        <w:t>рассмотрение вопроса об утверждении финансово-экономического обоснования сметы на</w:t>
      </w:r>
      <w:r w:rsidRPr="00076E04">
        <w:rPr>
          <w:bCs/>
          <w:color w:val="000000" w:themeColor="text1"/>
          <w:sz w:val="28"/>
          <w:szCs w:val="28"/>
        </w:rPr>
        <w:t xml:space="preserve"> 2021 год, а также о взносах на хозяйственную деятельность СНТ за 2022 год входили в компетенцию собрания, в связи с чем доводы ответчика о признании оспариваемых решений ничтожными </w:t>
      </w:r>
      <w:r w:rsidRPr="00076E04">
        <w:rPr>
          <w:color w:val="000000" w:themeColor="text1"/>
          <w:sz w:val="28"/>
          <w:szCs w:val="28"/>
        </w:rPr>
        <w:t>отклоняются как основанные на неверном толковании норм права и не соответс</w:t>
      </w:r>
      <w:r w:rsidRPr="00076E04">
        <w:rPr>
          <w:color w:val="000000" w:themeColor="text1"/>
          <w:sz w:val="28"/>
          <w:szCs w:val="28"/>
        </w:rPr>
        <w:t xml:space="preserve">твующие фактическим обстоятельствам дела. </w:t>
      </w:r>
    </w:p>
    <w:p w:rsidR="00BC562D" w:rsidP="00B41735">
      <w:pPr>
        <w:ind w:right="-1" w:firstLine="993"/>
        <w:jc w:val="both"/>
        <w:rPr>
          <w:bCs/>
          <w:sz w:val="28"/>
          <w:szCs w:val="28"/>
        </w:rPr>
      </w:pPr>
      <w:r w:rsidRPr="00076E04">
        <w:rPr>
          <w:bCs/>
          <w:sz w:val="28"/>
          <w:szCs w:val="28"/>
        </w:rPr>
        <w:t>При этом следует отметить, что возражения стороны ответчика относительно отсутствия доказательств оказания истцом услуг по управлению общим имуществом, отсутствии у товарищества дебиторской задолженности перед тре</w:t>
      </w:r>
      <w:r w:rsidRPr="00076E04">
        <w:rPr>
          <w:bCs/>
          <w:sz w:val="28"/>
          <w:szCs w:val="28"/>
        </w:rPr>
        <w:t>тьими лицами, в связи с оказание</w:t>
      </w:r>
      <w:r w:rsidRPr="00076E04" w:rsidR="000E4113">
        <w:rPr>
          <w:bCs/>
          <w:sz w:val="28"/>
          <w:szCs w:val="28"/>
        </w:rPr>
        <w:t>м</w:t>
      </w:r>
      <w:r w:rsidRPr="00076E04">
        <w:rPr>
          <w:bCs/>
          <w:sz w:val="28"/>
          <w:szCs w:val="28"/>
        </w:rPr>
        <w:t xml:space="preserve"> услуг по управлению имуществом товарищества за вознаграждение или договорной основе, не являются основанием для отказа в</w:t>
      </w:r>
      <w:r w:rsidR="006040B6">
        <w:rPr>
          <w:bCs/>
          <w:sz w:val="28"/>
          <w:szCs w:val="28"/>
        </w:rPr>
        <w:t xml:space="preserve"> удовлетворении требований о </w:t>
      </w:r>
      <w:r w:rsidRPr="00076E04">
        <w:rPr>
          <w:bCs/>
          <w:sz w:val="28"/>
          <w:szCs w:val="28"/>
        </w:rPr>
        <w:t>взыскани</w:t>
      </w:r>
      <w:r w:rsidR="006040B6">
        <w:rPr>
          <w:bCs/>
          <w:sz w:val="28"/>
          <w:szCs w:val="28"/>
        </w:rPr>
        <w:t xml:space="preserve">и </w:t>
      </w:r>
      <w:r w:rsidRPr="00076E04">
        <w:rPr>
          <w:bCs/>
          <w:sz w:val="28"/>
          <w:szCs w:val="28"/>
        </w:rPr>
        <w:t xml:space="preserve">с Карбасовой З.Ф. задолженности по взносам, </w:t>
      </w:r>
      <w:r w:rsidRPr="00076E04" w:rsidR="000E4113">
        <w:rPr>
          <w:bCs/>
          <w:sz w:val="28"/>
          <w:szCs w:val="28"/>
        </w:rPr>
        <w:t>поскольку обязанность по уплате взносов для граждан, осуществляющих садоводство в индивидуальном порядке, установлена законом.</w:t>
      </w:r>
    </w:p>
    <w:p w:rsidR="00BC562D" w:rsidP="00B41735">
      <w:pPr>
        <w:ind w:right="-1"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 иные возражения представителей ответчиков относительно предъявленных к Карбасовой З.Ф. исковых требований, не имеют правового значения </w:t>
      </w:r>
      <w:r>
        <w:rPr>
          <w:bCs/>
          <w:sz w:val="28"/>
          <w:szCs w:val="28"/>
        </w:rPr>
        <w:t xml:space="preserve">при разрешении данного спора и не являются основанием для отказа в удовлетворении исковых требований СНТ «Акварель». </w:t>
      </w:r>
    </w:p>
    <w:p w:rsidR="00BC562D" w:rsidP="00B41735">
      <w:pPr>
        <w:ind w:right="-1" w:firstLine="993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6E04">
        <w:rPr>
          <w:color w:val="000000" w:themeColor="text1"/>
          <w:sz w:val="28"/>
          <w:szCs w:val="28"/>
          <w:shd w:val="clear" w:color="auto" w:fill="FFFFFF"/>
        </w:rPr>
        <w:t>В соответствии со ст. </w:t>
      </w:r>
      <w:hyperlink r:id="rId9" w:tgtFrame="_blank" w:tooltip=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w:history="1">
        <w:r w:rsidRPr="00076E04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12 ГПК РФ</w:t>
        </w:r>
      </w:hyperlink>
      <w:r w:rsidRPr="00076E04">
        <w:rPr>
          <w:color w:val="000000" w:themeColor="text1"/>
          <w:sz w:val="28"/>
          <w:szCs w:val="28"/>
          <w:shd w:val="clear" w:color="auto" w:fill="FFFFFF"/>
        </w:rPr>
        <w:t> правосудие по гражданским делам осуществляется на основе состязательности и равноправия сторон. </w:t>
      </w:r>
    </w:p>
    <w:p w:rsidR="00BC562D" w:rsidP="00B41735">
      <w:pPr>
        <w:ind w:right="-1" w:firstLine="993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6E04">
        <w:rPr>
          <w:color w:val="000000" w:themeColor="text1"/>
          <w:sz w:val="28"/>
          <w:szCs w:val="28"/>
          <w:shd w:val="clear" w:color="auto" w:fill="FFFFFF"/>
        </w:rPr>
        <w:t>Каждая сторона должна до</w:t>
      </w:r>
      <w:r w:rsidRPr="00076E04">
        <w:rPr>
          <w:color w:val="000000" w:themeColor="text1"/>
          <w:sz w:val="28"/>
          <w:szCs w:val="28"/>
          <w:shd w:val="clear" w:color="auto" w:fill="FFFFFF"/>
        </w:rPr>
        <w:t>казать те обстоятельства, на которые она ссылается как на основания своих требований и возражений, если иное не предусмотрено федеральным законом (ст. </w:t>
      </w:r>
      <w:hyperlink r:id="rId10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076E04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56 ГПК РФ</w:t>
        </w:r>
      </w:hyperlink>
      <w:r w:rsidRPr="00076E04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BC562D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color w:val="000000" w:themeColor="text1"/>
          <w:sz w:val="28"/>
          <w:szCs w:val="28"/>
          <w:shd w:val="clear" w:color="auto" w:fill="FFFFFF"/>
        </w:rPr>
        <w:t>По мнению суда, истец доказал свои требования в части наличия у ответчика перед последним обязанности уплаты взносов, в связи с чем считает возможн</w:t>
      </w:r>
      <w:r w:rsidRPr="00076E04">
        <w:rPr>
          <w:color w:val="000000" w:themeColor="text1"/>
          <w:sz w:val="28"/>
          <w:szCs w:val="28"/>
          <w:shd w:val="clear" w:color="auto" w:fill="FFFFFF"/>
        </w:rPr>
        <w:t>ым частично удовлетворить иск, взыскав с</w:t>
      </w:r>
      <w:r w:rsidRPr="00076E04">
        <w:rPr>
          <w:color w:val="000000" w:themeColor="text1"/>
          <w:sz w:val="28"/>
          <w:szCs w:val="28"/>
        </w:rPr>
        <w:t xml:space="preserve"> Карбасовой З.Ф. задолженность в размере </w:t>
      </w:r>
      <w:r w:rsidRPr="00076E04" w:rsidR="00B41735">
        <w:rPr>
          <w:color w:val="000000" w:themeColor="text1"/>
          <w:sz w:val="28"/>
          <w:szCs w:val="28"/>
        </w:rPr>
        <w:t>11088</w:t>
      </w:r>
      <w:r w:rsidRPr="00076E04">
        <w:rPr>
          <w:color w:val="000000" w:themeColor="text1"/>
          <w:sz w:val="28"/>
          <w:szCs w:val="28"/>
        </w:rPr>
        <w:t xml:space="preserve">  рубл</w:t>
      </w:r>
      <w:r w:rsidRPr="00076E04" w:rsidR="00B41735">
        <w:rPr>
          <w:color w:val="000000" w:themeColor="text1"/>
          <w:sz w:val="28"/>
          <w:szCs w:val="28"/>
        </w:rPr>
        <w:t>ей</w:t>
      </w:r>
      <w:r w:rsidRPr="00076E04">
        <w:rPr>
          <w:color w:val="000000" w:themeColor="text1"/>
          <w:sz w:val="28"/>
          <w:szCs w:val="28"/>
        </w:rPr>
        <w:t>.</w:t>
      </w:r>
    </w:p>
    <w:p w:rsidR="00A70B42" w:rsidRPr="00076E04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076E04">
        <w:rPr>
          <w:rStyle w:val="1"/>
          <w:bCs/>
          <w:color w:val="000000" w:themeColor="text1"/>
          <w:sz w:val="28"/>
          <w:szCs w:val="28"/>
        </w:rPr>
        <w:t>В соответствии с ч.1 ст. 98 ГПК РФ судебные расходы, связанные с уплатой госпошлины в размере</w:t>
      </w:r>
      <w:r w:rsidRPr="00076E04" w:rsidR="00076E04">
        <w:rPr>
          <w:rStyle w:val="1"/>
          <w:bCs/>
          <w:color w:val="000000" w:themeColor="text1"/>
          <w:sz w:val="28"/>
          <w:szCs w:val="28"/>
        </w:rPr>
        <w:t xml:space="preserve"> </w:t>
      </w:r>
      <w:r w:rsidRPr="00076E04" w:rsidR="00076E04">
        <w:rPr>
          <w:color w:val="000000" w:themeColor="text1"/>
          <w:sz w:val="28"/>
          <w:szCs w:val="28"/>
        </w:rPr>
        <w:t xml:space="preserve">443 рубля 52 копейки, а также почтовые расходы, связанные с направлением ответчику копии искового заявления и приложенных к нему документов в сумме 223 рубля 96 копеек, </w:t>
      </w:r>
      <w:r w:rsidRPr="00076E04">
        <w:rPr>
          <w:color w:val="000000" w:themeColor="text1"/>
          <w:sz w:val="28"/>
          <w:szCs w:val="28"/>
        </w:rPr>
        <w:t>подтвержденные истцом документально, подлежат взысканию с ответчика Карбасовой З.Ф. в п</w:t>
      </w:r>
      <w:r w:rsidRPr="00076E04">
        <w:rPr>
          <w:color w:val="000000" w:themeColor="text1"/>
          <w:sz w:val="28"/>
          <w:szCs w:val="28"/>
        </w:rPr>
        <w:t>ользу С</w:t>
      </w:r>
      <w:r w:rsidRPr="00076E04" w:rsidR="00076E04">
        <w:rPr>
          <w:color w:val="000000" w:themeColor="text1"/>
          <w:sz w:val="28"/>
          <w:szCs w:val="28"/>
        </w:rPr>
        <w:t>НТ</w:t>
      </w:r>
      <w:r w:rsidRPr="00076E04">
        <w:rPr>
          <w:color w:val="000000" w:themeColor="text1"/>
          <w:sz w:val="28"/>
          <w:szCs w:val="28"/>
        </w:rPr>
        <w:t xml:space="preserve"> «Акварель».</w:t>
      </w:r>
    </w:p>
    <w:p w:rsidR="00020DC1" w:rsidRPr="00076E04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076E04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076E04" w:rsidP="00F01031">
      <w:pPr>
        <w:ind w:right="-1" w:firstLine="993"/>
        <w:jc w:val="center"/>
        <w:rPr>
          <w:b/>
          <w:color w:val="000000" w:themeColor="text1"/>
          <w:kern w:val="36"/>
          <w:sz w:val="28"/>
          <w:szCs w:val="28"/>
        </w:rPr>
      </w:pPr>
      <w:r w:rsidRPr="00076E04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076E04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F94E28" w:rsidRPr="00076E04" w:rsidP="00F94E28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>И</w:t>
      </w:r>
      <w:r w:rsidRPr="00076E04" w:rsidR="00020DC1">
        <w:rPr>
          <w:color w:val="000000" w:themeColor="text1"/>
          <w:kern w:val="36"/>
          <w:sz w:val="28"/>
          <w:szCs w:val="28"/>
        </w:rPr>
        <w:t>сковы</w:t>
      </w:r>
      <w:r w:rsidRPr="00076E04">
        <w:rPr>
          <w:color w:val="000000" w:themeColor="text1"/>
          <w:kern w:val="36"/>
          <w:sz w:val="28"/>
          <w:szCs w:val="28"/>
        </w:rPr>
        <w:t>е</w:t>
      </w:r>
      <w:r w:rsidRPr="00076E04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 w:rsidRPr="00076E04">
        <w:rPr>
          <w:color w:val="000000" w:themeColor="text1"/>
          <w:kern w:val="36"/>
          <w:sz w:val="28"/>
          <w:szCs w:val="28"/>
        </w:rPr>
        <w:t>я</w:t>
      </w:r>
      <w:r w:rsidRPr="00076E04" w:rsidR="00020DC1">
        <w:rPr>
          <w:color w:val="000000" w:themeColor="text1"/>
          <w:kern w:val="36"/>
          <w:sz w:val="28"/>
          <w:szCs w:val="28"/>
        </w:rPr>
        <w:t xml:space="preserve"> </w:t>
      </w:r>
      <w:r w:rsidRPr="00076E04">
        <w:rPr>
          <w:color w:val="000000" w:themeColor="text1"/>
          <w:sz w:val="28"/>
          <w:szCs w:val="28"/>
        </w:rPr>
        <w:t xml:space="preserve">Садоводческого некоммерческого товарищества </w:t>
      </w:r>
      <w:r w:rsidRPr="00076E04">
        <w:rPr>
          <w:sz w:val="28"/>
          <w:szCs w:val="28"/>
        </w:rPr>
        <w:t xml:space="preserve">«Акварель» </w:t>
      </w:r>
      <w:r w:rsidRPr="00076E04" w:rsidR="00020DC1">
        <w:rPr>
          <w:color w:val="000000" w:themeColor="text1"/>
          <w:kern w:val="36"/>
          <w:sz w:val="28"/>
          <w:szCs w:val="28"/>
        </w:rPr>
        <w:t xml:space="preserve">– </w:t>
      </w:r>
      <w:r w:rsidRPr="00076E04">
        <w:rPr>
          <w:color w:val="000000" w:themeColor="text1"/>
          <w:kern w:val="36"/>
          <w:sz w:val="28"/>
          <w:szCs w:val="28"/>
        </w:rPr>
        <w:t>удовлетворить частично</w:t>
      </w:r>
      <w:r w:rsidRPr="00076E04" w:rsidR="00DC73AF">
        <w:rPr>
          <w:color w:val="000000" w:themeColor="text1"/>
          <w:kern w:val="36"/>
          <w:sz w:val="28"/>
          <w:szCs w:val="28"/>
        </w:rPr>
        <w:t>.</w:t>
      </w:r>
      <w:r w:rsidRPr="00076E04" w:rsidR="000C3C3A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E32B5F" w:rsidRPr="00076E04" w:rsidP="00E32B5F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>Взыскать с Карбасовой</w:t>
      </w:r>
      <w:r w:rsidRPr="00076E04">
        <w:rPr>
          <w:sz w:val="28"/>
          <w:szCs w:val="28"/>
        </w:rPr>
        <w:t xml:space="preserve"> Зинаиды Федоровны (СНИЛС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sz w:val="28"/>
          <w:szCs w:val="28"/>
        </w:rPr>
        <w:t xml:space="preserve">) в пользу Садоводческого  некоммерческого товарищества «Акварель» (ОГРН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sz w:val="28"/>
          <w:szCs w:val="28"/>
        </w:rPr>
        <w:t xml:space="preserve">) задолженность по целевым и членским взносам за период с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076E04">
        <w:rPr>
          <w:sz w:val="28"/>
          <w:szCs w:val="28"/>
        </w:rPr>
        <w:t xml:space="preserve">в размере 11088 (одиннадцать тысяч восемьдесят </w:t>
      </w:r>
      <w:r w:rsidRPr="00076E04">
        <w:rPr>
          <w:sz w:val="28"/>
          <w:szCs w:val="28"/>
        </w:rPr>
        <w:t>восемь) рублей</w:t>
      </w:r>
      <w:r w:rsidRPr="00076E04" w:rsidR="00075D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32B5F" w:rsidRPr="00076E04" w:rsidP="00E32B5F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 xml:space="preserve">Взыскать с Карбасовой Зинаиды Федоровны (СНИЛС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sz w:val="28"/>
          <w:szCs w:val="28"/>
        </w:rPr>
        <w:t xml:space="preserve">) в пользу Садоводческого  некоммерческого товарищества «Акварель» (ОГРН </w:t>
      </w:r>
      <w:r>
        <w:rPr>
          <w:color w:val="000000"/>
          <w:sz w:val="28"/>
          <w:szCs w:val="28"/>
        </w:rPr>
        <w:t>/ДАННЫЕ ИЗЪЯТЫ/</w:t>
      </w:r>
      <w:r w:rsidRPr="00076E04">
        <w:rPr>
          <w:sz w:val="28"/>
          <w:szCs w:val="28"/>
        </w:rPr>
        <w:t>) понесенные истцом судебные расходы, связанные с уплатой государственной пошлины</w:t>
      </w:r>
      <w:r w:rsidRPr="00076E04">
        <w:rPr>
          <w:sz w:val="28"/>
          <w:szCs w:val="28"/>
        </w:rPr>
        <w:t xml:space="preserve"> за подачу искового заявления в размере </w:t>
      </w:r>
      <w:r w:rsidRPr="00076E04" w:rsidR="004C5DB9">
        <w:rPr>
          <w:sz w:val="28"/>
          <w:szCs w:val="28"/>
        </w:rPr>
        <w:t>443</w:t>
      </w:r>
      <w:r w:rsidRPr="00076E04">
        <w:rPr>
          <w:sz w:val="28"/>
          <w:szCs w:val="28"/>
        </w:rPr>
        <w:t xml:space="preserve"> (</w:t>
      </w:r>
      <w:r w:rsidRPr="00076E04" w:rsidR="004C5DB9">
        <w:rPr>
          <w:sz w:val="28"/>
          <w:szCs w:val="28"/>
        </w:rPr>
        <w:t>четыреста сорок три</w:t>
      </w:r>
      <w:r w:rsidRPr="00076E04">
        <w:rPr>
          <w:sz w:val="28"/>
          <w:szCs w:val="28"/>
        </w:rPr>
        <w:t>) рубля 52 копейки, а также почтовые расходы, связанные с направлением ответчику копии искового заявления и приложенных к нему документов в сумме 223 (двести двадцать</w:t>
      </w:r>
      <w:r w:rsidRPr="00076E04">
        <w:rPr>
          <w:sz w:val="28"/>
          <w:szCs w:val="28"/>
        </w:rPr>
        <w:t xml:space="preserve"> три) рубля 96 копеек, </w:t>
      </w:r>
      <w:r w:rsidRPr="00076E04" w:rsidR="004C5DB9">
        <w:rPr>
          <w:sz w:val="28"/>
          <w:szCs w:val="28"/>
        </w:rPr>
        <w:t>а всего 6</w:t>
      </w:r>
      <w:r w:rsidRPr="00076E04">
        <w:rPr>
          <w:sz w:val="28"/>
          <w:szCs w:val="28"/>
        </w:rPr>
        <w:t>67 (</w:t>
      </w:r>
      <w:r w:rsidRPr="00076E04" w:rsidR="004C5DB9">
        <w:rPr>
          <w:sz w:val="28"/>
          <w:szCs w:val="28"/>
        </w:rPr>
        <w:t xml:space="preserve">шестьсот </w:t>
      </w:r>
      <w:r w:rsidRPr="00076E04">
        <w:rPr>
          <w:sz w:val="28"/>
          <w:szCs w:val="28"/>
        </w:rPr>
        <w:t xml:space="preserve">шестьдесят семь) рублей 48 копеек. </w:t>
      </w:r>
    </w:p>
    <w:p w:rsidR="00F94E28" w:rsidRPr="00076E04" w:rsidP="00E32B5F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 xml:space="preserve">В остальной части исковые требования </w:t>
      </w:r>
      <w:r w:rsidRPr="00076E04" w:rsidR="00E32B5F">
        <w:rPr>
          <w:sz w:val="28"/>
          <w:szCs w:val="28"/>
        </w:rPr>
        <w:t>Садоводческого  некоммерческого товарищества «Акварель»</w:t>
      </w:r>
      <w:r w:rsidRPr="00076E04">
        <w:rPr>
          <w:sz w:val="28"/>
          <w:szCs w:val="28"/>
        </w:rPr>
        <w:t xml:space="preserve"> оставить без удовлетворения.  </w:t>
      </w:r>
    </w:p>
    <w:p w:rsidR="00DC73AF" w:rsidRPr="00076E04" w:rsidP="00F01031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>Мировой судья может не составлять мотивированное решение суда по рассмотренно</w:t>
      </w:r>
      <w:r w:rsidRPr="00076E04">
        <w:rPr>
          <w:sz w:val="28"/>
          <w:szCs w:val="28"/>
        </w:rPr>
        <w:t xml:space="preserve">му им делу.  </w:t>
      </w:r>
    </w:p>
    <w:p w:rsidR="00DC73AF" w:rsidRPr="00076E04" w:rsidP="00F01031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C73AF" w:rsidRPr="00076E04" w:rsidP="00F01031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>1) в тече</w:t>
      </w:r>
      <w:r w:rsidRPr="00076E04">
        <w:rPr>
          <w:sz w:val="28"/>
          <w:szCs w:val="28"/>
        </w:rPr>
        <w:t>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73AF" w:rsidRPr="00076E04" w:rsidP="00F01031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</w:t>
      </w:r>
      <w:r w:rsidRPr="00076E04">
        <w:rPr>
          <w:sz w:val="28"/>
          <w:szCs w:val="28"/>
        </w:rPr>
        <w:t>еле, их представители не присутствовали в судебном заседании.</w:t>
      </w:r>
    </w:p>
    <w:p w:rsidR="00DC73AF" w:rsidRPr="00076E04" w:rsidP="00F01031">
      <w:pPr>
        <w:ind w:right="-1" w:firstLine="993"/>
        <w:jc w:val="both"/>
        <w:rPr>
          <w:sz w:val="28"/>
          <w:szCs w:val="28"/>
        </w:rPr>
      </w:pPr>
      <w:r w:rsidRPr="00076E0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113B5" w:rsidRPr="003113B5" w:rsidP="00F01031">
      <w:pPr>
        <w:ind w:right="-1" w:firstLine="993"/>
        <w:jc w:val="both"/>
        <w:rPr>
          <w:color w:val="000000"/>
          <w:sz w:val="28"/>
          <w:szCs w:val="28"/>
          <w:shd w:val="clear" w:color="auto" w:fill="FFFFFF"/>
        </w:rPr>
      </w:pPr>
      <w:r w:rsidRPr="00076E04">
        <w:rPr>
          <w:color w:val="000000"/>
          <w:sz w:val="28"/>
          <w:szCs w:val="28"/>
          <w:shd w:val="clear" w:color="auto" w:fill="FFFFFF"/>
        </w:rPr>
        <w:t>Ре</w:t>
      </w:r>
      <w:r w:rsidRPr="00076E04">
        <w:rPr>
          <w:color w:val="000000"/>
          <w:sz w:val="28"/>
          <w:szCs w:val="28"/>
          <w:shd w:val="clear" w:color="auto" w:fill="FFFFFF"/>
        </w:rPr>
        <w:t xml:space="preserve">шение может быть обжаловано </w:t>
      </w:r>
      <w:r w:rsidRPr="00076E04">
        <w:rPr>
          <w:sz w:val="28"/>
          <w:szCs w:val="28"/>
        </w:rPr>
        <w:t xml:space="preserve"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</w:t>
      </w:r>
      <w:r w:rsidRPr="003113B5">
        <w:rPr>
          <w:sz w:val="28"/>
          <w:szCs w:val="28"/>
        </w:rPr>
        <w:t xml:space="preserve">города Симферополь (Центральный район городского округа Симферополь) </w:t>
      </w:r>
      <w:r w:rsidRPr="003113B5">
        <w:rPr>
          <w:sz w:val="28"/>
          <w:szCs w:val="28"/>
        </w:rPr>
        <w:t>Республики Крым</w:t>
      </w:r>
      <w:r w:rsidRPr="003113B5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3113B5" w:rsidRPr="003113B5" w:rsidP="00F01031">
      <w:pPr>
        <w:ind w:right="-1" w:firstLine="993"/>
        <w:jc w:val="both"/>
        <w:rPr>
          <w:color w:val="000000"/>
          <w:sz w:val="28"/>
          <w:szCs w:val="28"/>
          <w:shd w:val="clear" w:color="auto" w:fill="FFFFFF"/>
        </w:rPr>
      </w:pPr>
      <w:r w:rsidRPr="003113B5">
        <w:rPr>
          <w:sz w:val="28"/>
          <w:szCs w:val="28"/>
        </w:rPr>
        <w:t>Решение в окончательной форме изготовлено и подписано 29 января 202</w:t>
      </w:r>
      <w:r w:rsidR="00DA5C0D">
        <w:rPr>
          <w:sz w:val="28"/>
          <w:szCs w:val="28"/>
        </w:rPr>
        <w:t>4</w:t>
      </w:r>
      <w:r w:rsidRPr="003113B5">
        <w:rPr>
          <w:sz w:val="28"/>
          <w:szCs w:val="28"/>
        </w:rPr>
        <w:t xml:space="preserve"> года.</w:t>
      </w:r>
    </w:p>
    <w:p w:rsidR="007F4ADD" w:rsidRPr="003113B5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3113B5">
        <w:rPr>
          <w:color w:val="000000" w:themeColor="text1"/>
          <w:kern w:val="36"/>
          <w:sz w:val="28"/>
          <w:szCs w:val="28"/>
        </w:rPr>
        <w:t xml:space="preserve"> </w:t>
      </w:r>
    </w:p>
    <w:p w:rsidR="0072259F" w:rsidRPr="00076E04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076E04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</w:t>
      </w:r>
      <w:r w:rsidRPr="00076E04"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 xml:space="preserve">   </w:t>
      </w:r>
      <w:r w:rsidRPr="00076E04" w:rsidR="00487CDD">
        <w:rPr>
          <w:color w:val="000000" w:themeColor="text1"/>
          <w:kern w:val="36"/>
          <w:sz w:val="28"/>
          <w:szCs w:val="28"/>
        </w:rPr>
        <w:t xml:space="preserve">  </w:t>
      </w:r>
      <w:r w:rsidRPr="00076E04" w:rsidR="006A687F">
        <w:rPr>
          <w:color w:val="000000" w:themeColor="text1"/>
          <w:kern w:val="36"/>
          <w:sz w:val="28"/>
          <w:szCs w:val="28"/>
        </w:rPr>
        <w:t xml:space="preserve"> </w:t>
      </w:r>
      <w:r w:rsidRPr="00076E04" w:rsidR="00487CDD">
        <w:rPr>
          <w:color w:val="000000" w:themeColor="text1"/>
          <w:kern w:val="36"/>
          <w:sz w:val="28"/>
          <w:szCs w:val="28"/>
        </w:rPr>
        <w:t xml:space="preserve">   </w:t>
      </w:r>
      <w:r w:rsidRPr="00076E04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 xml:space="preserve">   </w:t>
      </w:r>
      <w:r w:rsidR="00BC562D">
        <w:rPr>
          <w:color w:val="000000" w:themeColor="text1"/>
          <w:kern w:val="36"/>
          <w:sz w:val="28"/>
          <w:szCs w:val="28"/>
        </w:rPr>
        <w:t xml:space="preserve"> </w:t>
      </w:r>
      <w:r w:rsidRPr="00076E04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A41B39">
      <w:pgSz w:w="11906" w:h="16838"/>
      <w:pgMar w:top="1418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326B0"/>
    <w:rsid w:val="00043C38"/>
    <w:rsid w:val="00051058"/>
    <w:rsid w:val="0006667F"/>
    <w:rsid w:val="00074BFC"/>
    <w:rsid w:val="00075DAE"/>
    <w:rsid w:val="00076E04"/>
    <w:rsid w:val="0008584D"/>
    <w:rsid w:val="000914FB"/>
    <w:rsid w:val="00091CF4"/>
    <w:rsid w:val="00096198"/>
    <w:rsid w:val="000A5D3A"/>
    <w:rsid w:val="000C2185"/>
    <w:rsid w:val="000C3C3A"/>
    <w:rsid w:val="000D1D19"/>
    <w:rsid w:val="000D24D9"/>
    <w:rsid w:val="000E4113"/>
    <w:rsid w:val="000E7C02"/>
    <w:rsid w:val="000F0B41"/>
    <w:rsid w:val="000F1598"/>
    <w:rsid w:val="000F4440"/>
    <w:rsid w:val="001154C4"/>
    <w:rsid w:val="00132458"/>
    <w:rsid w:val="00132E4E"/>
    <w:rsid w:val="00133E9B"/>
    <w:rsid w:val="00140615"/>
    <w:rsid w:val="00147C81"/>
    <w:rsid w:val="00155A7C"/>
    <w:rsid w:val="00172163"/>
    <w:rsid w:val="001864B1"/>
    <w:rsid w:val="00196426"/>
    <w:rsid w:val="001966FB"/>
    <w:rsid w:val="001A4E47"/>
    <w:rsid w:val="001A4F77"/>
    <w:rsid w:val="001A6951"/>
    <w:rsid w:val="001A7E8A"/>
    <w:rsid w:val="001B15E1"/>
    <w:rsid w:val="001B41A1"/>
    <w:rsid w:val="001C6EDA"/>
    <w:rsid w:val="001D79B0"/>
    <w:rsid w:val="001E2EF3"/>
    <w:rsid w:val="001E6DE9"/>
    <w:rsid w:val="001F5BD8"/>
    <w:rsid w:val="00203A74"/>
    <w:rsid w:val="002069F8"/>
    <w:rsid w:val="00212F2D"/>
    <w:rsid w:val="002153F2"/>
    <w:rsid w:val="002228D9"/>
    <w:rsid w:val="00223247"/>
    <w:rsid w:val="00227D95"/>
    <w:rsid w:val="00233B12"/>
    <w:rsid w:val="002350A6"/>
    <w:rsid w:val="002410A3"/>
    <w:rsid w:val="002454B8"/>
    <w:rsid w:val="00260007"/>
    <w:rsid w:val="002607FA"/>
    <w:rsid w:val="00267E1D"/>
    <w:rsid w:val="0027699F"/>
    <w:rsid w:val="00280107"/>
    <w:rsid w:val="00283BD7"/>
    <w:rsid w:val="002845C6"/>
    <w:rsid w:val="002952D8"/>
    <w:rsid w:val="002B2B0A"/>
    <w:rsid w:val="002B2F5E"/>
    <w:rsid w:val="002C2028"/>
    <w:rsid w:val="002C35DE"/>
    <w:rsid w:val="002C54EB"/>
    <w:rsid w:val="002C58AF"/>
    <w:rsid w:val="002D448F"/>
    <w:rsid w:val="002D6A73"/>
    <w:rsid w:val="002E32A5"/>
    <w:rsid w:val="002F04FE"/>
    <w:rsid w:val="002F0C23"/>
    <w:rsid w:val="002F5A95"/>
    <w:rsid w:val="002F658E"/>
    <w:rsid w:val="0030660F"/>
    <w:rsid w:val="003113B5"/>
    <w:rsid w:val="00315FF1"/>
    <w:rsid w:val="00317ACE"/>
    <w:rsid w:val="003241EE"/>
    <w:rsid w:val="00337950"/>
    <w:rsid w:val="00340D53"/>
    <w:rsid w:val="00342F77"/>
    <w:rsid w:val="00357C20"/>
    <w:rsid w:val="0036027F"/>
    <w:rsid w:val="00395F7F"/>
    <w:rsid w:val="00396F18"/>
    <w:rsid w:val="00396F57"/>
    <w:rsid w:val="003A120D"/>
    <w:rsid w:val="003B6129"/>
    <w:rsid w:val="003C3A27"/>
    <w:rsid w:val="003C4C56"/>
    <w:rsid w:val="003D04F4"/>
    <w:rsid w:val="003D0E57"/>
    <w:rsid w:val="003D37EC"/>
    <w:rsid w:val="003E2058"/>
    <w:rsid w:val="003E4B4C"/>
    <w:rsid w:val="003F0F00"/>
    <w:rsid w:val="00421118"/>
    <w:rsid w:val="00432899"/>
    <w:rsid w:val="0044727E"/>
    <w:rsid w:val="00453224"/>
    <w:rsid w:val="00471490"/>
    <w:rsid w:val="00477B96"/>
    <w:rsid w:val="00487182"/>
    <w:rsid w:val="00487CDD"/>
    <w:rsid w:val="00491E4D"/>
    <w:rsid w:val="0049268B"/>
    <w:rsid w:val="004A16C6"/>
    <w:rsid w:val="004A57FF"/>
    <w:rsid w:val="004A5B85"/>
    <w:rsid w:val="004B0DDD"/>
    <w:rsid w:val="004B7366"/>
    <w:rsid w:val="004C5DB9"/>
    <w:rsid w:val="004C794B"/>
    <w:rsid w:val="004D4DC5"/>
    <w:rsid w:val="004E70C0"/>
    <w:rsid w:val="004F070A"/>
    <w:rsid w:val="004F5078"/>
    <w:rsid w:val="00511B72"/>
    <w:rsid w:val="005223A1"/>
    <w:rsid w:val="00522871"/>
    <w:rsid w:val="005349AE"/>
    <w:rsid w:val="005359D0"/>
    <w:rsid w:val="00541C5E"/>
    <w:rsid w:val="0054467C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C10AF"/>
    <w:rsid w:val="005D0B64"/>
    <w:rsid w:val="005D3BAD"/>
    <w:rsid w:val="005D7D2F"/>
    <w:rsid w:val="005F08DA"/>
    <w:rsid w:val="005F0A36"/>
    <w:rsid w:val="005F5726"/>
    <w:rsid w:val="006040B6"/>
    <w:rsid w:val="006107D7"/>
    <w:rsid w:val="006137E4"/>
    <w:rsid w:val="006142C8"/>
    <w:rsid w:val="00622356"/>
    <w:rsid w:val="00646B7B"/>
    <w:rsid w:val="006524BC"/>
    <w:rsid w:val="006618A0"/>
    <w:rsid w:val="00662F29"/>
    <w:rsid w:val="006638EC"/>
    <w:rsid w:val="00684904"/>
    <w:rsid w:val="0069481A"/>
    <w:rsid w:val="006A12E7"/>
    <w:rsid w:val="006A3255"/>
    <w:rsid w:val="006A651D"/>
    <w:rsid w:val="006A687F"/>
    <w:rsid w:val="006B04A8"/>
    <w:rsid w:val="006B24D1"/>
    <w:rsid w:val="006B7188"/>
    <w:rsid w:val="006D1753"/>
    <w:rsid w:val="006D2D8B"/>
    <w:rsid w:val="006E5C09"/>
    <w:rsid w:val="006E7D0F"/>
    <w:rsid w:val="007051F8"/>
    <w:rsid w:val="007053EF"/>
    <w:rsid w:val="00706DF6"/>
    <w:rsid w:val="00710151"/>
    <w:rsid w:val="00716726"/>
    <w:rsid w:val="007204AE"/>
    <w:rsid w:val="0072259F"/>
    <w:rsid w:val="00723EC0"/>
    <w:rsid w:val="00736AD9"/>
    <w:rsid w:val="007378BB"/>
    <w:rsid w:val="007427C6"/>
    <w:rsid w:val="00753521"/>
    <w:rsid w:val="00760C2E"/>
    <w:rsid w:val="00776840"/>
    <w:rsid w:val="0077734F"/>
    <w:rsid w:val="00777558"/>
    <w:rsid w:val="00777A38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5B05"/>
    <w:rsid w:val="0081789E"/>
    <w:rsid w:val="00833241"/>
    <w:rsid w:val="00835DA5"/>
    <w:rsid w:val="008446D1"/>
    <w:rsid w:val="008462CD"/>
    <w:rsid w:val="00855E4E"/>
    <w:rsid w:val="00865AC7"/>
    <w:rsid w:val="00873EF6"/>
    <w:rsid w:val="0087587A"/>
    <w:rsid w:val="00876562"/>
    <w:rsid w:val="00885C4B"/>
    <w:rsid w:val="008A7050"/>
    <w:rsid w:val="008A7C7E"/>
    <w:rsid w:val="008B3EFA"/>
    <w:rsid w:val="008B43C3"/>
    <w:rsid w:val="008C78D8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25819"/>
    <w:rsid w:val="00932D88"/>
    <w:rsid w:val="00937ABB"/>
    <w:rsid w:val="00957707"/>
    <w:rsid w:val="00961CF0"/>
    <w:rsid w:val="009624F8"/>
    <w:rsid w:val="0097010C"/>
    <w:rsid w:val="009761F4"/>
    <w:rsid w:val="0098203A"/>
    <w:rsid w:val="00985724"/>
    <w:rsid w:val="0098739A"/>
    <w:rsid w:val="00992DB7"/>
    <w:rsid w:val="00995730"/>
    <w:rsid w:val="009C2568"/>
    <w:rsid w:val="009D0A03"/>
    <w:rsid w:val="009D7316"/>
    <w:rsid w:val="009E7564"/>
    <w:rsid w:val="009E7FB6"/>
    <w:rsid w:val="00A02B8D"/>
    <w:rsid w:val="00A0309B"/>
    <w:rsid w:val="00A04E6D"/>
    <w:rsid w:val="00A345E0"/>
    <w:rsid w:val="00A41B39"/>
    <w:rsid w:val="00A51101"/>
    <w:rsid w:val="00A60669"/>
    <w:rsid w:val="00A70B42"/>
    <w:rsid w:val="00A71888"/>
    <w:rsid w:val="00A763A6"/>
    <w:rsid w:val="00A837F7"/>
    <w:rsid w:val="00A86163"/>
    <w:rsid w:val="00A934A1"/>
    <w:rsid w:val="00A94945"/>
    <w:rsid w:val="00AA3B7B"/>
    <w:rsid w:val="00AA6115"/>
    <w:rsid w:val="00AA6AD7"/>
    <w:rsid w:val="00AB037D"/>
    <w:rsid w:val="00AB4611"/>
    <w:rsid w:val="00AB65B0"/>
    <w:rsid w:val="00AB7544"/>
    <w:rsid w:val="00AC630A"/>
    <w:rsid w:val="00AD3B44"/>
    <w:rsid w:val="00AD58CD"/>
    <w:rsid w:val="00AE06CF"/>
    <w:rsid w:val="00AE5108"/>
    <w:rsid w:val="00AF6F2F"/>
    <w:rsid w:val="00AF76F8"/>
    <w:rsid w:val="00B151FF"/>
    <w:rsid w:val="00B17168"/>
    <w:rsid w:val="00B21963"/>
    <w:rsid w:val="00B40A4B"/>
    <w:rsid w:val="00B41735"/>
    <w:rsid w:val="00B433BC"/>
    <w:rsid w:val="00B547F2"/>
    <w:rsid w:val="00B67CB3"/>
    <w:rsid w:val="00B7232F"/>
    <w:rsid w:val="00B82C76"/>
    <w:rsid w:val="00B83661"/>
    <w:rsid w:val="00B85C6D"/>
    <w:rsid w:val="00B86854"/>
    <w:rsid w:val="00B9078B"/>
    <w:rsid w:val="00B9740D"/>
    <w:rsid w:val="00B97840"/>
    <w:rsid w:val="00BA4D6F"/>
    <w:rsid w:val="00BA69FB"/>
    <w:rsid w:val="00BA7E55"/>
    <w:rsid w:val="00BC36B6"/>
    <w:rsid w:val="00BC562D"/>
    <w:rsid w:val="00BD2EDA"/>
    <w:rsid w:val="00BE09C7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66F1A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104E"/>
    <w:rsid w:val="00D146C3"/>
    <w:rsid w:val="00D309D2"/>
    <w:rsid w:val="00D529E8"/>
    <w:rsid w:val="00D71264"/>
    <w:rsid w:val="00D7230C"/>
    <w:rsid w:val="00D82E1E"/>
    <w:rsid w:val="00D83632"/>
    <w:rsid w:val="00DA17B8"/>
    <w:rsid w:val="00DA5516"/>
    <w:rsid w:val="00DA5C0D"/>
    <w:rsid w:val="00DB0755"/>
    <w:rsid w:val="00DC1EC6"/>
    <w:rsid w:val="00DC4C37"/>
    <w:rsid w:val="00DC62E1"/>
    <w:rsid w:val="00DC73AF"/>
    <w:rsid w:val="00DD3D89"/>
    <w:rsid w:val="00DE22E1"/>
    <w:rsid w:val="00DE3A41"/>
    <w:rsid w:val="00DE7EBC"/>
    <w:rsid w:val="00E04755"/>
    <w:rsid w:val="00E32B5F"/>
    <w:rsid w:val="00E6395D"/>
    <w:rsid w:val="00E6737B"/>
    <w:rsid w:val="00E67EA1"/>
    <w:rsid w:val="00E717D5"/>
    <w:rsid w:val="00E759FF"/>
    <w:rsid w:val="00E807B3"/>
    <w:rsid w:val="00E96166"/>
    <w:rsid w:val="00EA114E"/>
    <w:rsid w:val="00EC067C"/>
    <w:rsid w:val="00EC289F"/>
    <w:rsid w:val="00EC3FA7"/>
    <w:rsid w:val="00EC6175"/>
    <w:rsid w:val="00ED01DB"/>
    <w:rsid w:val="00EE1BF7"/>
    <w:rsid w:val="00EF265C"/>
    <w:rsid w:val="00F00098"/>
    <w:rsid w:val="00F01031"/>
    <w:rsid w:val="00F063E7"/>
    <w:rsid w:val="00F06438"/>
    <w:rsid w:val="00F1298C"/>
    <w:rsid w:val="00F13CAC"/>
    <w:rsid w:val="00F2548B"/>
    <w:rsid w:val="00F33743"/>
    <w:rsid w:val="00F37D56"/>
    <w:rsid w:val="00F62D95"/>
    <w:rsid w:val="00F62FD4"/>
    <w:rsid w:val="00F635E1"/>
    <w:rsid w:val="00F65DB5"/>
    <w:rsid w:val="00F715F8"/>
    <w:rsid w:val="00F77B70"/>
    <w:rsid w:val="00F77C3C"/>
    <w:rsid w:val="00F8383C"/>
    <w:rsid w:val="00F86F50"/>
    <w:rsid w:val="00F94E28"/>
    <w:rsid w:val="00F96B39"/>
    <w:rsid w:val="00FA09F4"/>
    <w:rsid w:val="00FA2BCB"/>
    <w:rsid w:val="00FB0C0C"/>
    <w:rsid w:val="00FB1A44"/>
    <w:rsid w:val="00FC6BE8"/>
    <w:rsid w:val="00FE21DB"/>
    <w:rsid w:val="00FE25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A7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/glava-6/statia-56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DD1A840B3AD9114EF52A06F8469F5DCE24ADA5815C1AF35140B9EBF901D8A504608563841E8109CC3083C8268F7DDA2E3F8AB34456473AH7MCQ" TargetMode="External" /><Relationship Id="rId6" Type="http://schemas.openxmlformats.org/officeDocument/2006/relationships/hyperlink" Target="consultantplus://offline/ref=F88FFC720C4035B20CDE63FBAAE5332F762CEC9C0B254DED9E142BDFC3B3FABEF3EA8359FAB9DB5EE34A6AC6F9FBD2511C68525C0FCEF7AAC5NFQ" TargetMode="External" /><Relationship Id="rId7" Type="http://schemas.openxmlformats.org/officeDocument/2006/relationships/hyperlink" Target="consultantplus://offline/ref=D64E85EE40F9BB2C82173B9A7ADB8DABDFFC0ADEFFEAB290D8B7B59F723A67424CE5874182979D46C17055F4F31F3470B15428E3AD1198E1Q6r1S" TargetMode="External" /><Relationship Id="rId8" Type="http://schemas.openxmlformats.org/officeDocument/2006/relationships/hyperlink" Target="consultantplus://offline/ref=1050F8D17985BF145AE227B2D09D0684399E847E35F20019FEFDB0AE150528F79B60EEEBA00074BD3AB81914EAC6245164A4260A56E83D8C0BqES" TargetMode="External" /><Relationship Id="rId9" Type="http://schemas.openxmlformats.org/officeDocument/2006/relationships/hyperlink" Target="http://sudact.ru/law/gpk-rf/razdel-i/glava-1/statia-1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A3356-C1D8-45AE-81D0-6CD16D82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