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F01031">
      <w:pPr>
        <w:ind w:right="-1" w:firstLine="993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94353">
        <w:rPr>
          <w:b/>
          <w:color w:val="000000" w:themeColor="text1"/>
          <w:sz w:val="28"/>
          <w:szCs w:val="28"/>
        </w:rPr>
        <w:t>015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94353">
        <w:rPr>
          <w:b/>
          <w:color w:val="000000" w:themeColor="text1"/>
          <w:sz w:val="28"/>
          <w:szCs w:val="28"/>
        </w:rPr>
        <w:t>4</w:t>
      </w:r>
    </w:p>
    <w:p w:rsidR="00020DC1" w:rsidRPr="00DE3A41" w:rsidP="00F01031">
      <w:pPr>
        <w:ind w:right="-1" w:firstLine="993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февраля 2024</w:t>
      </w:r>
      <w:r w:rsidR="00EC6175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</w:t>
      </w:r>
      <w:r w:rsidR="00375C0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</w:t>
      </w:r>
      <w:r w:rsidR="00EC6175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DC73AF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D94353" w:rsidP="00D94353">
      <w:pPr>
        <w:ind w:right="-1" w:firstLine="993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EC6175">
        <w:rPr>
          <w:color w:val="000000" w:themeColor="text1"/>
          <w:sz w:val="28"/>
          <w:szCs w:val="28"/>
        </w:rPr>
        <w:t xml:space="preserve"> </w:t>
      </w:r>
      <w:r w:rsidR="00F01031">
        <w:rPr>
          <w:color w:val="000000" w:themeColor="text1"/>
          <w:sz w:val="28"/>
          <w:szCs w:val="28"/>
        </w:rPr>
        <w:t xml:space="preserve"> секретарем судебного заседания – Серединым В.А</w:t>
      </w:r>
      <w:r w:rsidR="00EC6175">
        <w:rPr>
          <w:color w:val="000000" w:themeColor="text1"/>
          <w:sz w:val="28"/>
          <w:szCs w:val="28"/>
        </w:rPr>
        <w:t>.,</w:t>
      </w:r>
      <w:r w:rsidR="00646B7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участием прокурора – Поддубовой В.А., с участием представителя ответчика – Шкуридина С.С.,    </w:t>
      </w:r>
    </w:p>
    <w:p w:rsidR="00A837F7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4B0DDD">
        <w:rPr>
          <w:color w:val="000000" w:themeColor="text1"/>
          <w:sz w:val="28"/>
          <w:szCs w:val="28"/>
        </w:rPr>
        <w:t xml:space="preserve"> </w:t>
      </w:r>
      <w:r w:rsidR="00F01031">
        <w:rPr>
          <w:color w:val="000000" w:themeColor="text1"/>
          <w:sz w:val="28"/>
          <w:szCs w:val="28"/>
        </w:rPr>
        <w:t xml:space="preserve">заместителя прокурора </w:t>
      </w:r>
      <w:r w:rsidR="00D94353">
        <w:rPr>
          <w:color w:val="000000" w:themeColor="text1"/>
          <w:sz w:val="28"/>
          <w:szCs w:val="28"/>
        </w:rPr>
        <w:t xml:space="preserve">Центрального </w:t>
      </w:r>
      <w:r w:rsidR="00694B50">
        <w:rPr>
          <w:color w:val="000000" w:themeColor="text1"/>
          <w:sz w:val="28"/>
          <w:szCs w:val="28"/>
        </w:rPr>
        <w:t xml:space="preserve">района г. Симферополя </w:t>
      </w:r>
      <w:r w:rsidR="00F01031">
        <w:rPr>
          <w:color w:val="000000" w:themeColor="text1"/>
          <w:sz w:val="28"/>
          <w:szCs w:val="28"/>
        </w:rPr>
        <w:t xml:space="preserve">в интересах </w:t>
      </w:r>
      <w:r w:rsidR="00D94353">
        <w:rPr>
          <w:color w:val="000000" w:themeColor="text1"/>
          <w:sz w:val="28"/>
          <w:szCs w:val="28"/>
        </w:rPr>
        <w:t xml:space="preserve">несовершеннолетнего Антонова Андрея Леонидовича в лице законного представителя Антоновой Ирины Владимировны </w:t>
      </w:r>
      <w:r w:rsidR="00F01031">
        <w:rPr>
          <w:color w:val="000000" w:themeColor="text1"/>
          <w:sz w:val="28"/>
          <w:szCs w:val="28"/>
        </w:rPr>
        <w:t>к Отделению Фонда пенсионного и социального страхования Российской Федерации по Республике Крым о возложении обязанности осуществить выплату компенсации за самостоятельно приобретенные средства реабилитации инвалида</w:t>
      </w:r>
      <w:r w:rsidR="00375C04">
        <w:rPr>
          <w:color w:val="000000" w:themeColor="text1"/>
          <w:sz w:val="28"/>
          <w:szCs w:val="28"/>
        </w:rPr>
        <w:t xml:space="preserve"> </w:t>
      </w:r>
      <w:r w:rsidR="00D94353">
        <w:rPr>
          <w:color w:val="000000" w:themeColor="text1"/>
          <w:sz w:val="28"/>
          <w:szCs w:val="28"/>
        </w:rPr>
        <w:t xml:space="preserve">о взыскании </w:t>
      </w:r>
      <w:r w:rsidR="00375C04">
        <w:rPr>
          <w:color w:val="000000" w:themeColor="text1"/>
          <w:sz w:val="28"/>
          <w:szCs w:val="28"/>
        </w:rPr>
        <w:t>компенсации морального вреда</w:t>
      </w:r>
      <w:r>
        <w:rPr>
          <w:color w:val="000000" w:themeColor="text1"/>
          <w:sz w:val="28"/>
          <w:szCs w:val="28"/>
        </w:rPr>
        <w:t xml:space="preserve">, 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F01031">
      <w:pPr>
        <w:ind w:right="-1" w:firstLine="993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D94353" w:rsidP="00D94353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</w:t>
      </w:r>
      <w:r w:rsidRPr="00DE3A4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е</w:t>
      </w:r>
      <w:r w:rsidRPr="00DE3A4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я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заместителя прокурора Центрального района г. Симфероп</w:t>
      </w:r>
      <w:r>
        <w:rPr>
          <w:color w:val="000000" w:themeColor="text1"/>
          <w:sz w:val="28"/>
          <w:szCs w:val="28"/>
        </w:rPr>
        <w:t>оля</w:t>
      </w:r>
      <w:r w:rsidRPr="00DE3A41">
        <w:rPr>
          <w:color w:val="000000" w:themeColor="text1"/>
          <w:kern w:val="36"/>
          <w:sz w:val="28"/>
          <w:szCs w:val="28"/>
        </w:rPr>
        <w:t xml:space="preserve"> – </w:t>
      </w:r>
      <w:r>
        <w:rPr>
          <w:color w:val="000000" w:themeColor="text1"/>
          <w:kern w:val="36"/>
          <w:sz w:val="28"/>
          <w:szCs w:val="28"/>
        </w:rPr>
        <w:t>удовлетворить частично.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</w:p>
    <w:p w:rsidR="00D94353" w:rsidP="00D94353">
      <w:pPr>
        <w:ind w:right="-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(ОГРН </w:t>
      </w:r>
      <w:r>
        <w:rPr>
          <w:color w:val="000000"/>
          <w:spacing w:val="7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</w:rPr>
        <w:t xml:space="preserve">)  в пользу Антоновой Ирины Владимировны (паспорт </w:t>
      </w:r>
      <w:r>
        <w:rPr>
          <w:color w:val="000000"/>
          <w:spacing w:val="7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</w:rPr>
        <w:t>), действующей в интересах</w:t>
      </w:r>
      <w:r>
        <w:rPr>
          <w:color w:val="000000" w:themeColor="text1"/>
          <w:sz w:val="28"/>
          <w:szCs w:val="28"/>
        </w:rPr>
        <w:t xml:space="preserve"> несовершеннолетнего Антонова Андрея Леонидовича, компенсацию морального вреда за несвоевременную выплату компенсации за самостоятельно приобретенные средства реабилитации инвалида в размере 2000 (двух тысяч) рублей.</w:t>
      </w:r>
    </w:p>
    <w:p w:rsidR="00D94353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>В остальной части исковые требования за</w:t>
      </w:r>
      <w:r>
        <w:rPr>
          <w:color w:val="000000" w:themeColor="text1"/>
          <w:sz w:val="28"/>
          <w:szCs w:val="28"/>
        </w:rPr>
        <w:t xml:space="preserve">местителя прокурора Центрального района г. Симферополя оставить без удовлетворения.  </w:t>
      </w:r>
      <w:r w:rsidRPr="00DE3A41">
        <w:rPr>
          <w:sz w:val="28"/>
          <w:szCs w:val="28"/>
        </w:rPr>
        <w:t xml:space="preserve"> 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</w:t>
      </w:r>
      <w:r>
        <w:rPr>
          <w:sz w:val="28"/>
          <w:szCs w:val="28"/>
        </w:rPr>
        <w:t>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</w:t>
      </w:r>
      <w:r>
        <w:rPr>
          <w:sz w:val="28"/>
          <w:szCs w:val="28"/>
        </w:rPr>
        <w:t>ле, их представители присутствовали в судебном заседании;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</w:t>
      </w:r>
      <w:r>
        <w:rPr>
          <w:sz w:val="28"/>
          <w:szCs w:val="28"/>
        </w:rPr>
        <w:t>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73AF" w:rsidRPr="00DE3A41" w:rsidP="00F01031">
      <w:pPr>
        <w:ind w:right="-1" w:firstLine="993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</w:t>
      </w:r>
      <w:r w:rsidRPr="00DE3A41">
        <w:rPr>
          <w:sz w:val="28"/>
          <w:szCs w:val="28"/>
        </w:rPr>
        <w:t>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="006A687F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70D36">
      <w:pgSz w:w="11906" w:h="16838"/>
      <w:pgMar w:top="1276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33445"/>
    <w:rsid w:val="00043C38"/>
    <w:rsid w:val="00051058"/>
    <w:rsid w:val="000533B4"/>
    <w:rsid w:val="0006667F"/>
    <w:rsid w:val="00074BFC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2286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607FA"/>
    <w:rsid w:val="0027699F"/>
    <w:rsid w:val="00280107"/>
    <w:rsid w:val="00283BD7"/>
    <w:rsid w:val="002845C6"/>
    <w:rsid w:val="002952D8"/>
    <w:rsid w:val="002B2F5E"/>
    <w:rsid w:val="002C2028"/>
    <w:rsid w:val="002C35DE"/>
    <w:rsid w:val="002C58AF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75C04"/>
    <w:rsid w:val="00395F7F"/>
    <w:rsid w:val="00396F18"/>
    <w:rsid w:val="003A120D"/>
    <w:rsid w:val="003B05BE"/>
    <w:rsid w:val="003B6129"/>
    <w:rsid w:val="003C3A27"/>
    <w:rsid w:val="003C4C56"/>
    <w:rsid w:val="003D04F4"/>
    <w:rsid w:val="003D0E57"/>
    <w:rsid w:val="003D37EC"/>
    <w:rsid w:val="003E2058"/>
    <w:rsid w:val="003E4B4C"/>
    <w:rsid w:val="003F0F00"/>
    <w:rsid w:val="00421118"/>
    <w:rsid w:val="00432899"/>
    <w:rsid w:val="00433E54"/>
    <w:rsid w:val="0044727E"/>
    <w:rsid w:val="00453224"/>
    <w:rsid w:val="00471490"/>
    <w:rsid w:val="00477B96"/>
    <w:rsid w:val="00487CDD"/>
    <w:rsid w:val="00491E4D"/>
    <w:rsid w:val="0049268B"/>
    <w:rsid w:val="004A16C6"/>
    <w:rsid w:val="004A57FF"/>
    <w:rsid w:val="004A5B85"/>
    <w:rsid w:val="004B0DDD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46B7B"/>
    <w:rsid w:val="00654BDE"/>
    <w:rsid w:val="006618A0"/>
    <w:rsid w:val="00662F29"/>
    <w:rsid w:val="00663032"/>
    <w:rsid w:val="00684904"/>
    <w:rsid w:val="00691530"/>
    <w:rsid w:val="0069481A"/>
    <w:rsid w:val="00694B50"/>
    <w:rsid w:val="006A12E7"/>
    <w:rsid w:val="006A3255"/>
    <w:rsid w:val="006A651D"/>
    <w:rsid w:val="006A687F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77A3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5B05"/>
    <w:rsid w:val="0081789E"/>
    <w:rsid w:val="008326D3"/>
    <w:rsid w:val="00833241"/>
    <w:rsid w:val="008446D1"/>
    <w:rsid w:val="008462CD"/>
    <w:rsid w:val="00873EF6"/>
    <w:rsid w:val="0087587A"/>
    <w:rsid w:val="00876562"/>
    <w:rsid w:val="008A5259"/>
    <w:rsid w:val="008A7050"/>
    <w:rsid w:val="008A7C7E"/>
    <w:rsid w:val="008B3EFA"/>
    <w:rsid w:val="008B43C3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25819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0A03"/>
    <w:rsid w:val="009D7316"/>
    <w:rsid w:val="009E7564"/>
    <w:rsid w:val="009E7FB6"/>
    <w:rsid w:val="00A02B8D"/>
    <w:rsid w:val="00A0309B"/>
    <w:rsid w:val="00A04E6D"/>
    <w:rsid w:val="00A345E0"/>
    <w:rsid w:val="00A41B39"/>
    <w:rsid w:val="00A44355"/>
    <w:rsid w:val="00A60669"/>
    <w:rsid w:val="00A71888"/>
    <w:rsid w:val="00A763A6"/>
    <w:rsid w:val="00A837F7"/>
    <w:rsid w:val="00A86163"/>
    <w:rsid w:val="00A934A1"/>
    <w:rsid w:val="00A94945"/>
    <w:rsid w:val="00AA3B7B"/>
    <w:rsid w:val="00AA6AD7"/>
    <w:rsid w:val="00AB037D"/>
    <w:rsid w:val="00AB4611"/>
    <w:rsid w:val="00AB7544"/>
    <w:rsid w:val="00AC454D"/>
    <w:rsid w:val="00AC630A"/>
    <w:rsid w:val="00AD2402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07C97"/>
    <w:rsid w:val="00D146C3"/>
    <w:rsid w:val="00D309D2"/>
    <w:rsid w:val="00D71264"/>
    <w:rsid w:val="00D7230C"/>
    <w:rsid w:val="00D94353"/>
    <w:rsid w:val="00DA17B8"/>
    <w:rsid w:val="00DA5516"/>
    <w:rsid w:val="00DB0755"/>
    <w:rsid w:val="00DC1EC6"/>
    <w:rsid w:val="00DC4C37"/>
    <w:rsid w:val="00DC62E1"/>
    <w:rsid w:val="00DC73AF"/>
    <w:rsid w:val="00DD3D89"/>
    <w:rsid w:val="00DE22E1"/>
    <w:rsid w:val="00DE3A41"/>
    <w:rsid w:val="00DE7EBC"/>
    <w:rsid w:val="00E6737B"/>
    <w:rsid w:val="00E67EA1"/>
    <w:rsid w:val="00E70D36"/>
    <w:rsid w:val="00E717D5"/>
    <w:rsid w:val="00E759FF"/>
    <w:rsid w:val="00E96166"/>
    <w:rsid w:val="00EA114E"/>
    <w:rsid w:val="00EC067C"/>
    <w:rsid w:val="00EC3FA7"/>
    <w:rsid w:val="00EC6175"/>
    <w:rsid w:val="00ED01DB"/>
    <w:rsid w:val="00EE1BF7"/>
    <w:rsid w:val="00EF265C"/>
    <w:rsid w:val="00F00098"/>
    <w:rsid w:val="00F01031"/>
    <w:rsid w:val="00F063E7"/>
    <w:rsid w:val="00F06438"/>
    <w:rsid w:val="00F13CAC"/>
    <w:rsid w:val="00F33743"/>
    <w:rsid w:val="00F37D56"/>
    <w:rsid w:val="00F523B5"/>
    <w:rsid w:val="00F62D95"/>
    <w:rsid w:val="00F62FD4"/>
    <w:rsid w:val="00F635E1"/>
    <w:rsid w:val="00F65DB5"/>
    <w:rsid w:val="00F77B70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1597-36BE-4A3D-B535-A7589078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