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0DC1" w:rsidP="002D37C8">
      <w:pPr>
        <w:ind w:left="-426" w:right="-284" w:firstLine="567"/>
        <w:jc w:val="right"/>
        <w:rPr>
          <w:b/>
          <w:color w:val="000000" w:themeColor="text1"/>
          <w:sz w:val="28"/>
          <w:szCs w:val="28"/>
        </w:rPr>
      </w:pPr>
      <w:r w:rsidRPr="0035071A">
        <w:rPr>
          <w:b/>
          <w:color w:val="000000" w:themeColor="text1"/>
          <w:sz w:val="28"/>
          <w:szCs w:val="28"/>
        </w:rPr>
        <w:t>Дело №02-0</w:t>
      </w:r>
      <w:r w:rsidR="00C134F8">
        <w:rPr>
          <w:b/>
          <w:color w:val="000000" w:themeColor="text1"/>
          <w:sz w:val="28"/>
          <w:szCs w:val="28"/>
        </w:rPr>
        <w:t>132</w:t>
      </w:r>
      <w:r w:rsidR="003977FC">
        <w:rPr>
          <w:b/>
          <w:color w:val="000000" w:themeColor="text1"/>
          <w:sz w:val="28"/>
          <w:szCs w:val="28"/>
        </w:rPr>
        <w:t>/</w:t>
      </w:r>
      <w:r w:rsidRPr="0035071A">
        <w:rPr>
          <w:b/>
          <w:color w:val="000000" w:themeColor="text1"/>
          <w:sz w:val="28"/>
          <w:szCs w:val="28"/>
        </w:rPr>
        <w:t>18/201</w:t>
      </w:r>
      <w:r w:rsidRPr="0035071A" w:rsidR="00C65FA5">
        <w:rPr>
          <w:b/>
          <w:color w:val="000000" w:themeColor="text1"/>
          <w:sz w:val="28"/>
          <w:szCs w:val="28"/>
        </w:rPr>
        <w:t>9</w:t>
      </w:r>
    </w:p>
    <w:p w:rsidR="0035071A" w:rsidRPr="0035071A" w:rsidP="002D37C8">
      <w:pPr>
        <w:ind w:left="-426" w:right="-284" w:firstLine="567"/>
        <w:jc w:val="right"/>
        <w:rPr>
          <w:b/>
          <w:color w:val="000000" w:themeColor="text1"/>
          <w:sz w:val="28"/>
          <w:szCs w:val="28"/>
        </w:rPr>
      </w:pPr>
    </w:p>
    <w:p w:rsidR="00DA5855" w:rsidRPr="0035071A" w:rsidP="002D37C8">
      <w:pPr>
        <w:ind w:left="-426" w:right="-284" w:firstLine="567"/>
        <w:jc w:val="center"/>
        <w:rPr>
          <w:b/>
          <w:color w:val="000000" w:themeColor="text1"/>
          <w:sz w:val="28"/>
          <w:szCs w:val="28"/>
        </w:rPr>
      </w:pPr>
      <w:r w:rsidRPr="0035071A">
        <w:rPr>
          <w:b/>
          <w:color w:val="000000" w:themeColor="text1"/>
          <w:sz w:val="28"/>
          <w:szCs w:val="28"/>
        </w:rPr>
        <w:t>Р Е Ш Е Н И Е</w:t>
      </w:r>
    </w:p>
    <w:p w:rsidR="00DA5855" w:rsidP="002D37C8">
      <w:pPr>
        <w:ind w:left="-426" w:right="-284" w:firstLine="567"/>
        <w:jc w:val="center"/>
        <w:rPr>
          <w:b/>
          <w:color w:val="000000" w:themeColor="text1"/>
          <w:sz w:val="28"/>
          <w:szCs w:val="28"/>
        </w:rPr>
      </w:pPr>
      <w:r w:rsidRPr="0035071A">
        <w:rPr>
          <w:b/>
          <w:color w:val="000000" w:themeColor="text1"/>
          <w:sz w:val="28"/>
          <w:szCs w:val="28"/>
        </w:rPr>
        <w:t>именем Российской Федерации</w:t>
      </w:r>
    </w:p>
    <w:p w:rsidR="008C65C0" w:rsidRPr="0035071A" w:rsidP="002D37C8">
      <w:pPr>
        <w:ind w:left="-426" w:right="-284" w:firstLine="567"/>
        <w:jc w:val="center"/>
        <w:rPr>
          <w:b/>
          <w:color w:val="000000" w:themeColor="text1"/>
          <w:sz w:val="28"/>
          <w:szCs w:val="28"/>
        </w:rPr>
      </w:pPr>
    </w:p>
    <w:p w:rsidR="00DA5855" w:rsidRPr="0035071A" w:rsidP="002D37C8">
      <w:pPr>
        <w:ind w:left="-426" w:right="-284" w:firstLine="567"/>
        <w:jc w:val="both"/>
        <w:rPr>
          <w:color w:val="000000" w:themeColor="text1"/>
          <w:sz w:val="28"/>
          <w:szCs w:val="28"/>
        </w:rPr>
      </w:pPr>
      <w:r>
        <w:rPr>
          <w:color w:val="000000" w:themeColor="text1"/>
          <w:sz w:val="28"/>
          <w:szCs w:val="28"/>
        </w:rPr>
        <w:t xml:space="preserve">09 декабря </w:t>
      </w:r>
      <w:r w:rsidRPr="0035071A">
        <w:rPr>
          <w:color w:val="000000" w:themeColor="text1"/>
          <w:sz w:val="28"/>
          <w:szCs w:val="28"/>
        </w:rPr>
        <w:t>201</w:t>
      </w:r>
      <w:r w:rsidRPr="0035071A" w:rsidR="00C65FA5">
        <w:rPr>
          <w:color w:val="000000" w:themeColor="text1"/>
          <w:sz w:val="28"/>
          <w:szCs w:val="28"/>
        </w:rPr>
        <w:t>9</w:t>
      </w:r>
      <w:r w:rsidRPr="0035071A">
        <w:rPr>
          <w:color w:val="000000" w:themeColor="text1"/>
          <w:sz w:val="28"/>
          <w:szCs w:val="28"/>
        </w:rPr>
        <w:t xml:space="preserve"> года   </w:t>
      </w:r>
      <w:r w:rsidRPr="0035071A" w:rsidR="000F2024">
        <w:rPr>
          <w:color w:val="000000" w:themeColor="text1"/>
          <w:sz w:val="28"/>
          <w:szCs w:val="28"/>
        </w:rPr>
        <w:t xml:space="preserve"> </w:t>
      </w:r>
      <w:r>
        <w:rPr>
          <w:color w:val="000000" w:themeColor="text1"/>
          <w:sz w:val="28"/>
          <w:szCs w:val="28"/>
        </w:rPr>
        <w:t xml:space="preserve"> </w:t>
      </w:r>
      <w:r w:rsidR="003977FC">
        <w:rPr>
          <w:color w:val="000000" w:themeColor="text1"/>
          <w:sz w:val="28"/>
          <w:szCs w:val="28"/>
        </w:rPr>
        <w:t xml:space="preserve">   </w:t>
      </w:r>
      <w:r w:rsidRPr="0035071A">
        <w:rPr>
          <w:color w:val="000000" w:themeColor="text1"/>
          <w:sz w:val="28"/>
          <w:szCs w:val="28"/>
        </w:rPr>
        <w:t xml:space="preserve">                                                 </w:t>
      </w:r>
      <w:r w:rsidRPr="0035071A" w:rsidR="000F2024">
        <w:rPr>
          <w:color w:val="000000" w:themeColor="text1"/>
          <w:sz w:val="28"/>
          <w:szCs w:val="28"/>
        </w:rPr>
        <w:t xml:space="preserve"> </w:t>
      </w:r>
      <w:r w:rsidRPr="0035071A" w:rsidR="002D37C8">
        <w:rPr>
          <w:color w:val="000000" w:themeColor="text1"/>
          <w:sz w:val="28"/>
          <w:szCs w:val="28"/>
        </w:rPr>
        <w:t xml:space="preserve">        </w:t>
      </w:r>
      <w:r w:rsidRPr="0035071A">
        <w:rPr>
          <w:color w:val="000000" w:themeColor="text1"/>
          <w:sz w:val="28"/>
          <w:szCs w:val="28"/>
        </w:rPr>
        <w:t xml:space="preserve">  гор. Симферополь </w:t>
      </w:r>
    </w:p>
    <w:p w:rsidR="00C134F8" w:rsidP="002D37C8">
      <w:pPr>
        <w:ind w:left="-426" w:right="-284" w:firstLine="567"/>
        <w:jc w:val="both"/>
        <w:rPr>
          <w:color w:val="000000" w:themeColor="text1"/>
          <w:sz w:val="28"/>
          <w:szCs w:val="28"/>
        </w:rPr>
      </w:pPr>
      <w:r w:rsidRPr="0035071A">
        <w:rPr>
          <w:color w:val="000000" w:themeColor="text1"/>
          <w:sz w:val="28"/>
          <w:szCs w:val="28"/>
        </w:rPr>
        <w:t xml:space="preserve">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судебного заседания и аудиопротоколирования </w:t>
      </w:r>
      <w:r w:rsidR="003977FC">
        <w:rPr>
          <w:color w:val="000000" w:themeColor="text1"/>
          <w:sz w:val="28"/>
          <w:szCs w:val="28"/>
        </w:rPr>
        <w:t xml:space="preserve">помощником мирового судьи – Хариной Е.В., </w:t>
      </w:r>
      <w:r w:rsidRPr="0035071A">
        <w:rPr>
          <w:sz w:val="28"/>
          <w:szCs w:val="28"/>
        </w:rPr>
        <w:t>с участием  истца –</w:t>
      </w:r>
      <w:r>
        <w:rPr>
          <w:sz w:val="28"/>
          <w:szCs w:val="28"/>
        </w:rPr>
        <w:t xml:space="preserve"> Левченко И.И.,</w:t>
      </w:r>
      <w:r w:rsidRPr="0035071A">
        <w:rPr>
          <w:sz w:val="28"/>
          <w:szCs w:val="28"/>
        </w:rPr>
        <w:t xml:space="preserve"> </w:t>
      </w:r>
      <w:r>
        <w:rPr>
          <w:sz w:val="28"/>
          <w:szCs w:val="28"/>
        </w:rPr>
        <w:t xml:space="preserve">представителей ответчиков – Мироновой Н.Л., Хмель Д.Н., </w:t>
      </w:r>
      <w:r w:rsidR="003977FC">
        <w:rPr>
          <w:color w:val="000000" w:themeColor="text1"/>
          <w:sz w:val="28"/>
          <w:szCs w:val="28"/>
        </w:rPr>
        <w:t xml:space="preserve"> </w:t>
      </w:r>
    </w:p>
    <w:p w:rsidR="00020DC1" w:rsidP="002D37C8">
      <w:pPr>
        <w:ind w:left="-426" w:right="-284" w:firstLine="567"/>
        <w:jc w:val="both"/>
        <w:rPr>
          <w:color w:val="000000" w:themeColor="text1"/>
          <w:sz w:val="28"/>
          <w:szCs w:val="28"/>
        </w:rPr>
      </w:pPr>
      <w:r w:rsidRPr="0035071A">
        <w:rPr>
          <w:color w:val="000000" w:themeColor="text1"/>
          <w:sz w:val="28"/>
          <w:szCs w:val="28"/>
        </w:rPr>
        <w:t>рассмотрев в открытом судебном заседании в городе Симферополе гражданское дело по иск</w:t>
      </w:r>
      <w:r w:rsidRPr="0035071A" w:rsidR="002D37C8">
        <w:rPr>
          <w:color w:val="000000" w:themeColor="text1"/>
          <w:sz w:val="28"/>
          <w:szCs w:val="28"/>
        </w:rPr>
        <w:t>овому заявлению</w:t>
      </w:r>
      <w:r w:rsidRPr="0035071A" w:rsidR="00493E4F">
        <w:rPr>
          <w:color w:val="000000" w:themeColor="text1"/>
          <w:sz w:val="28"/>
          <w:szCs w:val="28"/>
        </w:rPr>
        <w:t xml:space="preserve"> </w:t>
      </w:r>
      <w:r w:rsidRPr="00313C62" w:rsidR="00C134F8">
        <w:rPr>
          <w:color w:val="000000" w:themeColor="text1"/>
          <w:sz w:val="28"/>
          <w:szCs w:val="28"/>
        </w:rPr>
        <w:t xml:space="preserve">Левченко Игоря Ивановича к </w:t>
      </w:r>
      <w:r w:rsidR="00627FB3">
        <w:rPr>
          <w:color w:val="000000" w:themeColor="text1"/>
          <w:sz w:val="28"/>
          <w:szCs w:val="28"/>
        </w:rPr>
        <w:t xml:space="preserve">Индивидуальному предпринимателю </w:t>
      </w:r>
      <w:r w:rsidRPr="00313C62" w:rsidR="00C134F8">
        <w:rPr>
          <w:color w:val="000000" w:themeColor="text1"/>
          <w:sz w:val="28"/>
          <w:szCs w:val="28"/>
        </w:rPr>
        <w:t>Ансиани Кевхса Отариевичу, М</w:t>
      </w:r>
      <w:r w:rsidR="00C134F8">
        <w:rPr>
          <w:color w:val="000000" w:themeColor="text1"/>
          <w:sz w:val="28"/>
          <w:szCs w:val="28"/>
        </w:rPr>
        <w:t xml:space="preserve">инистерству внутренних дел Российской Федерации, Министерству финансов Российской Федерации, </w:t>
      </w:r>
      <w:r w:rsidRPr="00313C62" w:rsidR="00C134F8">
        <w:rPr>
          <w:color w:val="000000" w:themeColor="text1"/>
          <w:sz w:val="28"/>
          <w:szCs w:val="28"/>
        </w:rPr>
        <w:t>Управлению Федерального казначейства по Республике Крым о возмещении вреда</w:t>
      </w:r>
      <w:r w:rsidRPr="00567E45" w:rsidR="00C134F8">
        <w:rPr>
          <w:sz w:val="28"/>
          <w:szCs w:val="28"/>
        </w:rPr>
        <w:t xml:space="preserve">, </w:t>
      </w:r>
      <w:r w:rsidR="00C134F8">
        <w:rPr>
          <w:sz w:val="28"/>
          <w:szCs w:val="28"/>
        </w:rPr>
        <w:t xml:space="preserve">третьи лица, </w:t>
      </w:r>
      <w:r w:rsidRPr="00567E45" w:rsidR="00C134F8">
        <w:rPr>
          <w:sz w:val="28"/>
          <w:szCs w:val="28"/>
        </w:rPr>
        <w:t>не заявляющ</w:t>
      </w:r>
      <w:r w:rsidR="00C134F8">
        <w:rPr>
          <w:sz w:val="28"/>
          <w:szCs w:val="28"/>
        </w:rPr>
        <w:t>ие</w:t>
      </w:r>
      <w:r w:rsidRPr="00567E45" w:rsidR="00C134F8">
        <w:rPr>
          <w:sz w:val="28"/>
          <w:szCs w:val="28"/>
        </w:rPr>
        <w:t xml:space="preserve"> самостоятельных требований</w:t>
      </w:r>
      <w:r w:rsidR="00C134F8">
        <w:rPr>
          <w:sz w:val="28"/>
          <w:szCs w:val="28"/>
        </w:rPr>
        <w:t xml:space="preserve"> относительно </w:t>
      </w:r>
      <w:r w:rsidRPr="00567E45" w:rsidR="00C134F8">
        <w:rPr>
          <w:sz w:val="28"/>
          <w:szCs w:val="28"/>
        </w:rPr>
        <w:t>предмет</w:t>
      </w:r>
      <w:r w:rsidR="00C134F8">
        <w:rPr>
          <w:sz w:val="28"/>
          <w:szCs w:val="28"/>
        </w:rPr>
        <w:t>а</w:t>
      </w:r>
      <w:r w:rsidRPr="00567E45" w:rsidR="00C134F8">
        <w:rPr>
          <w:sz w:val="28"/>
          <w:szCs w:val="28"/>
        </w:rPr>
        <w:t xml:space="preserve"> спора</w:t>
      </w:r>
      <w:r w:rsidR="00C134F8">
        <w:rPr>
          <w:sz w:val="28"/>
          <w:szCs w:val="28"/>
        </w:rPr>
        <w:t xml:space="preserve"> – Смирнов Руслан Алексеевич, Дудко Сергей Григорьевич</w:t>
      </w:r>
      <w:r w:rsidRPr="0035071A">
        <w:rPr>
          <w:color w:val="000000" w:themeColor="text1"/>
          <w:sz w:val="28"/>
          <w:szCs w:val="28"/>
        </w:rPr>
        <w:t>,</w:t>
      </w:r>
    </w:p>
    <w:p w:rsidR="00D162D4" w:rsidP="002D37C8">
      <w:pPr>
        <w:ind w:left="-426" w:right="-284" w:firstLine="567"/>
        <w:jc w:val="both"/>
        <w:rPr>
          <w:color w:val="000000" w:themeColor="text1"/>
          <w:sz w:val="28"/>
          <w:szCs w:val="28"/>
        </w:rPr>
      </w:pPr>
    </w:p>
    <w:p w:rsidR="00D162D4" w:rsidP="00D162D4">
      <w:pPr>
        <w:ind w:left="-426" w:right="-284" w:firstLine="567"/>
        <w:jc w:val="center"/>
        <w:rPr>
          <w:b/>
          <w:color w:val="000000" w:themeColor="text1"/>
          <w:sz w:val="28"/>
          <w:szCs w:val="28"/>
        </w:rPr>
      </w:pPr>
      <w:r w:rsidRPr="00515C48">
        <w:rPr>
          <w:b/>
          <w:color w:val="000000" w:themeColor="text1"/>
          <w:sz w:val="28"/>
          <w:szCs w:val="28"/>
        </w:rPr>
        <w:t xml:space="preserve">У </w:t>
      </w:r>
      <w:r>
        <w:rPr>
          <w:b/>
          <w:color w:val="000000" w:themeColor="text1"/>
          <w:sz w:val="28"/>
          <w:szCs w:val="28"/>
        </w:rPr>
        <w:t xml:space="preserve">с т а н о в и л </w:t>
      </w:r>
      <w:r w:rsidRPr="00515C48">
        <w:rPr>
          <w:b/>
          <w:color w:val="000000" w:themeColor="text1"/>
          <w:sz w:val="28"/>
          <w:szCs w:val="28"/>
        </w:rPr>
        <w:t>:</w:t>
      </w:r>
    </w:p>
    <w:p w:rsidR="00D162D4" w:rsidP="00D162D4">
      <w:pPr>
        <w:ind w:left="-426" w:right="-284" w:firstLine="567"/>
        <w:jc w:val="both"/>
        <w:rPr>
          <w:b/>
          <w:color w:val="000000" w:themeColor="text1"/>
          <w:sz w:val="28"/>
          <w:szCs w:val="28"/>
        </w:rPr>
      </w:pPr>
    </w:p>
    <w:p w:rsidR="00D162D4" w:rsidP="00D162D4">
      <w:pPr>
        <w:ind w:left="-426" w:right="-284" w:firstLine="567"/>
        <w:jc w:val="both"/>
        <w:rPr>
          <w:color w:val="000000" w:themeColor="text1"/>
          <w:sz w:val="28"/>
          <w:szCs w:val="28"/>
        </w:rPr>
      </w:pPr>
      <w:r>
        <w:rPr>
          <w:color w:val="000000" w:themeColor="text1"/>
          <w:kern w:val="36"/>
          <w:sz w:val="28"/>
          <w:szCs w:val="28"/>
        </w:rPr>
        <w:t xml:space="preserve">Левченко И.И. обратился в суд исковым требованиями, уточнив их в дальнейшем, к ответчикам – </w:t>
      </w:r>
      <w:r>
        <w:rPr>
          <w:color w:val="000000" w:themeColor="text1"/>
          <w:sz w:val="28"/>
          <w:szCs w:val="28"/>
        </w:rPr>
        <w:t xml:space="preserve">Индивидуальному предпринимателю </w:t>
      </w:r>
      <w:r w:rsidRPr="00313C62">
        <w:rPr>
          <w:color w:val="000000" w:themeColor="text1"/>
          <w:sz w:val="28"/>
          <w:szCs w:val="28"/>
        </w:rPr>
        <w:t>Ансиани Кех</w:t>
      </w:r>
      <w:r w:rsidR="00FA2F6D">
        <w:rPr>
          <w:color w:val="000000" w:themeColor="text1"/>
          <w:sz w:val="28"/>
          <w:szCs w:val="28"/>
        </w:rPr>
        <w:t>в</w:t>
      </w:r>
      <w:r w:rsidRPr="00313C62">
        <w:rPr>
          <w:color w:val="000000" w:themeColor="text1"/>
          <w:sz w:val="28"/>
          <w:szCs w:val="28"/>
        </w:rPr>
        <w:t>са Отариевичу, М</w:t>
      </w:r>
      <w:r>
        <w:rPr>
          <w:color w:val="000000" w:themeColor="text1"/>
          <w:sz w:val="28"/>
          <w:szCs w:val="28"/>
        </w:rPr>
        <w:t xml:space="preserve">инистерству внутренних дел Российской Федерации, Министерству финансов Российской Федерации, </w:t>
      </w:r>
      <w:r w:rsidRPr="00313C62">
        <w:rPr>
          <w:color w:val="000000" w:themeColor="text1"/>
          <w:sz w:val="28"/>
          <w:szCs w:val="28"/>
        </w:rPr>
        <w:t>Управлению Федерального казначейства по Республике Крым о возмещении вреда</w:t>
      </w:r>
      <w:r>
        <w:rPr>
          <w:color w:val="000000" w:themeColor="text1"/>
          <w:sz w:val="28"/>
          <w:szCs w:val="28"/>
        </w:rPr>
        <w:t xml:space="preserve"> в общем размере 25511 руб. 40 коп.</w:t>
      </w:r>
      <w:r w:rsidR="00702471">
        <w:rPr>
          <w:color w:val="000000" w:themeColor="text1"/>
          <w:sz w:val="28"/>
          <w:szCs w:val="28"/>
        </w:rPr>
        <w:t xml:space="preserve">, а также расходы за проведение экспертизы в размере 7000 руб. и сумму уплаченной государственной пошлины в размере 830 рублей. </w:t>
      </w:r>
    </w:p>
    <w:p w:rsidR="00AB0C25" w:rsidP="00D162D4">
      <w:pPr>
        <w:ind w:left="-426" w:right="-284" w:firstLine="567"/>
        <w:jc w:val="both"/>
        <w:rPr>
          <w:color w:val="000000" w:themeColor="text1"/>
          <w:kern w:val="36"/>
          <w:sz w:val="28"/>
          <w:szCs w:val="28"/>
        </w:rPr>
      </w:pPr>
      <w:r>
        <w:rPr>
          <w:color w:val="000000" w:themeColor="text1"/>
          <w:kern w:val="36"/>
          <w:sz w:val="28"/>
          <w:szCs w:val="28"/>
        </w:rPr>
        <w:t>В обоснование исковых требований истец</w:t>
      </w:r>
      <w:r w:rsidR="00307C95">
        <w:rPr>
          <w:color w:val="000000" w:themeColor="text1"/>
          <w:kern w:val="36"/>
          <w:sz w:val="28"/>
          <w:szCs w:val="28"/>
        </w:rPr>
        <w:t xml:space="preserve"> указывает, что 12 апреля 2019 года в 14 часов 44 минуты инспектором ДПС ГИБДД МВД по Республике Крым Смирновым Р.А. принято решение о задержании транспортного средства, принадлежащего истцу на праве собственности марки </w:t>
      </w:r>
      <w:r w:rsidRPr="00E603DD" w:rsidR="00E603DD">
        <w:rPr>
          <w:color w:val="000000" w:themeColor="text1"/>
          <w:kern w:val="36"/>
          <w:sz w:val="28"/>
          <w:szCs w:val="28"/>
          <w:lang w:val="uk-UA"/>
        </w:rPr>
        <w:t>/данные изъяты/</w:t>
      </w:r>
      <w:r w:rsidR="00307C95">
        <w:rPr>
          <w:color w:val="000000" w:themeColor="text1"/>
          <w:kern w:val="36"/>
          <w:sz w:val="28"/>
          <w:szCs w:val="28"/>
        </w:rPr>
        <w:t xml:space="preserve">, регистрационный номерной знак </w:t>
      </w:r>
      <w:r w:rsidRPr="00E603DD" w:rsidR="00E603DD">
        <w:rPr>
          <w:color w:val="000000" w:themeColor="text1"/>
          <w:kern w:val="36"/>
          <w:sz w:val="28"/>
          <w:szCs w:val="28"/>
          <w:lang w:val="uk-UA"/>
        </w:rPr>
        <w:t>/данные изъяты/</w:t>
      </w:r>
      <w:r>
        <w:rPr>
          <w:color w:val="000000" w:themeColor="text1"/>
          <w:kern w:val="36"/>
          <w:sz w:val="28"/>
          <w:szCs w:val="28"/>
        </w:rPr>
        <w:t xml:space="preserve"> находившегося на проезжей части дороги на </w:t>
      </w:r>
      <w:r w:rsidRPr="00E603DD" w:rsidR="00E603DD">
        <w:rPr>
          <w:color w:val="000000" w:themeColor="text1"/>
          <w:kern w:val="36"/>
          <w:sz w:val="28"/>
          <w:szCs w:val="28"/>
          <w:lang w:val="uk-UA"/>
        </w:rPr>
        <w:t>/данные изъяты/</w:t>
      </w:r>
      <w:r>
        <w:rPr>
          <w:color w:val="000000" w:themeColor="text1"/>
          <w:kern w:val="36"/>
          <w:sz w:val="28"/>
          <w:szCs w:val="28"/>
        </w:rPr>
        <w:t xml:space="preserve">слева по ходу движения напротив дома </w:t>
      </w:r>
      <w:r w:rsidRPr="00E603DD" w:rsidR="00E603DD">
        <w:rPr>
          <w:color w:val="000000" w:themeColor="text1"/>
          <w:kern w:val="36"/>
          <w:sz w:val="28"/>
          <w:szCs w:val="28"/>
          <w:lang w:val="uk-UA"/>
        </w:rPr>
        <w:t>/данные</w:t>
      </w:r>
      <w:r w:rsidRPr="00E603DD" w:rsidR="00E603DD">
        <w:rPr>
          <w:color w:val="000000" w:themeColor="text1"/>
          <w:kern w:val="36"/>
          <w:sz w:val="28"/>
          <w:szCs w:val="28"/>
          <w:lang w:val="uk-UA"/>
        </w:rPr>
        <w:t xml:space="preserve"> изъяты/</w:t>
      </w:r>
      <w:r>
        <w:rPr>
          <w:color w:val="000000" w:themeColor="text1"/>
          <w:kern w:val="36"/>
          <w:sz w:val="28"/>
          <w:szCs w:val="28"/>
        </w:rPr>
        <w:t xml:space="preserve">, о чем был составлен протокол серии </w:t>
      </w:r>
      <w:r w:rsidRPr="00E603DD" w:rsidR="00E603DD">
        <w:rPr>
          <w:color w:val="000000" w:themeColor="text1"/>
          <w:kern w:val="36"/>
          <w:sz w:val="28"/>
          <w:szCs w:val="28"/>
          <w:lang w:val="uk-UA"/>
        </w:rPr>
        <w:t>/данные изъяты/</w:t>
      </w:r>
      <w:r>
        <w:rPr>
          <w:color w:val="000000" w:themeColor="text1"/>
          <w:kern w:val="36"/>
          <w:sz w:val="28"/>
          <w:szCs w:val="28"/>
        </w:rPr>
        <w:t>№</w:t>
      </w:r>
      <w:r w:rsidR="00E603DD">
        <w:rPr>
          <w:color w:val="000000" w:themeColor="text1"/>
          <w:kern w:val="36"/>
          <w:sz w:val="28"/>
          <w:szCs w:val="28"/>
        </w:rPr>
        <w:t xml:space="preserve"> </w:t>
      </w:r>
      <w:r w:rsidRPr="00E603DD" w:rsidR="00E603DD">
        <w:rPr>
          <w:color w:val="000000" w:themeColor="text1"/>
          <w:kern w:val="36"/>
          <w:sz w:val="28"/>
          <w:szCs w:val="28"/>
          <w:lang w:val="uk-UA"/>
        </w:rPr>
        <w:t>/данные изъяты/</w:t>
      </w:r>
      <w:r>
        <w:rPr>
          <w:color w:val="000000" w:themeColor="text1"/>
          <w:kern w:val="36"/>
          <w:sz w:val="28"/>
          <w:szCs w:val="28"/>
        </w:rPr>
        <w:t>.</w:t>
      </w:r>
    </w:p>
    <w:p w:rsidR="00104862" w:rsidP="00D162D4">
      <w:pPr>
        <w:ind w:left="-426" w:right="-284" w:firstLine="567"/>
        <w:jc w:val="both"/>
        <w:rPr>
          <w:color w:val="000000" w:themeColor="text1"/>
          <w:kern w:val="36"/>
          <w:sz w:val="28"/>
          <w:szCs w:val="28"/>
        </w:rPr>
      </w:pPr>
      <w:r>
        <w:rPr>
          <w:color w:val="000000" w:themeColor="text1"/>
          <w:kern w:val="36"/>
          <w:sz w:val="28"/>
          <w:szCs w:val="28"/>
        </w:rPr>
        <w:t>Из содержания протокола следует, что на момент задержания транспортного средств</w:t>
      </w:r>
      <w:r w:rsidR="000A0E8B">
        <w:rPr>
          <w:color w:val="000000" w:themeColor="text1"/>
          <w:kern w:val="36"/>
          <w:sz w:val="28"/>
          <w:szCs w:val="28"/>
        </w:rPr>
        <w:t>а</w:t>
      </w:r>
      <w:r w:rsidR="004D0C6A">
        <w:rPr>
          <w:color w:val="000000" w:themeColor="text1"/>
          <w:kern w:val="36"/>
          <w:sz w:val="28"/>
          <w:szCs w:val="28"/>
        </w:rPr>
        <w:t xml:space="preserve"> имелось механическое повреждение транспортного средства ЛКП (лакокрасочное покрытие), иных повреждений не было. Транспортное средство было передано водителю эвакуатора Дудко С.Г. для его транспортировки и </w:t>
      </w:r>
      <w:r w:rsidR="004D0C6A">
        <w:rPr>
          <w:color w:val="000000" w:themeColor="text1"/>
          <w:kern w:val="36"/>
          <w:sz w:val="28"/>
          <w:szCs w:val="28"/>
        </w:rPr>
        <w:t xml:space="preserve">помещения на специализированную стоянку ИП Ансиани по адресу: </w:t>
      </w:r>
      <w:r w:rsidRPr="00E603DD" w:rsidR="00E603DD">
        <w:rPr>
          <w:color w:val="000000" w:themeColor="text1"/>
          <w:kern w:val="36"/>
          <w:sz w:val="28"/>
          <w:szCs w:val="28"/>
          <w:lang w:val="uk-UA"/>
        </w:rPr>
        <w:t>/данные изъяты/</w:t>
      </w:r>
      <w:r w:rsidR="00E603DD">
        <w:rPr>
          <w:color w:val="000000" w:themeColor="text1"/>
          <w:kern w:val="36"/>
          <w:sz w:val="28"/>
          <w:szCs w:val="28"/>
          <w:lang w:val="uk-UA"/>
        </w:rPr>
        <w:t>.</w:t>
      </w:r>
    </w:p>
    <w:p w:rsidR="000A0E8B" w:rsidP="00D162D4">
      <w:pPr>
        <w:ind w:left="-426" w:right="-284" w:firstLine="567"/>
        <w:jc w:val="both"/>
        <w:rPr>
          <w:color w:val="000000" w:themeColor="text1"/>
          <w:kern w:val="36"/>
          <w:sz w:val="28"/>
          <w:szCs w:val="28"/>
        </w:rPr>
      </w:pPr>
      <w:r>
        <w:rPr>
          <w:color w:val="000000" w:themeColor="text1"/>
          <w:kern w:val="36"/>
          <w:sz w:val="28"/>
          <w:szCs w:val="28"/>
        </w:rPr>
        <w:t>По прибытии на специализированную стоянку, истец осмотрел свой автомобиль и обнаружил, что на нем повреждено правое боковое зеркало заднего вида. Сотрудники ГИБДД и работники специализированной стоянки объяснить факт повреждения зеркала ему не смогли. Принимая во внимание, что работники ИП Ансиани К.О. и работники ГИБДД МВД осуществляли совместные действия по эвакуации его автомобиля, были объединены общими целями, производили видеосъемку и погрузку автомобиля на эвакуатор, фактически совместными действиями обеспечивали сохранность автомобиля в момент погрузки, транспортировки и его последующее хранение, полагает, что на них может быть возложена солидарная ответственность  по возмещению причиненного вреда.</w:t>
      </w:r>
    </w:p>
    <w:p w:rsidR="0082278E" w:rsidP="00245A81">
      <w:pPr>
        <w:ind w:left="-426" w:right="-284" w:firstLine="567"/>
        <w:jc w:val="both"/>
        <w:rPr>
          <w:color w:val="000000"/>
          <w:sz w:val="28"/>
          <w:szCs w:val="28"/>
          <w:shd w:val="clear" w:color="auto" w:fill="FFFFFF"/>
        </w:rPr>
      </w:pPr>
      <w:r>
        <w:rPr>
          <w:color w:val="000000" w:themeColor="text1"/>
          <w:kern w:val="36"/>
          <w:sz w:val="28"/>
          <w:szCs w:val="28"/>
        </w:rPr>
        <w:t>В ходе рассмотрения дела и</w:t>
      </w:r>
      <w:r w:rsidR="00D162D4">
        <w:rPr>
          <w:color w:val="000000" w:themeColor="text1"/>
          <w:kern w:val="36"/>
          <w:sz w:val="28"/>
          <w:szCs w:val="28"/>
        </w:rPr>
        <w:t>стец</w:t>
      </w:r>
      <w:r>
        <w:rPr>
          <w:color w:val="000000" w:themeColor="text1"/>
          <w:kern w:val="36"/>
          <w:sz w:val="28"/>
          <w:szCs w:val="28"/>
        </w:rPr>
        <w:t xml:space="preserve"> Левченко И.И. </w:t>
      </w:r>
      <w:r w:rsidR="001243BD">
        <w:rPr>
          <w:color w:val="000000" w:themeColor="text1"/>
          <w:kern w:val="36"/>
          <w:sz w:val="28"/>
          <w:szCs w:val="28"/>
        </w:rPr>
        <w:t xml:space="preserve">уточненные </w:t>
      </w:r>
      <w:r>
        <w:rPr>
          <w:color w:val="000000" w:themeColor="text1"/>
          <w:kern w:val="36"/>
          <w:sz w:val="28"/>
          <w:szCs w:val="28"/>
        </w:rPr>
        <w:t xml:space="preserve">исковые требования поддержал и просил взыскать с ответчиков причиненный </w:t>
      </w:r>
      <w:r w:rsidRPr="00313C62">
        <w:rPr>
          <w:color w:val="000000" w:themeColor="text1"/>
          <w:sz w:val="28"/>
          <w:szCs w:val="28"/>
        </w:rPr>
        <w:t>вред</w:t>
      </w:r>
      <w:r>
        <w:rPr>
          <w:color w:val="000000" w:themeColor="text1"/>
          <w:sz w:val="28"/>
          <w:szCs w:val="28"/>
        </w:rPr>
        <w:t xml:space="preserve"> в виде полной стоимости зеркала в размере 24282 руб., стоимости ремонтных работ в размере 1229 руб. 40 коп., расходы за проведение экспертизы в размере 7000 руб. и расходы по уплате государственной пошлины в размере 830 рублей</w:t>
      </w:r>
      <w:r w:rsidR="00630CD7">
        <w:rPr>
          <w:color w:val="000000" w:themeColor="text1"/>
          <w:sz w:val="28"/>
          <w:szCs w:val="28"/>
        </w:rPr>
        <w:t xml:space="preserve">, указывая о том, что принадлежащее ему транспортное средство было принято сотрудником ГИБДД </w:t>
      </w:r>
      <w:r w:rsidR="000E4406">
        <w:rPr>
          <w:color w:val="000000" w:themeColor="text1"/>
          <w:sz w:val="28"/>
          <w:szCs w:val="28"/>
        </w:rPr>
        <w:t>в технически исправном состоянии, с неповрежденным зеркалом</w:t>
      </w:r>
      <w:r w:rsidR="006B0D1E">
        <w:rPr>
          <w:color w:val="000000" w:themeColor="text1"/>
          <w:sz w:val="28"/>
          <w:szCs w:val="28"/>
        </w:rPr>
        <w:t xml:space="preserve">, что </w:t>
      </w:r>
      <w:r w:rsidR="00245A81">
        <w:rPr>
          <w:color w:val="000000" w:themeColor="text1"/>
          <w:sz w:val="28"/>
          <w:szCs w:val="28"/>
        </w:rPr>
        <w:t xml:space="preserve">подтверждается протоколом о задержании транспортного средств, а также показаниями свидетелей. </w:t>
      </w:r>
      <w:r w:rsidR="00EA7E0B">
        <w:rPr>
          <w:color w:val="000000"/>
          <w:sz w:val="28"/>
          <w:szCs w:val="28"/>
          <w:shd w:val="clear" w:color="auto" w:fill="FFFFFF"/>
        </w:rPr>
        <w:t xml:space="preserve">Видеосъемкой </w:t>
      </w:r>
      <w:r w:rsidR="001243BD">
        <w:rPr>
          <w:color w:val="000000"/>
          <w:sz w:val="28"/>
          <w:szCs w:val="28"/>
          <w:shd w:val="clear" w:color="auto" w:fill="FFFFFF"/>
        </w:rPr>
        <w:t xml:space="preserve">также </w:t>
      </w:r>
      <w:r w:rsidR="00EA7E0B">
        <w:rPr>
          <w:color w:val="000000"/>
          <w:sz w:val="28"/>
          <w:szCs w:val="28"/>
          <w:shd w:val="clear" w:color="auto" w:fill="FFFFFF"/>
        </w:rPr>
        <w:t xml:space="preserve">подтверждается, что его автомобиль был принят и перевезен на специализированную стоянку, при выдаче автомобиля и подписании акта он обнаружил повреждение в виде разбитого зеркала, указал в нем свидетелей, сотрудник специализированной стоянки претензий не предъявляла, поставила свою подпись в акте. </w:t>
      </w:r>
    </w:p>
    <w:p w:rsidR="001243BD" w:rsidP="00D162D4">
      <w:pPr>
        <w:ind w:left="-426" w:right="-284" w:firstLine="567"/>
        <w:jc w:val="both"/>
        <w:rPr>
          <w:color w:val="000000"/>
          <w:sz w:val="28"/>
          <w:szCs w:val="28"/>
          <w:shd w:val="clear" w:color="auto" w:fill="FFFFFF"/>
        </w:rPr>
      </w:pPr>
      <w:r>
        <w:rPr>
          <w:color w:val="000000"/>
          <w:sz w:val="28"/>
          <w:szCs w:val="28"/>
          <w:shd w:val="clear" w:color="auto" w:fill="FFFFFF"/>
        </w:rPr>
        <w:t>При этом истец просил исключить из числа доказательств по делу акт, представленный ИП Ансиани, в соответствии с которым работники ГИБДД передали водителю Дудко С.Г. автомобиль с разбитым зеркалом</w:t>
      </w:r>
      <w:r w:rsidR="00245A81">
        <w:rPr>
          <w:color w:val="000000"/>
          <w:sz w:val="28"/>
          <w:szCs w:val="28"/>
          <w:shd w:val="clear" w:color="auto" w:fill="FFFFFF"/>
        </w:rPr>
        <w:t xml:space="preserve">, т.к. считает, что ответчик </w:t>
      </w:r>
      <w:r>
        <w:rPr>
          <w:color w:val="000000"/>
          <w:sz w:val="28"/>
          <w:szCs w:val="28"/>
          <w:shd w:val="clear" w:color="auto" w:fill="FFFFFF"/>
        </w:rPr>
        <w:t xml:space="preserve">хочет </w:t>
      </w:r>
      <w:r w:rsidR="00245A81">
        <w:rPr>
          <w:color w:val="000000"/>
          <w:sz w:val="28"/>
          <w:szCs w:val="28"/>
          <w:shd w:val="clear" w:color="auto" w:fill="FFFFFF"/>
        </w:rPr>
        <w:t xml:space="preserve">таким образом </w:t>
      </w:r>
      <w:r>
        <w:rPr>
          <w:color w:val="000000"/>
          <w:sz w:val="28"/>
          <w:szCs w:val="28"/>
          <w:shd w:val="clear" w:color="auto" w:fill="FFFFFF"/>
        </w:rPr>
        <w:t>уклониться от ответственности, поскольку работник ГИБДД Смирнов</w:t>
      </w:r>
      <w:r w:rsidR="00EA7E0B">
        <w:rPr>
          <w:color w:val="000000"/>
          <w:sz w:val="28"/>
          <w:szCs w:val="28"/>
          <w:shd w:val="clear" w:color="auto" w:fill="FFFFFF"/>
        </w:rPr>
        <w:t xml:space="preserve"> Р.А. </w:t>
      </w:r>
      <w:r>
        <w:rPr>
          <w:color w:val="000000"/>
          <w:sz w:val="28"/>
          <w:szCs w:val="28"/>
          <w:shd w:val="clear" w:color="auto" w:fill="FFFFFF"/>
        </w:rPr>
        <w:t>подтвердил, что автомоби</w:t>
      </w:r>
      <w:r w:rsidR="00EA7E0B">
        <w:rPr>
          <w:color w:val="000000"/>
          <w:sz w:val="28"/>
          <w:szCs w:val="28"/>
          <w:shd w:val="clear" w:color="auto" w:fill="FFFFFF"/>
        </w:rPr>
        <w:t xml:space="preserve">ль он передал с целым зеркалом, что </w:t>
      </w:r>
      <w:r>
        <w:rPr>
          <w:color w:val="000000"/>
          <w:sz w:val="28"/>
          <w:szCs w:val="28"/>
          <w:shd w:val="clear" w:color="auto" w:fill="FFFFFF"/>
        </w:rPr>
        <w:t>отра</w:t>
      </w:r>
      <w:r w:rsidR="00EA7E0B">
        <w:rPr>
          <w:color w:val="000000"/>
          <w:sz w:val="28"/>
          <w:szCs w:val="28"/>
          <w:shd w:val="clear" w:color="auto" w:fill="FFFFFF"/>
        </w:rPr>
        <w:t xml:space="preserve">жено </w:t>
      </w:r>
      <w:r>
        <w:rPr>
          <w:color w:val="000000"/>
          <w:sz w:val="28"/>
          <w:szCs w:val="28"/>
          <w:shd w:val="clear" w:color="auto" w:fill="FFFFFF"/>
        </w:rPr>
        <w:t xml:space="preserve">в протоколе задержания, </w:t>
      </w:r>
      <w:r w:rsidR="00EA7E0B">
        <w:rPr>
          <w:color w:val="000000"/>
          <w:sz w:val="28"/>
          <w:szCs w:val="28"/>
          <w:shd w:val="clear" w:color="auto" w:fill="FFFFFF"/>
        </w:rPr>
        <w:t xml:space="preserve">где </w:t>
      </w:r>
      <w:r>
        <w:rPr>
          <w:color w:val="000000"/>
          <w:sz w:val="28"/>
          <w:szCs w:val="28"/>
          <w:shd w:val="clear" w:color="auto" w:fill="FFFFFF"/>
        </w:rPr>
        <w:t xml:space="preserve">имеется подпись работника </w:t>
      </w:r>
      <w:r w:rsidR="00EA7E0B">
        <w:rPr>
          <w:color w:val="000000"/>
          <w:sz w:val="28"/>
          <w:szCs w:val="28"/>
          <w:shd w:val="clear" w:color="auto" w:fill="FFFFFF"/>
        </w:rPr>
        <w:t xml:space="preserve">ИП </w:t>
      </w:r>
      <w:r>
        <w:rPr>
          <w:color w:val="000000"/>
          <w:sz w:val="28"/>
          <w:szCs w:val="28"/>
          <w:shd w:val="clear" w:color="auto" w:fill="FFFFFF"/>
        </w:rPr>
        <w:t>Ансиани – Дудко</w:t>
      </w:r>
      <w:r w:rsidR="00EA7E0B">
        <w:rPr>
          <w:color w:val="000000"/>
          <w:sz w:val="28"/>
          <w:szCs w:val="28"/>
          <w:shd w:val="clear" w:color="auto" w:fill="FFFFFF"/>
        </w:rPr>
        <w:t xml:space="preserve"> С.Г.</w:t>
      </w:r>
      <w:r>
        <w:rPr>
          <w:color w:val="000000"/>
          <w:sz w:val="28"/>
          <w:szCs w:val="28"/>
          <w:shd w:val="clear" w:color="auto" w:fill="FFFFFF"/>
        </w:rPr>
        <w:t xml:space="preserve">, который принял автомобиль в неповрежденном состоянии, </w:t>
      </w:r>
      <w:r w:rsidR="00EA7E0B">
        <w:rPr>
          <w:color w:val="000000"/>
          <w:sz w:val="28"/>
          <w:szCs w:val="28"/>
          <w:shd w:val="clear" w:color="auto" w:fill="FFFFFF"/>
        </w:rPr>
        <w:t>т.к. у</w:t>
      </w:r>
      <w:r>
        <w:rPr>
          <w:color w:val="000000"/>
          <w:sz w:val="28"/>
          <w:szCs w:val="28"/>
          <w:shd w:val="clear" w:color="auto" w:fill="FFFFFF"/>
        </w:rPr>
        <w:t xml:space="preserve">казано повреждение </w:t>
      </w:r>
      <w:r w:rsidR="00EA7E0B">
        <w:rPr>
          <w:color w:val="000000"/>
          <w:sz w:val="28"/>
          <w:szCs w:val="28"/>
          <w:shd w:val="clear" w:color="auto" w:fill="FFFFFF"/>
        </w:rPr>
        <w:t xml:space="preserve">только </w:t>
      </w:r>
      <w:r>
        <w:rPr>
          <w:color w:val="000000"/>
          <w:sz w:val="28"/>
          <w:szCs w:val="28"/>
          <w:shd w:val="clear" w:color="auto" w:fill="FFFFFF"/>
        </w:rPr>
        <w:t>лакокрасочного покрытия.</w:t>
      </w:r>
    </w:p>
    <w:p w:rsidR="00C86DE3" w:rsidP="00C86DE3">
      <w:pPr>
        <w:ind w:left="-426" w:right="-284" w:firstLine="567"/>
        <w:jc w:val="both"/>
        <w:rPr>
          <w:sz w:val="28"/>
          <w:szCs w:val="28"/>
        </w:rPr>
      </w:pPr>
      <w:r>
        <w:rPr>
          <w:color w:val="000000" w:themeColor="text1"/>
          <w:kern w:val="36"/>
          <w:sz w:val="28"/>
          <w:szCs w:val="28"/>
        </w:rPr>
        <w:t xml:space="preserve">Представитель ответчика – Министерства Внутренних Дел Российской Федерации, действующая на основании доверенности Миронова Н.Л., исковые требования Левченко И.И. не признала по мотивам, изложенным в письменных возражениях на исковое заявление, пояснив, что </w:t>
      </w:r>
      <w:r>
        <w:rPr>
          <w:sz w:val="28"/>
          <w:szCs w:val="28"/>
        </w:rPr>
        <w:t xml:space="preserve">сотрудники ГИБДД действовали в пределах своей компетенции и в соответствии с Федеральным законом № 3 «О полиции». Согласно ч.ч. 1,2 ст. 10 Закона Республики Крым № 160 специализированная организация несет ответственность за сохранность задержанного транспортного средства, за имущество, находящееся в нем, с </w:t>
      </w:r>
      <w:r>
        <w:rPr>
          <w:sz w:val="28"/>
          <w:szCs w:val="28"/>
        </w:rPr>
        <w:t>момента его передачи для перемещения или хранения на специализированную стоянку и до момента его возврата. Вред, причиненный задержанному транспортному средству при его перемещении уполномоченным лицом – специализированной организацией для хранения на специализированную стоянку, в том числе, в случае хищения данного задержанного транспортного средства, возмещается специализированной организацией в соответс</w:t>
      </w:r>
      <w:r w:rsidR="005E16D3">
        <w:rPr>
          <w:sz w:val="28"/>
          <w:szCs w:val="28"/>
        </w:rPr>
        <w:t>т</w:t>
      </w:r>
      <w:r>
        <w:rPr>
          <w:sz w:val="28"/>
          <w:szCs w:val="28"/>
        </w:rPr>
        <w:t xml:space="preserve">вии с законодательством Российской Федерации. В данном случае был оформлен протокол задержания транспортного средства, в котором четко было указано только повреждение лакокрасочного покрытия, транспортное средство было передано с этим повреждением. </w:t>
      </w:r>
      <w:r w:rsidR="005E16D3">
        <w:rPr>
          <w:sz w:val="28"/>
          <w:szCs w:val="28"/>
        </w:rPr>
        <w:t>О</w:t>
      </w:r>
      <w:r w:rsidRPr="008432C5">
        <w:rPr>
          <w:sz w:val="28"/>
          <w:szCs w:val="28"/>
        </w:rPr>
        <w:t>бязательны</w:t>
      </w:r>
      <w:r w:rsidR="005E16D3">
        <w:rPr>
          <w:sz w:val="28"/>
          <w:szCs w:val="28"/>
        </w:rPr>
        <w:t xml:space="preserve">м условием </w:t>
      </w:r>
      <w:r w:rsidRPr="008432C5">
        <w:rPr>
          <w:sz w:val="28"/>
          <w:szCs w:val="28"/>
        </w:rPr>
        <w:t xml:space="preserve">для возмещения убытков </w:t>
      </w:r>
      <w:r w:rsidR="005E16D3">
        <w:rPr>
          <w:sz w:val="28"/>
          <w:szCs w:val="28"/>
        </w:rPr>
        <w:t>является н</w:t>
      </w:r>
      <w:r w:rsidRPr="008432C5">
        <w:rPr>
          <w:sz w:val="28"/>
          <w:szCs w:val="28"/>
        </w:rPr>
        <w:t>арушение прав истца и наличие вины ответчика.</w:t>
      </w:r>
      <w:r w:rsidR="005E16D3">
        <w:rPr>
          <w:sz w:val="28"/>
          <w:szCs w:val="28"/>
        </w:rPr>
        <w:t xml:space="preserve"> </w:t>
      </w:r>
      <w:r>
        <w:rPr>
          <w:sz w:val="28"/>
          <w:szCs w:val="28"/>
        </w:rPr>
        <w:t xml:space="preserve">В </w:t>
      </w:r>
      <w:r w:rsidRPr="008432C5">
        <w:rPr>
          <w:sz w:val="28"/>
          <w:szCs w:val="28"/>
        </w:rPr>
        <w:t xml:space="preserve">данном случае </w:t>
      </w:r>
      <w:r>
        <w:rPr>
          <w:sz w:val="28"/>
          <w:szCs w:val="28"/>
        </w:rPr>
        <w:t xml:space="preserve">истцом </w:t>
      </w:r>
      <w:r w:rsidRPr="008432C5">
        <w:rPr>
          <w:sz w:val="28"/>
          <w:szCs w:val="28"/>
        </w:rPr>
        <w:t>не доказано, какими именно незаконными действиями ответчика причинены убытки, какие неблагоприятные последствия наступили и причинно-следственная связь между незаконными действиями и наступившими последствиями</w:t>
      </w:r>
      <w:r w:rsidR="005E16D3">
        <w:rPr>
          <w:sz w:val="28"/>
          <w:szCs w:val="28"/>
        </w:rPr>
        <w:t xml:space="preserve">, в связи с чем полагала, что </w:t>
      </w:r>
      <w:r w:rsidRPr="008432C5">
        <w:rPr>
          <w:sz w:val="28"/>
          <w:szCs w:val="28"/>
        </w:rPr>
        <w:t>правовы</w:t>
      </w:r>
      <w:r w:rsidR="005E16D3">
        <w:rPr>
          <w:sz w:val="28"/>
          <w:szCs w:val="28"/>
        </w:rPr>
        <w:t>е</w:t>
      </w:r>
      <w:r w:rsidRPr="008432C5">
        <w:rPr>
          <w:sz w:val="28"/>
          <w:szCs w:val="28"/>
        </w:rPr>
        <w:t xml:space="preserve"> основани</w:t>
      </w:r>
      <w:r w:rsidR="005E16D3">
        <w:rPr>
          <w:sz w:val="28"/>
          <w:szCs w:val="28"/>
        </w:rPr>
        <w:t>я</w:t>
      </w:r>
      <w:r w:rsidRPr="008432C5">
        <w:rPr>
          <w:sz w:val="28"/>
          <w:szCs w:val="28"/>
        </w:rPr>
        <w:t xml:space="preserve"> для взыскания убытков с МВД России </w:t>
      </w:r>
      <w:r w:rsidR="005E16D3">
        <w:rPr>
          <w:sz w:val="28"/>
          <w:szCs w:val="28"/>
        </w:rPr>
        <w:t>отсутствуют</w:t>
      </w:r>
      <w:r w:rsidR="00344D7F">
        <w:rPr>
          <w:sz w:val="28"/>
          <w:szCs w:val="28"/>
        </w:rPr>
        <w:t>.</w:t>
      </w:r>
    </w:p>
    <w:p w:rsidR="00344D7F" w:rsidP="005E16D3">
      <w:pPr>
        <w:ind w:left="-426" w:right="-284" w:firstLine="567"/>
        <w:jc w:val="both"/>
        <w:rPr>
          <w:sz w:val="28"/>
          <w:szCs w:val="28"/>
        </w:rPr>
      </w:pPr>
      <w:r>
        <w:rPr>
          <w:sz w:val="28"/>
          <w:szCs w:val="28"/>
        </w:rPr>
        <w:t xml:space="preserve">Привлеченное к участию в качестве третьего лица, не заявляющего самостоятельных требований относительно предмета спора на стороне ответчика </w:t>
      </w:r>
      <w:r>
        <w:rPr>
          <w:color w:val="000000" w:themeColor="text1"/>
          <w:kern w:val="36"/>
          <w:sz w:val="28"/>
          <w:szCs w:val="28"/>
        </w:rPr>
        <w:t xml:space="preserve">Министерства Внутренних Дела Российской Федерации – </w:t>
      </w:r>
      <w:r>
        <w:rPr>
          <w:sz w:val="28"/>
          <w:szCs w:val="28"/>
        </w:rPr>
        <w:t xml:space="preserve">Смирнов Р.А., в судебное заседание 09 декабря 2019 года  не явился, ранее в судебных заседаниях  </w:t>
      </w:r>
      <w:r w:rsidR="00AE6953">
        <w:rPr>
          <w:sz w:val="28"/>
          <w:szCs w:val="28"/>
        </w:rPr>
        <w:t xml:space="preserve">28 октября 2019 года и 29 ноября 2019 года Смирнов Р.А. исковые требования Левченко И.И. не признавал, поясняя, что оформлял задержание транспортного средства истца: составил протокол о задержании транспортного средства, осмотрел автомобиль и обнаружил повреждения </w:t>
      </w:r>
      <w:r w:rsidR="00C86DE3">
        <w:rPr>
          <w:sz w:val="28"/>
          <w:szCs w:val="28"/>
        </w:rPr>
        <w:t xml:space="preserve">лакокрасочного покрытия </w:t>
      </w:r>
      <w:r w:rsidR="00AE6953">
        <w:rPr>
          <w:sz w:val="28"/>
          <w:szCs w:val="28"/>
        </w:rPr>
        <w:t>на переднем бампере. На основании составленного им протокола транспортное средство истца было эвакуировано</w:t>
      </w:r>
      <w:r w:rsidR="00D34B3D">
        <w:rPr>
          <w:sz w:val="28"/>
          <w:szCs w:val="28"/>
        </w:rPr>
        <w:t xml:space="preserve">. Относительно </w:t>
      </w:r>
      <w:r w:rsidR="00AE6953">
        <w:rPr>
          <w:sz w:val="28"/>
          <w:szCs w:val="28"/>
        </w:rPr>
        <w:t>акта приема-передачи</w:t>
      </w:r>
      <w:r w:rsidR="00D34B3D">
        <w:rPr>
          <w:sz w:val="28"/>
          <w:szCs w:val="28"/>
        </w:rPr>
        <w:t xml:space="preserve"> Смирнов Р.А. указал, что фраза</w:t>
      </w:r>
      <w:r w:rsidR="00AE6953">
        <w:rPr>
          <w:sz w:val="28"/>
          <w:szCs w:val="28"/>
        </w:rPr>
        <w:t>: «разбито стекло на правом зеркале»</w:t>
      </w:r>
      <w:r w:rsidR="00D34B3D">
        <w:rPr>
          <w:sz w:val="28"/>
          <w:szCs w:val="28"/>
        </w:rPr>
        <w:t xml:space="preserve"> была дописана, т.к. им </w:t>
      </w:r>
      <w:r w:rsidR="00AE6953">
        <w:rPr>
          <w:sz w:val="28"/>
          <w:szCs w:val="28"/>
        </w:rPr>
        <w:t xml:space="preserve"> при составлении материалов и протокола задержания </w:t>
      </w:r>
      <w:r w:rsidR="00D34B3D">
        <w:rPr>
          <w:sz w:val="28"/>
          <w:szCs w:val="28"/>
        </w:rPr>
        <w:t xml:space="preserve">было </w:t>
      </w:r>
      <w:r w:rsidR="00AE6953">
        <w:rPr>
          <w:sz w:val="28"/>
          <w:szCs w:val="28"/>
        </w:rPr>
        <w:t>указа</w:t>
      </w:r>
      <w:r w:rsidR="00D34B3D">
        <w:rPr>
          <w:sz w:val="28"/>
          <w:szCs w:val="28"/>
        </w:rPr>
        <w:t>но только</w:t>
      </w:r>
      <w:r w:rsidR="00311608">
        <w:rPr>
          <w:sz w:val="28"/>
          <w:szCs w:val="28"/>
        </w:rPr>
        <w:t xml:space="preserve"> </w:t>
      </w:r>
      <w:r w:rsidR="00D34B3D">
        <w:rPr>
          <w:sz w:val="28"/>
          <w:szCs w:val="28"/>
        </w:rPr>
        <w:t xml:space="preserve">о повреждении </w:t>
      </w:r>
      <w:r w:rsidR="00AE6953">
        <w:rPr>
          <w:sz w:val="28"/>
          <w:szCs w:val="28"/>
        </w:rPr>
        <w:t>лакокрасочно</w:t>
      </w:r>
      <w:r w:rsidR="00D34B3D">
        <w:rPr>
          <w:sz w:val="28"/>
          <w:szCs w:val="28"/>
        </w:rPr>
        <w:t xml:space="preserve">го </w:t>
      </w:r>
      <w:r w:rsidR="00AE6953">
        <w:rPr>
          <w:sz w:val="28"/>
          <w:szCs w:val="28"/>
        </w:rPr>
        <w:t>покрыти</w:t>
      </w:r>
      <w:r w:rsidR="00D34B3D">
        <w:rPr>
          <w:sz w:val="28"/>
          <w:szCs w:val="28"/>
        </w:rPr>
        <w:t xml:space="preserve">я. </w:t>
      </w:r>
      <w:r w:rsidR="00C86DE3">
        <w:rPr>
          <w:sz w:val="28"/>
          <w:szCs w:val="28"/>
        </w:rPr>
        <w:t xml:space="preserve">В случае обнаружения повреждений в ходе осмотра транспортное средство, эти повреждения были бы зафиксированы. </w:t>
      </w:r>
      <w:r w:rsidR="00311608">
        <w:rPr>
          <w:sz w:val="28"/>
          <w:szCs w:val="28"/>
        </w:rPr>
        <w:t>В акте приема-передачи есть графа «Замечания по задержанию» и в случае их наличия между  актом и протоколом задержания, он бы об этом указал в служебных отметках, т.к. различий не было, он отправил автомобиль с эвакуатором на  специализированную стоянку.</w:t>
      </w:r>
      <w:r w:rsidR="00FA2F6D">
        <w:rPr>
          <w:sz w:val="28"/>
          <w:szCs w:val="28"/>
        </w:rPr>
        <w:t xml:space="preserve"> </w:t>
      </w:r>
      <w:r w:rsidR="00311608">
        <w:rPr>
          <w:sz w:val="28"/>
          <w:szCs w:val="28"/>
        </w:rPr>
        <w:t>Когда он подписывал акт приема-передачи</w:t>
      </w:r>
      <w:r w:rsidR="00FA2F6D">
        <w:rPr>
          <w:sz w:val="28"/>
          <w:szCs w:val="28"/>
        </w:rPr>
        <w:t>,</w:t>
      </w:r>
      <w:r w:rsidR="00311608">
        <w:rPr>
          <w:sz w:val="28"/>
          <w:szCs w:val="28"/>
        </w:rPr>
        <w:t xml:space="preserve"> в нем были отражены повреждения только лакокрасочного покрытия. </w:t>
      </w:r>
      <w:r w:rsidR="00C86DE3">
        <w:rPr>
          <w:sz w:val="28"/>
          <w:szCs w:val="28"/>
        </w:rPr>
        <w:t>При этом третье лицо пояснило, что физическое воздействие на автомобиль оказывает только водитель эвакуатора</w:t>
      </w:r>
      <w:r w:rsidR="00311608">
        <w:rPr>
          <w:sz w:val="28"/>
          <w:szCs w:val="28"/>
        </w:rPr>
        <w:t>, который его опломбировал и осуществлял погрузку</w:t>
      </w:r>
      <w:r w:rsidR="00C86DE3">
        <w:rPr>
          <w:sz w:val="28"/>
          <w:szCs w:val="28"/>
        </w:rPr>
        <w:t>.</w:t>
      </w:r>
      <w:r w:rsidR="00311608">
        <w:rPr>
          <w:sz w:val="28"/>
          <w:szCs w:val="28"/>
        </w:rPr>
        <w:t xml:space="preserve"> О </w:t>
      </w:r>
      <w:r w:rsidR="00FA2F6D">
        <w:rPr>
          <w:sz w:val="28"/>
          <w:szCs w:val="28"/>
        </w:rPr>
        <w:t xml:space="preserve">повреждении зеркала </w:t>
      </w:r>
      <w:r w:rsidR="00311608">
        <w:rPr>
          <w:sz w:val="28"/>
          <w:szCs w:val="28"/>
        </w:rPr>
        <w:t xml:space="preserve">на автомобиле истца </w:t>
      </w:r>
      <w:r w:rsidR="00FA2F6D">
        <w:rPr>
          <w:sz w:val="28"/>
          <w:szCs w:val="28"/>
        </w:rPr>
        <w:t>ем</w:t>
      </w:r>
      <w:r w:rsidR="00311608">
        <w:rPr>
          <w:sz w:val="28"/>
          <w:szCs w:val="28"/>
        </w:rPr>
        <w:t xml:space="preserve">у стало известно только на специализированной стоянке после обнаружения этих повреждений самим истцом. </w:t>
      </w:r>
    </w:p>
    <w:p w:rsidR="001243BD" w:rsidRPr="008432C5" w:rsidP="005E16D3">
      <w:pPr>
        <w:ind w:left="-426" w:right="-284" w:firstLine="567"/>
        <w:jc w:val="both"/>
        <w:rPr>
          <w:sz w:val="28"/>
          <w:szCs w:val="28"/>
        </w:rPr>
      </w:pPr>
      <w:r>
        <w:rPr>
          <w:color w:val="000000" w:themeColor="text1"/>
          <w:kern w:val="36"/>
          <w:sz w:val="28"/>
          <w:szCs w:val="28"/>
        </w:rPr>
        <w:t xml:space="preserve">Представить ответчиков – </w:t>
      </w:r>
      <w:r>
        <w:rPr>
          <w:color w:val="000000" w:themeColor="text1"/>
          <w:sz w:val="28"/>
          <w:szCs w:val="28"/>
        </w:rPr>
        <w:t>Министерства финансов Российской Федерации</w:t>
      </w:r>
      <w:r w:rsidRPr="00313C62">
        <w:rPr>
          <w:color w:val="000000" w:themeColor="text1"/>
          <w:sz w:val="28"/>
          <w:szCs w:val="28"/>
        </w:rPr>
        <w:t xml:space="preserve"> </w:t>
      </w:r>
      <w:r>
        <w:rPr>
          <w:color w:val="000000" w:themeColor="text1"/>
          <w:sz w:val="28"/>
          <w:szCs w:val="28"/>
        </w:rPr>
        <w:t xml:space="preserve">и </w:t>
      </w:r>
      <w:r w:rsidRPr="00313C62">
        <w:rPr>
          <w:color w:val="000000" w:themeColor="text1"/>
          <w:sz w:val="28"/>
          <w:szCs w:val="28"/>
        </w:rPr>
        <w:t>Управлени</w:t>
      </w:r>
      <w:r>
        <w:rPr>
          <w:color w:val="000000" w:themeColor="text1"/>
          <w:sz w:val="28"/>
          <w:szCs w:val="28"/>
        </w:rPr>
        <w:t>я</w:t>
      </w:r>
      <w:r w:rsidRPr="00313C62">
        <w:rPr>
          <w:color w:val="000000" w:themeColor="text1"/>
          <w:sz w:val="28"/>
          <w:szCs w:val="28"/>
        </w:rPr>
        <w:t xml:space="preserve"> Федерального казначейства по Республике Крым</w:t>
      </w:r>
      <w:r>
        <w:rPr>
          <w:color w:val="000000" w:themeColor="text1"/>
          <w:sz w:val="28"/>
          <w:szCs w:val="28"/>
        </w:rPr>
        <w:t xml:space="preserve">, действующая на </w:t>
      </w:r>
      <w:r>
        <w:rPr>
          <w:color w:val="000000" w:themeColor="text1"/>
          <w:sz w:val="28"/>
          <w:szCs w:val="28"/>
        </w:rPr>
        <w:t xml:space="preserve">основании доверенностей Кузовкина Е.А. в судебных заседаниях 28 октября 2019 года и </w:t>
      </w:r>
      <w:r w:rsidR="00311608">
        <w:rPr>
          <w:color w:val="000000" w:themeColor="text1"/>
          <w:sz w:val="28"/>
          <w:szCs w:val="28"/>
        </w:rPr>
        <w:t xml:space="preserve">29 ноября 2019 года </w:t>
      </w:r>
      <w:r>
        <w:rPr>
          <w:color w:val="000000" w:themeColor="text1"/>
          <w:sz w:val="28"/>
          <w:szCs w:val="28"/>
        </w:rPr>
        <w:t>исковые требования Левченко И.И. не признала, поясняя, что Министерство финансов Российской Федерации</w:t>
      </w:r>
      <w:r w:rsidRPr="00313C62">
        <w:rPr>
          <w:color w:val="000000" w:themeColor="text1"/>
          <w:sz w:val="28"/>
          <w:szCs w:val="28"/>
        </w:rPr>
        <w:t xml:space="preserve"> </w:t>
      </w:r>
      <w:r>
        <w:rPr>
          <w:color w:val="000000" w:themeColor="text1"/>
          <w:sz w:val="28"/>
          <w:szCs w:val="28"/>
        </w:rPr>
        <w:t xml:space="preserve">и </w:t>
      </w:r>
      <w:r w:rsidRPr="00313C62">
        <w:rPr>
          <w:color w:val="000000" w:themeColor="text1"/>
          <w:sz w:val="28"/>
          <w:szCs w:val="28"/>
        </w:rPr>
        <w:t>Управлени</w:t>
      </w:r>
      <w:r>
        <w:rPr>
          <w:color w:val="000000" w:themeColor="text1"/>
          <w:sz w:val="28"/>
          <w:szCs w:val="28"/>
        </w:rPr>
        <w:t>е</w:t>
      </w:r>
      <w:r w:rsidRPr="00313C62">
        <w:rPr>
          <w:color w:val="000000" w:themeColor="text1"/>
          <w:sz w:val="28"/>
          <w:szCs w:val="28"/>
        </w:rPr>
        <w:t xml:space="preserve"> Федерального казначейства по Республике Крым</w:t>
      </w:r>
      <w:r>
        <w:rPr>
          <w:color w:val="000000" w:themeColor="text1"/>
          <w:sz w:val="28"/>
          <w:szCs w:val="28"/>
        </w:rPr>
        <w:t xml:space="preserve"> являются самостоятельными юридическими лицами и не могут отвечать по правам и обязанностям и нести ответственность другого юридического лица</w:t>
      </w:r>
      <w:r w:rsidR="00A3319D">
        <w:rPr>
          <w:color w:val="000000" w:themeColor="text1"/>
          <w:sz w:val="28"/>
          <w:szCs w:val="28"/>
        </w:rPr>
        <w:t>. Кроме этого, в соответствии с п.3  ст. 158 Бюджетного кодекса РФ главным распорядителем бюджетных средств</w:t>
      </w:r>
      <w:r w:rsidR="00BE50DE">
        <w:rPr>
          <w:color w:val="000000" w:themeColor="text1"/>
          <w:sz w:val="28"/>
          <w:szCs w:val="28"/>
        </w:rPr>
        <w:t>,</w:t>
      </w:r>
      <w:r w:rsidR="00A3319D">
        <w:rPr>
          <w:color w:val="000000" w:themeColor="text1"/>
          <w:sz w:val="28"/>
          <w:szCs w:val="28"/>
        </w:rPr>
        <w:t xml:space="preserve"> </w:t>
      </w:r>
      <w:r w:rsidR="00BE50DE">
        <w:rPr>
          <w:color w:val="000000" w:themeColor="text1"/>
          <w:sz w:val="28"/>
          <w:szCs w:val="28"/>
        </w:rPr>
        <w:t xml:space="preserve">в рассматриваемом случае, </w:t>
      </w:r>
      <w:r w:rsidR="00A3319D">
        <w:rPr>
          <w:color w:val="000000" w:themeColor="text1"/>
          <w:sz w:val="28"/>
          <w:szCs w:val="28"/>
        </w:rPr>
        <w:t>является</w:t>
      </w:r>
      <w:r>
        <w:rPr>
          <w:color w:val="000000" w:themeColor="text1"/>
          <w:sz w:val="28"/>
          <w:szCs w:val="28"/>
        </w:rPr>
        <w:t xml:space="preserve"> </w:t>
      </w:r>
      <w:r w:rsidR="00A3319D">
        <w:rPr>
          <w:color w:val="000000" w:themeColor="text1"/>
          <w:kern w:val="36"/>
          <w:sz w:val="28"/>
          <w:szCs w:val="28"/>
        </w:rPr>
        <w:t>Министерство Внутренних Дела Российской Федерации.</w:t>
      </w:r>
      <w:r w:rsidRPr="008432C5">
        <w:rPr>
          <w:sz w:val="28"/>
          <w:szCs w:val="28"/>
        </w:rPr>
        <w:t xml:space="preserve"> </w:t>
      </w:r>
    </w:p>
    <w:p w:rsidR="00D53751" w:rsidP="00D162D4">
      <w:pPr>
        <w:ind w:left="-426" w:right="-284" w:firstLine="567"/>
        <w:jc w:val="both"/>
        <w:rPr>
          <w:color w:val="000000" w:themeColor="text1"/>
          <w:kern w:val="36"/>
          <w:sz w:val="28"/>
          <w:szCs w:val="28"/>
        </w:rPr>
      </w:pPr>
      <w:r>
        <w:rPr>
          <w:color w:val="000000" w:themeColor="text1"/>
          <w:kern w:val="36"/>
          <w:sz w:val="28"/>
          <w:szCs w:val="28"/>
        </w:rPr>
        <w:t xml:space="preserve">Представитель ответчика – ИП Ансиани К.О., действующий на основании доверенности Хмель Д.Н. исковые требования Левченко И.И. не признал, пояснив, что </w:t>
      </w:r>
      <w:r w:rsidR="00876479">
        <w:rPr>
          <w:color w:val="000000" w:themeColor="text1"/>
          <w:kern w:val="36"/>
          <w:sz w:val="28"/>
          <w:szCs w:val="28"/>
        </w:rPr>
        <w:t xml:space="preserve">между сотрудником ГИБДД и водителем специализированной стоянки был составлен акт приема-передачи транспортного средства, в котором зафиксировано повреждение. По мнению представителя ответчика, </w:t>
      </w:r>
      <w:r>
        <w:rPr>
          <w:color w:val="000000" w:themeColor="text1"/>
          <w:kern w:val="36"/>
          <w:sz w:val="28"/>
          <w:szCs w:val="28"/>
        </w:rPr>
        <w:t xml:space="preserve">истцом не представлено доказательств того, что повреждение его автомобилю были причинены вследствие </w:t>
      </w:r>
      <w:r w:rsidR="00542CC5">
        <w:rPr>
          <w:color w:val="000000" w:themeColor="text1"/>
          <w:kern w:val="36"/>
          <w:sz w:val="28"/>
          <w:szCs w:val="28"/>
        </w:rPr>
        <w:t>перемещения его транспортного средства на специализированную стоянку</w:t>
      </w:r>
      <w:r>
        <w:rPr>
          <w:color w:val="000000" w:themeColor="text1"/>
          <w:kern w:val="36"/>
          <w:sz w:val="28"/>
          <w:szCs w:val="28"/>
        </w:rPr>
        <w:t>.</w:t>
      </w:r>
      <w:r w:rsidR="00876479">
        <w:rPr>
          <w:color w:val="000000" w:themeColor="text1"/>
          <w:kern w:val="36"/>
          <w:sz w:val="28"/>
          <w:szCs w:val="28"/>
        </w:rPr>
        <w:t xml:space="preserve"> </w:t>
      </w:r>
    </w:p>
    <w:p w:rsidR="00D162D4" w:rsidP="00D162D4">
      <w:pPr>
        <w:ind w:left="-426" w:right="-284" w:firstLine="567"/>
        <w:jc w:val="both"/>
        <w:rPr>
          <w:color w:val="000000" w:themeColor="text1"/>
          <w:kern w:val="36"/>
          <w:sz w:val="28"/>
          <w:szCs w:val="28"/>
        </w:rPr>
      </w:pPr>
      <w:r>
        <w:rPr>
          <w:color w:val="000000" w:themeColor="text1"/>
          <w:kern w:val="36"/>
          <w:sz w:val="28"/>
          <w:szCs w:val="28"/>
        </w:rPr>
        <w:t xml:space="preserve">Ответчик </w:t>
      </w:r>
      <w:r w:rsidR="00D53751">
        <w:rPr>
          <w:color w:val="000000" w:themeColor="text1"/>
          <w:kern w:val="36"/>
          <w:sz w:val="28"/>
          <w:szCs w:val="28"/>
        </w:rPr>
        <w:t xml:space="preserve">ИП Ансиани К.О. и привлеченное к участию в деле в качестве третьего лица, не заявляющего самостоятельных требований относительно предмета спора на стороне ИП Ансиани К.О. – Дудко С.Г., </w:t>
      </w:r>
      <w:r>
        <w:rPr>
          <w:color w:val="000000" w:themeColor="text1"/>
          <w:kern w:val="36"/>
          <w:sz w:val="28"/>
          <w:szCs w:val="28"/>
        </w:rPr>
        <w:t>в судебное заседание по вызову суда не явил</w:t>
      </w:r>
      <w:r w:rsidR="00D53751">
        <w:rPr>
          <w:color w:val="000000" w:themeColor="text1"/>
          <w:kern w:val="36"/>
          <w:sz w:val="28"/>
          <w:szCs w:val="28"/>
        </w:rPr>
        <w:t>ись</w:t>
      </w:r>
      <w:r>
        <w:rPr>
          <w:color w:val="000000" w:themeColor="text1"/>
          <w:kern w:val="36"/>
          <w:sz w:val="28"/>
          <w:szCs w:val="28"/>
        </w:rPr>
        <w:t>, о дате, времени и месте рассмотрения дела извещен</w:t>
      </w:r>
      <w:r w:rsidR="00D53751">
        <w:rPr>
          <w:color w:val="000000" w:themeColor="text1"/>
          <w:kern w:val="36"/>
          <w:sz w:val="28"/>
          <w:szCs w:val="28"/>
        </w:rPr>
        <w:t>ы</w:t>
      </w:r>
      <w:r>
        <w:rPr>
          <w:color w:val="000000" w:themeColor="text1"/>
          <w:kern w:val="36"/>
          <w:sz w:val="28"/>
          <w:szCs w:val="28"/>
        </w:rPr>
        <w:t xml:space="preserve"> надлежаще, </w:t>
      </w:r>
      <w:r w:rsidR="00D53751">
        <w:rPr>
          <w:color w:val="000000" w:themeColor="text1"/>
          <w:kern w:val="36"/>
          <w:sz w:val="28"/>
          <w:szCs w:val="28"/>
        </w:rPr>
        <w:t xml:space="preserve"> о причинах своей неявки суду не сообщили</w:t>
      </w:r>
      <w:r>
        <w:rPr>
          <w:color w:val="000000" w:themeColor="text1"/>
          <w:kern w:val="36"/>
          <w:sz w:val="28"/>
          <w:szCs w:val="28"/>
        </w:rPr>
        <w:t>.</w:t>
      </w:r>
    </w:p>
    <w:p w:rsidR="00D162D4" w:rsidP="00D162D4">
      <w:pPr>
        <w:ind w:left="-426" w:right="-284" w:firstLine="567"/>
        <w:jc w:val="both"/>
        <w:rPr>
          <w:color w:val="000000" w:themeColor="text1"/>
          <w:kern w:val="36"/>
          <w:sz w:val="28"/>
          <w:szCs w:val="28"/>
        </w:rPr>
      </w:pPr>
      <w:r>
        <w:rPr>
          <w:color w:val="000000" w:themeColor="text1"/>
          <w:kern w:val="36"/>
          <w:sz w:val="28"/>
          <w:szCs w:val="28"/>
        </w:rPr>
        <w:t xml:space="preserve">Суд в соответствии со ст. 167 ГПК РФ рассмотрел дела в отсутствие неявившихся лиц, надлежаще извещенных о дате, времени и месье рассмотрения дела и не сообщивших о причинах своей неявки.       </w:t>
      </w:r>
    </w:p>
    <w:p w:rsidR="006F6502" w:rsidP="006F6502">
      <w:pPr>
        <w:ind w:left="-426" w:right="-284" w:firstLine="567"/>
        <w:jc w:val="both"/>
        <w:rPr>
          <w:color w:val="000000" w:themeColor="text1"/>
          <w:kern w:val="36"/>
          <w:sz w:val="28"/>
          <w:szCs w:val="28"/>
        </w:rPr>
      </w:pPr>
      <w:r>
        <w:rPr>
          <w:color w:val="000000" w:themeColor="text1"/>
          <w:kern w:val="36"/>
          <w:sz w:val="28"/>
          <w:szCs w:val="28"/>
        </w:rPr>
        <w:t>З</w:t>
      </w:r>
      <w:r w:rsidRPr="00515C48">
        <w:rPr>
          <w:color w:val="000000" w:themeColor="text1"/>
          <w:kern w:val="36"/>
          <w:sz w:val="28"/>
          <w:szCs w:val="28"/>
        </w:rPr>
        <w:t>аслушав объяснения</w:t>
      </w:r>
      <w:r w:rsidR="00D53751">
        <w:rPr>
          <w:color w:val="000000" w:themeColor="text1"/>
          <w:kern w:val="36"/>
          <w:sz w:val="28"/>
          <w:szCs w:val="28"/>
        </w:rPr>
        <w:t xml:space="preserve"> лиц, участвующих в деле, допросив, свидетелей, эксперта, исследовав </w:t>
      </w:r>
      <w:r w:rsidRPr="00515C48">
        <w:rPr>
          <w:color w:val="000000" w:themeColor="text1"/>
          <w:kern w:val="36"/>
          <w:sz w:val="28"/>
          <w:szCs w:val="28"/>
        </w:rPr>
        <w:t xml:space="preserve">материалы дела, </w:t>
      </w:r>
      <w:r w:rsidR="00D53751">
        <w:rPr>
          <w:color w:val="000000" w:themeColor="text1"/>
          <w:kern w:val="36"/>
          <w:sz w:val="28"/>
          <w:szCs w:val="28"/>
        </w:rPr>
        <w:t xml:space="preserve">материалы дела об административном правонарушении  в отношении Левченко И.И. по ч.3 ст. 12.19 КоАП РФ, </w:t>
      </w:r>
      <w:r w:rsidRPr="00515C48">
        <w:rPr>
          <w:color w:val="000000" w:themeColor="text1"/>
          <w:kern w:val="36"/>
          <w:sz w:val="28"/>
          <w:szCs w:val="28"/>
        </w:rPr>
        <w:t xml:space="preserve">обозрев оригиналы документов, суд находит исковые требования </w:t>
      </w:r>
      <w:r w:rsidR="00D53751">
        <w:rPr>
          <w:color w:val="000000" w:themeColor="text1"/>
          <w:kern w:val="36"/>
          <w:sz w:val="28"/>
          <w:szCs w:val="28"/>
        </w:rPr>
        <w:t xml:space="preserve">Левченко И.И. </w:t>
      </w:r>
      <w:r>
        <w:rPr>
          <w:color w:val="000000" w:themeColor="text1"/>
          <w:kern w:val="36"/>
          <w:sz w:val="28"/>
          <w:szCs w:val="28"/>
        </w:rPr>
        <w:t xml:space="preserve">частично </w:t>
      </w:r>
      <w:r w:rsidRPr="00515C48">
        <w:rPr>
          <w:color w:val="000000" w:themeColor="text1"/>
          <w:kern w:val="36"/>
          <w:sz w:val="28"/>
          <w:szCs w:val="28"/>
        </w:rPr>
        <w:t>обоснованными и подлежащими</w:t>
      </w:r>
      <w:r>
        <w:rPr>
          <w:color w:val="000000" w:themeColor="text1"/>
          <w:kern w:val="36"/>
          <w:sz w:val="28"/>
          <w:szCs w:val="28"/>
        </w:rPr>
        <w:t xml:space="preserve"> частичному </w:t>
      </w:r>
      <w:r w:rsidRPr="00515C48">
        <w:rPr>
          <w:color w:val="000000" w:themeColor="text1"/>
          <w:kern w:val="36"/>
          <w:sz w:val="28"/>
          <w:szCs w:val="28"/>
        </w:rPr>
        <w:t xml:space="preserve"> удовлетворению</w:t>
      </w:r>
      <w:r w:rsidR="00D53751">
        <w:rPr>
          <w:color w:val="000000" w:themeColor="text1"/>
          <w:kern w:val="36"/>
          <w:sz w:val="28"/>
          <w:szCs w:val="28"/>
        </w:rPr>
        <w:t>, исходя из следующего.</w:t>
      </w:r>
    </w:p>
    <w:p w:rsidR="006F6502" w:rsidP="006F6502">
      <w:pPr>
        <w:ind w:left="-426" w:right="-284" w:firstLine="567"/>
        <w:jc w:val="both"/>
        <w:rPr>
          <w:sz w:val="28"/>
          <w:szCs w:val="28"/>
        </w:rPr>
      </w:pPr>
      <w:r>
        <w:rPr>
          <w:color w:val="000000" w:themeColor="text1"/>
          <w:kern w:val="36"/>
          <w:sz w:val="28"/>
          <w:szCs w:val="28"/>
        </w:rPr>
        <w:t xml:space="preserve">В силу положений ст. 15 ГК РФ </w:t>
      </w:r>
      <w:r>
        <w:rPr>
          <w:sz w:val="28"/>
          <w:szCs w:val="28"/>
        </w:rPr>
        <w:t>лицо, чье право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18253B" w:rsidP="0018253B">
      <w:pPr>
        <w:ind w:left="-426" w:right="-284" w:firstLine="567"/>
        <w:jc w:val="both"/>
        <w:rPr>
          <w:sz w:val="28"/>
          <w:szCs w:val="28"/>
        </w:rPr>
      </w:pPr>
      <w:r>
        <w:rPr>
          <w:color w:val="000000" w:themeColor="text1"/>
          <w:kern w:val="36"/>
          <w:sz w:val="28"/>
          <w:szCs w:val="28"/>
        </w:rPr>
        <w:t>В соответствии со ст. 1064 ГК РФ в</w:t>
      </w:r>
      <w:r>
        <w:rPr>
          <w:sz w:val="28"/>
          <w:szCs w:val="28"/>
        </w:rPr>
        <w:t>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18253B" w:rsidP="0018253B">
      <w:pPr>
        <w:ind w:left="-426" w:right="-284" w:firstLine="567"/>
        <w:jc w:val="both"/>
        <w:rPr>
          <w:sz w:val="28"/>
          <w:szCs w:val="28"/>
        </w:rPr>
      </w:pPr>
      <w:r>
        <w:rPr>
          <w:sz w:val="28"/>
          <w:szCs w:val="28"/>
        </w:rPr>
        <w:t>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4C46D5" w:rsidP="00EF3CB4">
      <w:pPr>
        <w:ind w:left="-426" w:right="-284" w:firstLine="567"/>
        <w:jc w:val="both"/>
        <w:rPr>
          <w:color w:val="000000" w:themeColor="text1"/>
          <w:kern w:val="36"/>
          <w:sz w:val="28"/>
          <w:szCs w:val="28"/>
        </w:rPr>
      </w:pPr>
      <w:r>
        <w:rPr>
          <w:color w:val="000000" w:themeColor="text1"/>
          <w:kern w:val="36"/>
          <w:sz w:val="28"/>
          <w:szCs w:val="28"/>
        </w:rPr>
        <w:t xml:space="preserve">Как установлено в ходе рассмотрения дела Левченко И.И. является собственником транспортного средства марки </w:t>
      </w:r>
      <w:r w:rsidRPr="00E603DD" w:rsidR="00E603DD">
        <w:rPr>
          <w:color w:val="000000" w:themeColor="text1"/>
          <w:kern w:val="36"/>
          <w:sz w:val="28"/>
          <w:szCs w:val="28"/>
          <w:lang w:val="uk-UA"/>
        </w:rPr>
        <w:t>/данные изъяты/</w:t>
      </w:r>
      <w:r>
        <w:rPr>
          <w:color w:val="000000" w:themeColor="text1"/>
          <w:kern w:val="36"/>
          <w:sz w:val="28"/>
          <w:szCs w:val="28"/>
        </w:rPr>
        <w:t xml:space="preserve"> государственный </w:t>
      </w:r>
      <w:r>
        <w:rPr>
          <w:color w:val="000000" w:themeColor="text1"/>
          <w:kern w:val="36"/>
          <w:sz w:val="28"/>
          <w:szCs w:val="28"/>
        </w:rPr>
        <w:t xml:space="preserve">регистрационный знак </w:t>
      </w:r>
      <w:r w:rsidRPr="00E603DD" w:rsidR="00E603DD">
        <w:rPr>
          <w:color w:val="000000" w:themeColor="text1"/>
          <w:kern w:val="36"/>
          <w:sz w:val="28"/>
          <w:szCs w:val="28"/>
          <w:lang w:val="uk-UA"/>
        </w:rPr>
        <w:t>/данные изъяты/</w:t>
      </w:r>
      <w:r>
        <w:rPr>
          <w:color w:val="000000" w:themeColor="text1"/>
          <w:kern w:val="36"/>
          <w:sz w:val="28"/>
          <w:szCs w:val="28"/>
        </w:rPr>
        <w:t>, что подтверждается свидетельством о регистрации транспортного средства (том №1 л.д. 15).</w:t>
      </w:r>
    </w:p>
    <w:p w:rsidR="00EF3CB4" w:rsidP="00EF3CB4">
      <w:pPr>
        <w:ind w:left="-426" w:right="-284" w:firstLine="567"/>
        <w:jc w:val="both"/>
        <w:rPr>
          <w:color w:val="000000" w:themeColor="text1"/>
          <w:kern w:val="36"/>
          <w:sz w:val="28"/>
          <w:szCs w:val="28"/>
        </w:rPr>
      </w:pPr>
      <w:r w:rsidRPr="00E603DD">
        <w:rPr>
          <w:color w:val="000000" w:themeColor="text1"/>
          <w:kern w:val="36"/>
          <w:sz w:val="28"/>
          <w:szCs w:val="28"/>
          <w:lang w:val="uk-UA"/>
        </w:rPr>
        <w:t>/данные изъяты/</w:t>
      </w:r>
      <w:r w:rsidR="00C100BA">
        <w:rPr>
          <w:color w:val="000000" w:themeColor="text1"/>
          <w:kern w:val="36"/>
          <w:sz w:val="28"/>
          <w:szCs w:val="28"/>
        </w:rPr>
        <w:t xml:space="preserve">инспектором ДПС ОР ДПС ГИБДД МВД по Республике Крым Смирновым Р.А. в отношении Левченко И.И. составлен протокол об административном правонарушении серии </w:t>
      </w:r>
      <w:r w:rsidRPr="00E603DD">
        <w:rPr>
          <w:color w:val="000000" w:themeColor="text1"/>
          <w:kern w:val="36"/>
          <w:sz w:val="28"/>
          <w:szCs w:val="28"/>
          <w:lang w:val="uk-UA"/>
        </w:rPr>
        <w:t>/данные изъяты/</w:t>
      </w:r>
      <w:r>
        <w:rPr>
          <w:color w:val="000000" w:themeColor="text1"/>
          <w:kern w:val="36"/>
          <w:sz w:val="28"/>
          <w:szCs w:val="28"/>
          <w:lang w:val="uk-UA"/>
        </w:rPr>
        <w:t xml:space="preserve"> </w:t>
      </w:r>
      <w:r w:rsidR="00C100BA">
        <w:rPr>
          <w:color w:val="000000" w:themeColor="text1"/>
          <w:kern w:val="36"/>
          <w:sz w:val="28"/>
          <w:szCs w:val="28"/>
        </w:rPr>
        <w:t>№</w:t>
      </w:r>
      <w:r>
        <w:rPr>
          <w:color w:val="000000" w:themeColor="text1"/>
          <w:kern w:val="36"/>
          <w:sz w:val="28"/>
          <w:szCs w:val="28"/>
        </w:rPr>
        <w:t xml:space="preserve"> </w:t>
      </w:r>
      <w:r w:rsidRPr="00E603DD">
        <w:rPr>
          <w:color w:val="000000" w:themeColor="text1"/>
          <w:kern w:val="36"/>
          <w:sz w:val="28"/>
          <w:szCs w:val="28"/>
          <w:lang w:val="uk-UA"/>
        </w:rPr>
        <w:t>/данные изъяты/</w:t>
      </w:r>
      <w:r w:rsidR="00C100BA">
        <w:rPr>
          <w:color w:val="000000" w:themeColor="text1"/>
          <w:kern w:val="36"/>
          <w:sz w:val="28"/>
          <w:szCs w:val="28"/>
        </w:rPr>
        <w:t>, предусмотренном ч.3 ст. 12.19 КоАП РФ (нарушение правил остановки и стоянки транспортных средств) (том №1 л.д. 69).</w:t>
      </w:r>
    </w:p>
    <w:p w:rsidR="00EF3CB4" w:rsidP="00EF3CB4">
      <w:pPr>
        <w:ind w:left="-426" w:right="-284" w:firstLine="567"/>
        <w:jc w:val="both"/>
        <w:rPr>
          <w:color w:val="000000" w:themeColor="text1"/>
          <w:kern w:val="36"/>
          <w:sz w:val="28"/>
          <w:szCs w:val="28"/>
        </w:rPr>
      </w:pPr>
      <w:r>
        <w:rPr>
          <w:color w:val="000000" w:themeColor="text1"/>
          <w:kern w:val="36"/>
          <w:sz w:val="28"/>
          <w:szCs w:val="28"/>
        </w:rPr>
        <w:t xml:space="preserve">Постановлением инспектора ДПС ОР ДПС ГИБДД МВД по Республике Крым Смирнова Р.А. от </w:t>
      </w:r>
      <w:r w:rsidRPr="00E603DD" w:rsidR="00E603DD">
        <w:rPr>
          <w:color w:val="000000" w:themeColor="text1"/>
          <w:kern w:val="36"/>
          <w:sz w:val="28"/>
          <w:szCs w:val="28"/>
          <w:lang w:val="uk-UA"/>
        </w:rPr>
        <w:t>/данные изъяты/</w:t>
      </w:r>
      <w:r w:rsidR="00E603DD">
        <w:rPr>
          <w:color w:val="000000" w:themeColor="text1"/>
          <w:kern w:val="36"/>
          <w:sz w:val="28"/>
          <w:szCs w:val="28"/>
          <w:lang w:val="uk-UA"/>
        </w:rPr>
        <w:t xml:space="preserve"> </w:t>
      </w:r>
      <w:r>
        <w:rPr>
          <w:color w:val="000000" w:themeColor="text1"/>
          <w:kern w:val="36"/>
          <w:sz w:val="28"/>
          <w:szCs w:val="28"/>
        </w:rPr>
        <w:t>№1</w:t>
      </w:r>
      <w:r w:rsidR="00E603DD">
        <w:rPr>
          <w:color w:val="000000" w:themeColor="text1"/>
          <w:kern w:val="36"/>
          <w:sz w:val="28"/>
          <w:szCs w:val="28"/>
        </w:rPr>
        <w:t xml:space="preserve"> </w:t>
      </w:r>
      <w:r w:rsidRPr="00E603DD" w:rsidR="00E603DD">
        <w:rPr>
          <w:color w:val="000000" w:themeColor="text1"/>
          <w:kern w:val="36"/>
          <w:sz w:val="28"/>
          <w:szCs w:val="28"/>
          <w:lang w:val="uk-UA"/>
        </w:rPr>
        <w:t>/данные изъяты/</w:t>
      </w:r>
      <w:r>
        <w:rPr>
          <w:color w:val="000000" w:themeColor="text1"/>
          <w:kern w:val="36"/>
          <w:sz w:val="28"/>
          <w:szCs w:val="28"/>
        </w:rPr>
        <w:t xml:space="preserve"> Левченко И.И. привлечен к административной ответственности по ч.3 ст. 12.19 КоАП РФ в виде штрафа в размере 1000 руб. (том №1 л.д. 68).</w:t>
      </w:r>
    </w:p>
    <w:p w:rsidR="002C62C5" w:rsidP="002C62C5">
      <w:pPr>
        <w:ind w:left="-426" w:right="-284" w:firstLine="567"/>
        <w:jc w:val="both"/>
        <w:rPr>
          <w:color w:val="000000" w:themeColor="text1"/>
          <w:kern w:val="36"/>
          <w:sz w:val="28"/>
          <w:szCs w:val="28"/>
        </w:rPr>
      </w:pPr>
      <w:r>
        <w:rPr>
          <w:color w:val="000000" w:themeColor="text1"/>
          <w:kern w:val="36"/>
          <w:sz w:val="28"/>
          <w:szCs w:val="28"/>
        </w:rPr>
        <w:t xml:space="preserve">При составлении протокола об административном правонарушении в отношении Левченко  И.И. по ч.3 ст. 12.19  КоАП РФ должностным лицом ГИБДД была применена мера обеспечения производства по делу об административном правонарушении в виде задержания транспортного средства – автомобиля марки </w:t>
      </w:r>
      <w:r w:rsidRPr="00E603DD" w:rsidR="00E603DD">
        <w:rPr>
          <w:color w:val="000000" w:themeColor="text1"/>
          <w:kern w:val="36"/>
          <w:sz w:val="28"/>
          <w:szCs w:val="28"/>
          <w:lang w:val="uk-UA"/>
        </w:rPr>
        <w:t>/данные изъяты/</w:t>
      </w:r>
      <w:r>
        <w:rPr>
          <w:color w:val="000000" w:themeColor="text1"/>
          <w:kern w:val="36"/>
          <w:sz w:val="28"/>
          <w:szCs w:val="28"/>
        </w:rPr>
        <w:t xml:space="preserve">государственный регистрационный знак </w:t>
      </w:r>
      <w:r w:rsidRPr="00E603DD" w:rsidR="00E603DD">
        <w:rPr>
          <w:color w:val="000000" w:themeColor="text1"/>
          <w:kern w:val="36"/>
          <w:sz w:val="28"/>
          <w:szCs w:val="28"/>
          <w:lang w:val="uk-UA"/>
        </w:rPr>
        <w:t>/данные изъяты/</w:t>
      </w:r>
      <w:r>
        <w:rPr>
          <w:color w:val="000000" w:themeColor="text1"/>
          <w:kern w:val="36"/>
          <w:sz w:val="28"/>
          <w:szCs w:val="28"/>
        </w:rPr>
        <w:t xml:space="preserve">, о чем составлен </w:t>
      </w:r>
      <w:r>
        <w:rPr>
          <w:color w:val="000000" w:themeColor="text1"/>
          <w:kern w:val="36"/>
          <w:sz w:val="28"/>
          <w:szCs w:val="28"/>
        </w:rPr>
        <w:t>протокол</w:t>
      </w:r>
      <w:r>
        <w:rPr>
          <w:color w:val="000000" w:themeColor="text1"/>
          <w:kern w:val="36"/>
          <w:sz w:val="28"/>
          <w:szCs w:val="28"/>
        </w:rPr>
        <w:t xml:space="preserve"> о задержании от </w:t>
      </w:r>
      <w:r w:rsidRPr="00E603DD" w:rsidR="00E603DD">
        <w:rPr>
          <w:color w:val="000000" w:themeColor="text1"/>
          <w:kern w:val="36"/>
          <w:sz w:val="28"/>
          <w:szCs w:val="28"/>
          <w:lang w:val="uk-UA"/>
        </w:rPr>
        <w:t>/данные изъяты/</w:t>
      </w:r>
      <w:r w:rsidR="00E603DD">
        <w:rPr>
          <w:color w:val="000000" w:themeColor="text1"/>
          <w:kern w:val="36"/>
          <w:sz w:val="28"/>
          <w:szCs w:val="28"/>
          <w:lang w:val="uk-UA"/>
        </w:rPr>
        <w:t xml:space="preserve"> </w:t>
      </w:r>
      <w:r>
        <w:rPr>
          <w:color w:val="000000" w:themeColor="text1"/>
          <w:kern w:val="36"/>
          <w:sz w:val="28"/>
          <w:szCs w:val="28"/>
        </w:rPr>
        <w:t xml:space="preserve">серии </w:t>
      </w:r>
      <w:r w:rsidRPr="00E603DD" w:rsidR="00E603DD">
        <w:rPr>
          <w:color w:val="000000" w:themeColor="text1"/>
          <w:kern w:val="36"/>
          <w:sz w:val="28"/>
          <w:szCs w:val="28"/>
          <w:lang w:val="uk-UA"/>
        </w:rPr>
        <w:t>/данные изъяты/</w:t>
      </w:r>
      <w:r w:rsidR="00E603DD">
        <w:rPr>
          <w:color w:val="000000" w:themeColor="text1"/>
          <w:kern w:val="36"/>
          <w:sz w:val="28"/>
          <w:szCs w:val="28"/>
          <w:lang w:val="uk-UA"/>
        </w:rPr>
        <w:t xml:space="preserve"> </w:t>
      </w:r>
      <w:r>
        <w:rPr>
          <w:color w:val="000000" w:themeColor="text1"/>
          <w:kern w:val="36"/>
          <w:sz w:val="28"/>
          <w:szCs w:val="28"/>
        </w:rPr>
        <w:t>№</w:t>
      </w:r>
      <w:r w:rsidR="00E603DD">
        <w:rPr>
          <w:color w:val="000000" w:themeColor="text1"/>
          <w:kern w:val="36"/>
          <w:sz w:val="28"/>
          <w:szCs w:val="28"/>
        </w:rPr>
        <w:t xml:space="preserve"> </w:t>
      </w:r>
      <w:r w:rsidRPr="00E603DD" w:rsidR="00E603DD">
        <w:rPr>
          <w:color w:val="000000" w:themeColor="text1"/>
          <w:kern w:val="36"/>
          <w:sz w:val="28"/>
          <w:szCs w:val="28"/>
          <w:lang w:val="uk-UA"/>
        </w:rPr>
        <w:t>/данные изъяты/</w:t>
      </w:r>
      <w:r>
        <w:rPr>
          <w:color w:val="000000" w:themeColor="text1"/>
          <w:kern w:val="36"/>
          <w:sz w:val="28"/>
          <w:szCs w:val="28"/>
        </w:rPr>
        <w:t xml:space="preserve"> в </w:t>
      </w:r>
      <w:r>
        <w:rPr>
          <w:color w:val="000000" w:themeColor="text1"/>
          <w:kern w:val="36"/>
          <w:sz w:val="28"/>
          <w:szCs w:val="28"/>
        </w:rPr>
        <w:t>соответствии</w:t>
      </w:r>
      <w:r>
        <w:rPr>
          <w:color w:val="000000" w:themeColor="text1"/>
          <w:kern w:val="36"/>
          <w:sz w:val="28"/>
          <w:szCs w:val="28"/>
        </w:rPr>
        <w:t xml:space="preserve"> с положениями ст. 27.13 КоАП РФ (том №1 л.д. 70).  </w:t>
      </w:r>
    </w:p>
    <w:p w:rsidR="002C62C5" w:rsidP="002C62C5">
      <w:pPr>
        <w:ind w:left="-426" w:right="-284" w:firstLine="567"/>
        <w:jc w:val="both"/>
        <w:rPr>
          <w:sz w:val="28"/>
          <w:szCs w:val="28"/>
        </w:rPr>
      </w:pPr>
      <w:r>
        <w:rPr>
          <w:color w:val="000000" w:themeColor="text1"/>
          <w:kern w:val="36"/>
          <w:sz w:val="28"/>
          <w:szCs w:val="28"/>
        </w:rPr>
        <w:t>Так, с</w:t>
      </w:r>
      <w:r>
        <w:rPr>
          <w:sz w:val="28"/>
          <w:szCs w:val="28"/>
        </w:rPr>
        <w:t>огласно п.7 ч.1 ст. 27.11 КоАП РФ задержание транспортного средства, в том числе перемещение и хранение на специализированной стоянке, является мерой обеспечения производства по делу об административном правонарушении. Само по себе задержание транспортного средства представляет собой совокупность действий совершаемых с транспортным средством вплоть до устранения причины его задержания, включая хранение.</w:t>
      </w:r>
    </w:p>
    <w:p w:rsidR="002C62C5" w:rsidP="004427EA">
      <w:pPr>
        <w:ind w:left="-426" w:right="-284" w:firstLine="567"/>
        <w:jc w:val="both"/>
        <w:rPr>
          <w:color w:val="000000" w:themeColor="text1"/>
          <w:sz w:val="28"/>
          <w:szCs w:val="28"/>
        </w:rPr>
      </w:pPr>
      <w:r>
        <w:rPr>
          <w:color w:val="000000" w:themeColor="text1"/>
          <w:kern w:val="36"/>
          <w:sz w:val="28"/>
          <w:szCs w:val="28"/>
        </w:rPr>
        <w:t>В соответствии с</w:t>
      </w:r>
      <w:r w:rsidRPr="004427EA" w:rsidR="004427EA">
        <w:rPr>
          <w:color w:val="000000" w:themeColor="text1"/>
          <w:kern w:val="36"/>
          <w:sz w:val="28"/>
          <w:szCs w:val="28"/>
        </w:rPr>
        <w:t xml:space="preserve"> ч.1 ст. 27.13 КоАП РФ в</w:t>
      </w:r>
      <w:r w:rsidRPr="004427EA" w:rsidR="004427EA">
        <w:rPr>
          <w:color w:val="000000" w:themeColor="text1"/>
          <w:sz w:val="28"/>
          <w:szCs w:val="28"/>
        </w:rPr>
        <w:t xml:space="preserve">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r:id="rId5" w:history="1">
        <w:r w:rsidRPr="004427EA" w:rsidR="004427EA">
          <w:rPr>
            <w:color w:val="000000" w:themeColor="text1"/>
            <w:sz w:val="28"/>
            <w:szCs w:val="28"/>
          </w:rPr>
          <w:t>частями 2</w:t>
        </w:r>
      </w:hyperlink>
      <w:r w:rsidRPr="004427EA" w:rsidR="004427EA">
        <w:rPr>
          <w:color w:val="000000" w:themeColor="text1"/>
          <w:sz w:val="28"/>
          <w:szCs w:val="28"/>
        </w:rPr>
        <w:t xml:space="preserve"> и </w:t>
      </w:r>
      <w:hyperlink r:id="rId6" w:history="1">
        <w:r w:rsidRPr="004427EA" w:rsidR="004427EA">
          <w:rPr>
            <w:color w:val="000000" w:themeColor="text1"/>
            <w:sz w:val="28"/>
            <w:szCs w:val="28"/>
          </w:rPr>
          <w:t>3 статьи 11.8</w:t>
        </w:r>
      </w:hyperlink>
      <w:r w:rsidRPr="004427EA" w:rsidR="004427EA">
        <w:rPr>
          <w:color w:val="000000" w:themeColor="text1"/>
          <w:sz w:val="28"/>
          <w:szCs w:val="28"/>
        </w:rPr>
        <w:t xml:space="preserve">, </w:t>
      </w:r>
      <w:hyperlink r:id="rId7" w:history="1">
        <w:r w:rsidRPr="004427EA" w:rsidR="004427EA">
          <w:rPr>
            <w:color w:val="000000" w:themeColor="text1"/>
            <w:sz w:val="28"/>
            <w:szCs w:val="28"/>
          </w:rPr>
          <w:t>частью 1 статьи 11.8.1</w:t>
        </w:r>
      </w:hyperlink>
      <w:r w:rsidRPr="004427EA" w:rsidR="004427EA">
        <w:rPr>
          <w:color w:val="000000" w:themeColor="text1"/>
          <w:sz w:val="28"/>
          <w:szCs w:val="28"/>
        </w:rPr>
        <w:t xml:space="preserve">, </w:t>
      </w:r>
      <w:hyperlink r:id="rId8" w:history="1">
        <w:r w:rsidRPr="004427EA" w:rsidR="004427EA">
          <w:rPr>
            <w:color w:val="000000" w:themeColor="text1"/>
            <w:sz w:val="28"/>
            <w:szCs w:val="28"/>
          </w:rPr>
          <w:t>статьями 11.9</w:t>
        </w:r>
      </w:hyperlink>
      <w:r w:rsidRPr="004427EA" w:rsidR="004427EA">
        <w:rPr>
          <w:color w:val="000000" w:themeColor="text1"/>
          <w:sz w:val="28"/>
          <w:szCs w:val="28"/>
        </w:rPr>
        <w:t xml:space="preserve">, </w:t>
      </w:r>
      <w:hyperlink r:id="rId9" w:history="1">
        <w:r w:rsidRPr="004427EA" w:rsidR="004427EA">
          <w:rPr>
            <w:color w:val="000000" w:themeColor="text1"/>
            <w:sz w:val="28"/>
            <w:szCs w:val="28"/>
          </w:rPr>
          <w:t>11.26</w:t>
        </w:r>
      </w:hyperlink>
      <w:r w:rsidRPr="004427EA" w:rsidR="004427EA">
        <w:rPr>
          <w:color w:val="000000" w:themeColor="text1"/>
          <w:sz w:val="28"/>
          <w:szCs w:val="28"/>
        </w:rPr>
        <w:t xml:space="preserve">, </w:t>
      </w:r>
      <w:hyperlink r:id="rId10" w:history="1">
        <w:r w:rsidRPr="004427EA" w:rsidR="004427EA">
          <w:rPr>
            <w:color w:val="000000" w:themeColor="text1"/>
            <w:sz w:val="28"/>
            <w:szCs w:val="28"/>
          </w:rPr>
          <w:t>11.29</w:t>
        </w:r>
      </w:hyperlink>
      <w:r w:rsidRPr="004427EA" w:rsidR="004427EA">
        <w:rPr>
          <w:color w:val="000000" w:themeColor="text1"/>
          <w:sz w:val="28"/>
          <w:szCs w:val="28"/>
        </w:rPr>
        <w:t xml:space="preserve">, </w:t>
      </w:r>
      <w:hyperlink r:id="rId11" w:history="1">
        <w:r w:rsidRPr="004427EA" w:rsidR="004427EA">
          <w:rPr>
            <w:color w:val="000000" w:themeColor="text1"/>
            <w:sz w:val="28"/>
            <w:szCs w:val="28"/>
          </w:rPr>
          <w:t>частью 1 статьи 12.3</w:t>
        </w:r>
      </w:hyperlink>
      <w:r w:rsidRPr="004427EA" w:rsidR="004427EA">
        <w:rPr>
          <w:color w:val="000000" w:themeColor="text1"/>
          <w:sz w:val="28"/>
          <w:szCs w:val="28"/>
        </w:rPr>
        <w:t xml:space="preserve">, </w:t>
      </w:r>
      <w:hyperlink r:id="rId12" w:history="1">
        <w:r w:rsidRPr="004427EA" w:rsidR="004427EA">
          <w:rPr>
            <w:color w:val="000000" w:themeColor="text1"/>
            <w:sz w:val="28"/>
            <w:szCs w:val="28"/>
          </w:rPr>
          <w:t>частью 2 статьи 12.5</w:t>
        </w:r>
      </w:hyperlink>
      <w:r w:rsidRPr="004427EA" w:rsidR="004427EA">
        <w:rPr>
          <w:color w:val="000000" w:themeColor="text1"/>
          <w:sz w:val="28"/>
          <w:szCs w:val="28"/>
        </w:rPr>
        <w:t xml:space="preserve">, </w:t>
      </w:r>
      <w:hyperlink r:id="rId13" w:history="1">
        <w:r w:rsidRPr="004427EA" w:rsidR="004427EA">
          <w:rPr>
            <w:color w:val="000000" w:themeColor="text1"/>
            <w:sz w:val="28"/>
            <w:szCs w:val="28"/>
          </w:rPr>
          <w:t>частями 1</w:t>
        </w:r>
      </w:hyperlink>
      <w:r w:rsidRPr="004427EA" w:rsidR="004427EA">
        <w:rPr>
          <w:color w:val="000000" w:themeColor="text1"/>
          <w:sz w:val="28"/>
          <w:szCs w:val="28"/>
        </w:rPr>
        <w:t xml:space="preserve"> и </w:t>
      </w:r>
      <w:hyperlink r:id="rId14" w:history="1">
        <w:r w:rsidRPr="004427EA" w:rsidR="004427EA">
          <w:rPr>
            <w:color w:val="000000" w:themeColor="text1"/>
            <w:sz w:val="28"/>
            <w:szCs w:val="28"/>
          </w:rPr>
          <w:t>2 статьи 12.7</w:t>
        </w:r>
      </w:hyperlink>
      <w:r w:rsidRPr="004427EA" w:rsidR="004427EA">
        <w:rPr>
          <w:color w:val="000000" w:themeColor="text1"/>
          <w:sz w:val="28"/>
          <w:szCs w:val="28"/>
        </w:rPr>
        <w:t xml:space="preserve">, </w:t>
      </w:r>
      <w:hyperlink r:id="rId15" w:history="1">
        <w:r w:rsidRPr="004427EA" w:rsidR="004427EA">
          <w:rPr>
            <w:color w:val="000000" w:themeColor="text1"/>
            <w:sz w:val="28"/>
            <w:szCs w:val="28"/>
          </w:rPr>
          <w:t>частями 1</w:t>
        </w:r>
      </w:hyperlink>
      <w:r w:rsidRPr="004427EA" w:rsidR="004427EA">
        <w:rPr>
          <w:color w:val="000000" w:themeColor="text1"/>
          <w:sz w:val="28"/>
          <w:szCs w:val="28"/>
        </w:rPr>
        <w:t xml:space="preserve"> и </w:t>
      </w:r>
      <w:hyperlink r:id="rId16" w:history="1">
        <w:r w:rsidRPr="004427EA" w:rsidR="004427EA">
          <w:rPr>
            <w:color w:val="000000" w:themeColor="text1"/>
            <w:sz w:val="28"/>
            <w:szCs w:val="28"/>
          </w:rPr>
          <w:t>3 статьи 12.8</w:t>
        </w:r>
      </w:hyperlink>
      <w:r w:rsidRPr="004427EA" w:rsidR="004427EA">
        <w:rPr>
          <w:color w:val="000000" w:themeColor="text1"/>
          <w:sz w:val="28"/>
          <w:szCs w:val="28"/>
        </w:rPr>
        <w:t xml:space="preserve">, </w:t>
      </w:r>
      <w:hyperlink r:id="rId17" w:history="1">
        <w:r w:rsidRPr="004427EA" w:rsidR="004427EA">
          <w:rPr>
            <w:color w:val="000000" w:themeColor="text1"/>
            <w:sz w:val="28"/>
            <w:szCs w:val="28"/>
          </w:rPr>
          <w:t>частями 4</w:t>
        </w:r>
      </w:hyperlink>
      <w:r w:rsidRPr="004427EA" w:rsidR="004427EA">
        <w:rPr>
          <w:color w:val="000000" w:themeColor="text1"/>
          <w:sz w:val="28"/>
          <w:szCs w:val="28"/>
        </w:rPr>
        <w:t xml:space="preserve"> и </w:t>
      </w:r>
      <w:hyperlink r:id="rId18" w:history="1">
        <w:r w:rsidRPr="004427EA" w:rsidR="004427EA">
          <w:rPr>
            <w:color w:val="000000" w:themeColor="text1"/>
            <w:sz w:val="28"/>
            <w:szCs w:val="28"/>
          </w:rPr>
          <w:t>5 статьи 12.16</w:t>
        </w:r>
      </w:hyperlink>
      <w:r w:rsidRPr="004427EA" w:rsidR="004427EA">
        <w:rPr>
          <w:color w:val="000000" w:themeColor="text1"/>
          <w:sz w:val="28"/>
          <w:szCs w:val="28"/>
        </w:rP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r:id="rId19" w:history="1">
        <w:r w:rsidRPr="004427EA" w:rsidR="004427EA">
          <w:rPr>
            <w:color w:val="000000" w:themeColor="text1"/>
            <w:sz w:val="28"/>
            <w:szCs w:val="28"/>
          </w:rPr>
          <w:t>частями 2</w:t>
        </w:r>
      </w:hyperlink>
      <w:r w:rsidRPr="004427EA" w:rsidR="004427EA">
        <w:rPr>
          <w:color w:val="000000" w:themeColor="text1"/>
          <w:sz w:val="28"/>
          <w:szCs w:val="28"/>
        </w:rPr>
        <w:t xml:space="preserve"> - </w:t>
      </w:r>
      <w:hyperlink r:id="rId20" w:history="1">
        <w:r w:rsidRPr="004427EA" w:rsidR="004427EA">
          <w:rPr>
            <w:color w:val="000000" w:themeColor="text1"/>
            <w:sz w:val="28"/>
            <w:szCs w:val="28"/>
          </w:rPr>
          <w:t>4</w:t>
        </w:r>
      </w:hyperlink>
      <w:r w:rsidRPr="004427EA" w:rsidR="004427EA">
        <w:rPr>
          <w:color w:val="000000" w:themeColor="text1"/>
          <w:sz w:val="28"/>
          <w:szCs w:val="28"/>
        </w:rPr>
        <w:t xml:space="preserve"> и </w:t>
      </w:r>
      <w:hyperlink r:id="rId21" w:history="1">
        <w:r w:rsidRPr="004427EA" w:rsidR="004427EA">
          <w:rPr>
            <w:color w:val="000000" w:themeColor="text1"/>
            <w:sz w:val="28"/>
            <w:szCs w:val="28"/>
          </w:rPr>
          <w:t>6 статьи 12.19</w:t>
        </w:r>
      </w:hyperlink>
      <w:r w:rsidRPr="004427EA" w:rsidR="004427EA">
        <w:rPr>
          <w:color w:val="000000" w:themeColor="text1"/>
          <w:sz w:val="28"/>
          <w:szCs w:val="28"/>
        </w:rPr>
        <w:t xml:space="preserve">, </w:t>
      </w:r>
      <w:hyperlink r:id="rId22" w:history="1">
        <w:r w:rsidRPr="004427EA" w:rsidR="004427EA">
          <w:rPr>
            <w:color w:val="000000" w:themeColor="text1"/>
            <w:sz w:val="28"/>
            <w:szCs w:val="28"/>
          </w:rPr>
          <w:t>частями 1</w:t>
        </w:r>
      </w:hyperlink>
      <w:r w:rsidRPr="004427EA" w:rsidR="004427EA">
        <w:rPr>
          <w:color w:val="000000" w:themeColor="text1"/>
          <w:sz w:val="28"/>
          <w:szCs w:val="28"/>
        </w:rPr>
        <w:t xml:space="preserve"> - </w:t>
      </w:r>
      <w:hyperlink r:id="rId23" w:history="1">
        <w:r w:rsidRPr="004427EA" w:rsidR="004427EA">
          <w:rPr>
            <w:color w:val="000000" w:themeColor="text1"/>
            <w:sz w:val="28"/>
            <w:szCs w:val="28"/>
          </w:rPr>
          <w:t>6 статьи 12.21.1</w:t>
        </w:r>
      </w:hyperlink>
      <w:r w:rsidRPr="004427EA" w:rsidR="004427EA">
        <w:rPr>
          <w:color w:val="000000" w:themeColor="text1"/>
          <w:sz w:val="28"/>
          <w:szCs w:val="28"/>
        </w:rPr>
        <w:t xml:space="preserve">, </w:t>
      </w:r>
      <w:hyperlink r:id="rId24" w:history="1">
        <w:r w:rsidRPr="004427EA" w:rsidR="004427EA">
          <w:rPr>
            <w:color w:val="000000" w:themeColor="text1"/>
            <w:sz w:val="28"/>
            <w:szCs w:val="28"/>
          </w:rPr>
          <w:t>частью 1 статьи 12.21.2</w:t>
        </w:r>
      </w:hyperlink>
      <w:r w:rsidRPr="004427EA" w:rsidR="004427EA">
        <w:rPr>
          <w:color w:val="000000" w:themeColor="text1"/>
          <w:sz w:val="28"/>
          <w:szCs w:val="28"/>
        </w:rPr>
        <w:t xml:space="preserve">, </w:t>
      </w:r>
      <w:hyperlink r:id="rId25" w:history="1">
        <w:r w:rsidRPr="004427EA" w:rsidR="004427EA">
          <w:rPr>
            <w:color w:val="000000" w:themeColor="text1"/>
            <w:sz w:val="28"/>
            <w:szCs w:val="28"/>
          </w:rPr>
          <w:t>статьей 12.26</w:t>
        </w:r>
      </w:hyperlink>
      <w:r w:rsidRPr="004427EA" w:rsidR="004427EA">
        <w:rPr>
          <w:color w:val="000000" w:themeColor="text1"/>
          <w:sz w:val="28"/>
          <w:szCs w:val="28"/>
        </w:rPr>
        <w:t xml:space="preserve">, </w:t>
      </w:r>
      <w:hyperlink r:id="rId26" w:history="1">
        <w:r w:rsidRPr="004427EA" w:rsidR="004427EA">
          <w:rPr>
            <w:color w:val="000000" w:themeColor="text1"/>
            <w:sz w:val="28"/>
            <w:szCs w:val="28"/>
          </w:rPr>
          <w:t>частью 3 статьи 12.27</w:t>
        </w:r>
      </w:hyperlink>
      <w:r w:rsidRPr="004427EA" w:rsidR="004427EA">
        <w:rPr>
          <w:color w:val="000000" w:themeColor="text1"/>
          <w:sz w:val="28"/>
          <w:szCs w:val="28"/>
        </w:rPr>
        <w:t xml:space="preserve">, </w:t>
      </w:r>
      <w:hyperlink r:id="rId27" w:history="1">
        <w:r w:rsidRPr="004427EA" w:rsidR="004427EA">
          <w:rPr>
            <w:color w:val="000000" w:themeColor="text1"/>
            <w:sz w:val="28"/>
            <w:szCs w:val="28"/>
          </w:rPr>
          <w:t>частью 2 статьи 14.38</w:t>
        </w:r>
      </w:hyperlink>
      <w:r w:rsidRPr="004427EA" w:rsidR="004427EA">
        <w:rPr>
          <w:color w:val="000000" w:themeColor="text1"/>
          <w:sz w:val="28"/>
          <w:szCs w:val="28"/>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w:t>
      </w:r>
      <w:r w:rsidRPr="004427EA" w:rsidR="004427EA">
        <w:rPr>
          <w:color w:val="000000" w:themeColor="text1"/>
          <w:sz w:val="28"/>
          <w:szCs w:val="28"/>
        </w:rPr>
        <w:t>специализированную стоянку), и хранение на специализированной стоянке до устранения причины задержания.</w:t>
      </w:r>
    </w:p>
    <w:p w:rsidR="002C62C5" w:rsidP="002C62C5">
      <w:pPr>
        <w:ind w:left="-426" w:right="-284" w:firstLine="567"/>
        <w:jc w:val="both"/>
        <w:rPr>
          <w:color w:val="000000" w:themeColor="text1"/>
          <w:sz w:val="28"/>
          <w:szCs w:val="28"/>
        </w:rPr>
      </w:pPr>
      <w:r>
        <w:rPr>
          <w:color w:val="000000" w:themeColor="text1"/>
          <w:sz w:val="28"/>
          <w:szCs w:val="28"/>
        </w:rPr>
        <w:t xml:space="preserve">Из указанного выше протокола о задержании транспортного средства Левченко И.И. следует, что </w:t>
      </w:r>
      <w:r>
        <w:rPr>
          <w:color w:val="000000" w:themeColor="text1"/>
          <w:kern w:val="36"/>
          <w:sz w:val="28"/>
          <w:szCs w:val="28"/>
        </w:rPr>
        <w:t xml:space="preserve">автомобиль марки </w:t>
      </w:r>
      <w:r w:rsidRPr="00E603DD" w:rsidR="00E603DD">
        <w:rPr>
          <w:color w:val="000000" w:themeColor="text1"/>
          <w:kern w:val="36"/>
          <w:sz w:val="28"/>
          <w:szCs w:val="28"/>
          <w:lang w:val="uk-UA"/>
        </w:rPr>
        <w:t>/данные изъяты/</w:t>
      </w:r>
      <w:r w:rsidR="00E603DD">
        <w:rPr>
          <w:color w:val="000000" w:themeColor="text1"/>
          <w:kern w:val="36"/>
          <w:sz w:val="28"/>
          <w:szCs w:val="28"/>
          <w:lang w:val="uk-UA"/>
        </w:rPr>
        <w:t xml:space="preserve"> </w:t>
      </w:r>
      <w:r>
        <w:rPr>
          <w:color w:val="000000" w:themeColor="text1"/>
          <w:kern w:val="36"/>
          <w:sz w:val="28"/>
          <w:szCs w:val="28"/>
        </w:rPr>
        <w:t xml:space="preserve">государственный регистрационный знак </w:t>
      </w:r>
      <w:r w:rsidRPr="00E603DD" w:rsidR="00E603DD">
        <w:rPr>
          <w:color w:val="000000" w:themeColor="text1"/>
          <w:kern w:val="36"/>
          <w:sz w:val="28"/>
          <w:szCs w:val="28"/>
          <w:lang w:val="uk-UA"/>
        </w:rPr>
        <w:t>/данные изъяты/</w:t>
      </w:r>
      <w:r>
        <w:rPr>
          <w:color w:val="000000" w:themeColor="text1"/>
          <w:kern w:val="36"/>
          <w:sz w:val="28"/>
          <w:szCs w:val="28"/>
        </w:rPr>
        <w:t xml:space="preserve">, передан водителю </w:t>
      </w:r>
      <w:r w:rsidR="00542CC5">
        <w:rPr>
          <w:color w:val="000000" w:themeColor="text1"/>
          <w:kern w:val="36"/>
          <w:sz w:val="28"/>
          <w:szCs w:val="28"/>
        </w:rPr>
        <w:t xml:space="preserve">специализированной стоянки </w:t>
      </w:r>
      <w:r>
        <w:rPr>
          <w:color w:val="000000" w:themeColor="text1"/>
          <w:kern w:val="36"/>
          <w:sz w:val="28"/>
          <w:szCs w:val="28"/>
        </w:rPr>
        <w:t xml:space="preserve"> Дудко С.Г. для транспортировки и помещения на специали</w:t>
      </w:r>
      <w:r w:rsidR="00E603DD">
        <w:rPr>
          <w:color w:val="000000" w:themeColor="text1"/>
          <w:kern w:val="36"/>
          <w:sz w:val="28"/>
          <w:szCs w:val="28"/>
        </w:rPr>
        <w:t xml:space="preserve">зированную стоянку ИП Ансиани, </w:t>
      </w:r>
      <w:r w:rsidRPr="00E603DD" w:rsidR="00E603DD">
        <w:rPr>
          <w:color w:val="000000" w:themeColor="text1"/>
          <w:kern w:val="36"/>
          <w:sz w:val="28"/>
          <w:szCs w:val="28"/>
          <w:lang w:val="uk-UA"/>
        </w:rPr>
        <w:t>/данные изъяты/</w:t>
      </w:r>
      <w:r>
        <w:rPr>
          <w:color w:val="000000" w:themeColor="text1"/>
          <w:kern w:val="36"/>
          <w:sz w:val="28"/>
          <w:szCs w:val="28"/>
        </w:rPr>
        <w:t xml:space="preserve">. </w:t>
      </w:r>
      <w:r>
        <w:rPr>
          <w:color w:val="000000" w:themeColor="text1"/>
          <w:sz w:val="28"/>
          <w:szCs w:val="28"/>
        </w:rPr>
        <w:t xml:space="preserve">  </w:t>
      </w:r>
    </w:p>
    <w:p w:rsidR="002C62C5" w:rsidP="004427EA">
      <w:pPr>
        <w:ind w:left="-426" w:right="-284" w:firstLine="567"/>
        <w:jc w:val="both"/>
        <w:rPr>
          <w:color w:val="000000" w:themeColor="text1"/>
          <w:sz w:val="28"/>
          <w:szCs w:val="28"/>
        </w:rPr>
      </w:pPr>
      <w:r>
        <w:rPr>
          <w:color w:val="000000" w:themeColor="text1"/>
          <w:sz w:val="28"/>
          <w:szCs w:val="28"/>
        </w:rPr>
        <w:t>П</w:t>
      </w:r>
      <w:r>
        <w:rPr>
          <w:sz w:val="28"/>
          <w:szCs w:val="28"/>
        </w:rPr>
        <w:t>орядок перемещения на специализированную стоянку, хранения, оплаты стоимос</w:t>
      </w:r>
      <w:r w:rsidRPr="002C62C5">
        <w:rPr>
          <w:color w:val="000000" w:themeColor="text1"/>
          <w:sz w:val="28"/>
          <w:szCs w:val="28"/>
        </w:rPr>
        <w:t xml:space="preserve">ти перемещения и хранения, а также возврата транспортных средств на территории Республики Крым при их задержании в соответствии со </w:t>
      </w:r>
      <w:hyperlink r:id="rId28" w:history="1">
        <w:r w:rsidRPr="002C62C5">
          <w:rPr>
            <w:color w:val="000000" w:themeColor="text1"/>
            <w:sz w:val="28"/>
            <w:szCs w:val="28"/>
          </w:rPr>
          <w:t>статьей 27.13</w:t>
        </w:r>
      </w:hyperlink>
      <w:r w:rsidRPr="002C62C5">
        <w:rPr>
          <w:color w:val="000000" w:themeColor="text1"/>
          <w:sz w:val="28"/>
          <w:szCs w:val="28"/>
        </w:rPr>
        <w:t xml:space="preserve"> Кодекса Российской Федерации об административных правонарушениях</w:t>
      </w:r>
      <w:r>
        <w:rPr>
          <w:color w:val="000000" w:themeColor="text1"/>
          <w:sz w:val="28"/>
          <w:szCs w:val="28"/>
        </w:rPr>
        <w:t xml:space="preserve"> установлен </w:t>
      </w:r>
      <w:r w:rsidRPr="002C62C5">
        <w:rPr>
          <w:color w:val="000000" w:themeColor="text1"/>
          <w:sz w:val="28"/>
          <w:szCs w:val="28"/>
        </w:rPr>
        <w:t>Закон</w:t>
      </w:r>
      <w:r>
        <w:rPr>
          <w:color w:val="000000" w:themeColor="text1"/>
          <w:sz w:val="28"/>
          <w:szCs w:val="28"/>
        </w:rPr>
        <w:t>ом</w:t>
      </w:r>
      <w:r w:rsidRPr="002C62C5">
        <w:rPr>
          <w:color w:val="000000" w:themeColor="text1"/>
          <w:sz w:val="28"/>
          <w:szCs w:val="28"/>
        </w:rPr>
        <w:t xml:space="preserve"> Республики Крым от 30.10.2015 </w:t>
      </w:r>
      <w:r>
        <w:rPr>
          <w:color w:val="000000" w:themeColor="text1"/>
          <w:sz w:val="28"/>
          <w:szCs w:val="28"/>
        </w:rPr>
        <w:t>№</w:t>
      </w:r>
      <w:r w:rsidRPr="002C62C5">
        <w:rPr>
          <w:color w:val="000000" w:themeColor="text1"/>
          <w:sz w:val="28"/>
          <w:szCs w:val="28"/>
        </w:rPr>
        <w:t xml:space="preserve"> 160-ЗРК/2015 </w:t>
      </w:r>
      <w:r>
        <w:rPr>
          <w:color w:val="000000" w:themeColor="text1"/>
          <w:sz w:val="28"/>
          <w:szCs w:val="28"/>
        </w:rPr>
        <w:t>«</w:t>
      </w:r>
      <w:r w:rsidRPr="002C62C5">
        <w:rPr>
          <w:color w:val="000000" w:themeColor="text1"/>
          <w:sz w:val="28"/>
          <w:szCs w:val="28"/>
        </w:rPr>
        <w:t>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w:t>
      </w:r>
      <w:r>
        <w:rPr>
          <w:color w:val="000000" w:themeColor="text1"/>
          <w:sz w:val="28"/>
          <w:szCs w:val="28"/>
        </w:rPr>
        <w:t>»</w:t>
      </w:r>
      <w:r w:rsidR="004F3D38">
        <w:rPr>
          <w:color w:val="000000" w:themeColor="text1"/>
          <w:sz w:val="28"/>
          <w:szCs w:val="28"/>
        </w:rPr>
        <w:t xml:space="preserve"> (далее –  Закон №</w:t>
      </w:r>
      <w:r w:rsidRPr="002C62C5" w:rsidR="004F3D38">
        <w:rPr>
          <w:color w:val="000000" w:themeColor="text1"/>
          <w:sz w:val="28"/>
          <w:szCs w:val="28"/>
        </w:rPr>
        <w:t xml:space="preserve"> 160-ЗРК/2015</w:t>
      </w:r>
      <w:r w:rsidR="004F3D38">
        <w:rPr>
          <w:color w:val="000000" w:themeColor="text1"/>
          <w:sz w:val="28"/>
          <w:szCs w:val="28"/>
        </w:rPr>
        <w:t>)</w:t>
      </w:r>
      <w:r>
        <w:rPr>
          <w:color w:val="000000" w:themeColor="text1"/>
          <w:sz w:val="28"/>
          <w:szCs w:val="28"/>
        </w:rPr>
        <w:t>.</w:t>
      </w:r>
    </w:p>
    <w:p w:rsidR="002C62C5" w:rsidP="004F3D38">
      <w:pPr>
        <w:ind w:left="-426" w:right="-284" w:firstLine="567"/>
        <w:jc w:val="both"/>
        <w:rPr>
          <w:color w:val="000000" w:themeColor="text1"/>
          <w:sz w:val="28"/>
          <w:szCs w:val="28"/>
        </w:rPr>
      </w:pPr>
      <w:r>
        <w:rPr>
          <w:color w:val="000000" w:themeColor="text1"/>
          <w:sz w:val="28"/>
          <w:szCs w:val="28"/>
        </w:rPr>
        <w:t>Так</w:t>
      </w:r>
      <w:r w:rsidR="004F3D38">
        <w:rPr>
          <w:color w:val="000000" w:themeColor="text1"/>
          <w:sz w:val="28"/>
          <w:szCs w:val="28"/>
        </w:rPr>
        <w:t xml:space="preserve">, согласно ч.2 </w:t>
      </w:r>
      <w:r>
        <w:rPr>
          <w:color w:val="000000" w:themeColor="text1"/>
          <w:sz w:val="28"/>
          <w:szCs w:val="28"/>
        </w:rPr>
        <w:t xml:space="preserve">ст. 4 </w:t>
      </w:r>
      <w:r w:rsidR="004F3D38">
        <w:rPr>
          <w:color w:val="000000" w:themeColor="text1"/>
          <w:sz w:val="28"/>
          <w:szCs w:val="28"/>
        </w:rPr>
        <w:t>Закона №</w:t>
      </w:r>
      <w:r w:rsidRPr="002C62C5" w:rsidR="004F3D38">
        <w:rPr>
          <w:color w:val="000000" w:themeColor="text1"/>
          <w:sz w:val="28"/>
          <w:szCs w:val="28"/>
        </w:rPr>
        <w:t xml:space="preserve"> 160-ЗРК/2015</w:t>
      </w:r>
      <w:r w:rsidR="004F3D38">
        <w:rPr>
          <w:color w:val="000000" w:themeColor="text1"/>
          <w:sz w:val="28"/>
          <w:szCs w:val="28"/>
        </w:rPr>
        <w:t xml:space="preserve"> с</w:t>
      </w:r>
      <w:r>
        <w:rPr>
          <w:sz w:val="28"/>
          <w:szCs w:val="28"/>
        </w:rPr>
        <w:t xml:space="preserve">пециализированная организация осуществляет прием транспортного средства у должностного лица, уполномоченного </w:t>
      </w:r>
      <w:r w:rsidRPr="004F3D38">
        <w:rPr>
          <w:color w:val="000000" w:themeColor="text1"/>
          <w:sz w:val="28"/>
          <w:szCs w:val="28"/>
        </w:rPr>
        <w:t xml:space="preserve">осуществлять задержание транспортного средства в соответствии со </w:t>
      </w:r>
      <w:hyperlink r:id="rId29" w:history="1">
        <w:r w:rsidRPr="004F3D38">
          <w:rPr>
            <w:color w:val="000000" w:themeColor="text1"/>
            <w:sz w:val="28"/>
            <w:szCs w:val="28"/>
          </w:rPr>
          <w:t>статьей 27.13</w:t>
        </w:r>
      </w:hyperlink>
      <w:r w:rsidRPr="004F3D38">
        <w:rPr>
          <w:color w:val="000000" w:themeColor="text1"/>
          <w:sz w:val="28"/>
          <w:szCs w:val="28"/>
        </w:rPr>
        <w:t xml:space="preserve"> Кодекса Российской Федерации об административных правонарушениях, по акту приема-передачи транспортного средства (далее - акт приема-передачи) на основании протокола о задержании транспортного средства и принимает меры к его перемещению на специализированную стоянку.</w:t>
      </w:r>
    </w:p>
    <w:p w:rsidR="007021ED" w:rsidP="007021ED">
      <w:pPr>
        <w:ind w:left="-426" w:right="-284" w:firstLine="567"/>
        <w:jc w:val="both"/>
        <w:rPr>
          <w:sz w:val="28"/>
          <w:szCs w:val="28"/>
        </w:rPr>
      </w:pPr>
      <w:r>
        <w:rPr>
          <w:color w:val="000000" w:themeColor="text1"/>
          <w:sz w:val="28"/>
          <w:szCs w:val="28"/>
        </w:rPr>
        <w:t>Статье 10 Закона №</w:t>
      </w:r>
      <w:r w:rsidRPr="002C62C5">
        <w:rPr>
          <w:color w:val="000000" w:themeColor="text1"/>
          <w:sz w:val="28"/>
          <w:szCs w:val="28"/>
        </w:rPr>
        <w:t xml:space="preserve"> 160-ЗРК/2015</w:t>
      </w:r>
      <w:r>
        <w:rPr>
          <w:color w:val="000000" w:themeColor="text1"/>
          <w:sz w:val="28"/>
          <w:szCs w:val="28"/>
        </w:rPr>
        <w:t xml:space="preserve"> установлено, что  с</w:t>
      </w:r>
      <w:r>
        <w:rPr>
          <w:sz w:val="28"/>
          <w:szCs w:val="28"/>
        </w:rPr>
        <w:t xml:space="preserve">пециализированная организация несет ответственность за сохранность задержанного транспортного средства, за имущество, находящееся в нем, с момента его передачи для перемещения или хранения на специализированную стоянку и до момента его возврата. </w:t>
      </w:r>
    </w:p>
    <w:p w:rsidR="007021ED" w:rsidP="007021ED">
      <w:pPr>
        <w:ind w:left="-426" w:right="-284" w:firstLine="567"/>
        <w:jc w:val="both"/>
        <w:rPr>
          <w:sz w:val="28"/>
          <w:szCs w:val="28"/>
        </w:rPr>
      </w:pPr>
      <w:r>
        <w:rPr>
          <w:sz w:val="28"/>
          <w:szCs w:val="28"/>
        </w:rPr>
        <w:t>Вред, причиненный задержанному транспортному средству при его перемещении уполномоченным лицом специализированной организации или хранении на специализированной стоянке, в том числе в случае хищения данного задержанного транспортного средства, возмещается специализированной организацией в соответствии с законодательством Российской Федерации.</w:t>
      </w:r>
    </w:p>
    <w:p w:rsidR="00D32FDB" w:rsidP="007021ED">
      <w:pPr>
        <w:ind w:left="-426" w:right="-284" w:firstLine="567"/>
        <w:jc w:val="both"/>
        <w:rPr>
          <w:sz w:val="28"/>
          <w:szCs w:val="28"/>
        </w:rPr>
      </w:pPr>
      <w:r>
        <w:rPr>
          <w:sz w:val="28"/>
          <w:szCs w:val="28"/>
        </w:rPr>
        <w:t>Как указывает исте</w:t>
      </w:r>
      <w:r w:rsidR="00916527">
        <w:rPr>
          <w:sz w:val="28"/>
          <w:szCs w:val="28"/>
        </w:rPr>
        <w:t>ц</w:t>
      </w:r>
      <w:r>
        <w:rPr>
          <w:sz w:val="28"/>
          <w:szCs w:val="28"/>
        </w:rPr>
        <w:t xml:space="preserve"> в поданном исковом заявлении, а также в ходе рассмотрения дела при осмотре им принадлежащего ему транспортного средства на специализированной стоянке ИП Ансиани К.О., обнаружены повреждения его автомобиля в виде разбитого правого зеркало заднего вида.     </w:t>
      </w:r>
    </w:p>
    <w:p w:rsidR="00C5587C" w:rsidP="004F3D38">
      <w:pPr>
        <w:ind w:left="-426" w:right="-284" w:firstLine="567"/>
        <w:jc w:val="both"/>
        <w:rPr>
          <w:color w:val="000000" w:themeColor="text1"/>
          <w:sz w:val="28"/>
          <w:szCs w:val="28"/>
        </w:rPr>
      </w:pPr>
      <w:r>
        <w:rPr>
          <w:color w:val="000000" w:themeColor="text1"/>
          <w:sz w:val="28"/>
          <w:szCs w:val="28"/>
        </w:rPr>
        <w:t>По мнению истца, указанные повреждения образовались в результате действий ответчиков, связанных с задержанием его транспортного средства</w:t>
      </w:r>
      <w:r w:rsidR="00695BA8">
        <w:rPr>
          <w:color w:val="000000" w:themeColor="text1"/>
          <w:sz w:val="28"/>
          <w:szCs w:val="28"/>
        </w:rPr>
        <w:t xml:space="preserve"> и</w:t>
      </w:r>
      <w:r>
        <w:rPr>
          <w:color w:val="000000" w:themeColor="text1"/>
          <w:sz w:val="28"/>
          <w:szCs w:val="28"/>
        </w:rPr>
        <w:t xml:space="preserve"> перемещением его на специализированную стоянку, поскольку до момента </w:t>
      </w:r>
      <w:r>
        <w:rPr>
          <w:color w:val="000000" w:themeColor="text1"/>
          <w:sz w:val="28"/>
          <w:szCs w:val="28"/>
        </w:rPr>
        <w:t>задержания транспортного средства, обнаруженные повреждения на автомобиле отсутствовали.</w:t>
      </w:r>
    </w:p>
    <w:p w:rsidR="00C5587C" w:rsidP="004F3D38">
      <w:pPr>
        <w:ind w:left="-426" w:right="-284" w:firstLine="567"/>
        <w:jc w:val="both"/>
        <w:rPr>
          <w:color w:val="000000" w:themeColor="text1"/>
          <w:sz w:val="28"/>
          <w:szCs w:val="28"/>
        </w:rPr>
      </w:pPr>
      <w:r>
        <w:rPr>
          <w:color w:val="000000" w:themeColor="text1"/>
          <w:sz w:val="28"/>
          <w:szCs w:val="28"/>
        </w:rPr>
        <w:t>По ходатайству Левченко И.И. с целью подтверждения изложенным им обстоятельств судом были допрошены свидетели.</w:t>
      </w:r>
    </w:p>
    <w:p w:rsidR="00CA2545" w:rsidP="00CA2545">
      <w:pPr>
        <w:ind w:left="-426" w:right="-284" w:firstLine="567"/>
        <w:jc w:val="both"/>
        <w:rPr>
          <w:color w:val="000000"/>
          <w:sz w:val="28"/>
          <w:szCs w:val="28"/>
          <w:shd w:val="clear" w:color="auto" w:fill="FFFFFF"/>
        </w:rPr>
      </w:pPr>
      <w:r>
        <w:rPr>
          <w:color w:val="000000" w:themeColor="text1"/>
          <w:sz w:val="28"/>
          <w:szCs w:val="28"/>
        </w:rPr>
        <w:t xml:space="preserve">Так, свидетель </w:t>
      </w:r>
      <w:r w:rsidRPr="00E603DD" w:rsidR="00E603DD">
        <w:rPr>
          <w:color w:val="000000"/>
          <w:sz w:val="28"/>
          <w:szCs w:val="28"/>
          <w:shd w:val="clear" w:color="auto" w:fill="FFFFFF"/>
          <w:lang w:val="uk-UA"/>
        </w:rPr>
        <w:t>/данные изъяты/</w:t>
      </w:r>
      <w:r>
        <w:rPr>
          <w:color w:val="000000"/>
          <w:sz w:val="28"/>
          <w:szCs w:val="28"/>
          <w:shd w:val="clear" w:color="auto" w:fill="FFFFFF"/>
        </w:rPr>
        <w:t xml:space="preserve">, </w:t>
      </w:r>
      <w:r>
        <w:rPr>
          <w:color w:val="000000" w:themeColor="text1"/>
          <w:sz w:val="28"/>
          <w:szCs w:val="28"/>
        </w:rPr>
        <w:t xml:space="preserve">будучи предупрежденным об уголовной ответственности по ст.ст. 307-308 УК РФ, показал, что </w:t>
      </w:r>
      <w:r w:rsidRPr="00E603DD" w:rsidR="00E603DD">
        <w:rPr>
          <w:color w:val="000000" w:themeColor="text1"/>
          <w:sz w:val="28"/>
          <w:szCs w:val="28"/>
          <w:lang w:val="uk-UA"/>
        </w:rPr>
        <w:t>/данные изъяты/</w:t>
      </w:r>
      <w:r w:rsidR="00E603DD">
        <w:rPr>
          <w:color w:val="000000" w:themeColor="text1"/>
          <w:sz w:val="28"/>
          <w:szCs w:val="28"/>
          <w:lang w:val="uk-UA"/>
        </w:rPr>
        <w:t xml:space="preserve"> </w:t>
      </w:r>
      <w:r>
        <w:rPr>
          <w:color w:val="000000" w:themeColor="text1"/>
          <w:sz w:val="28"/>
          <w:szCs w:val="28"/>
        </w:rPr>
        <w:t>он встречался с Левченко И.И.</w:t>
      </w:r>
      <w:r>
        <w:rPr>
          <w:color w:val="000000"/>
          <w:sz w:val="28"/>
          <w:szCs w:val="28"/>
          <w:shd w:val="clear" w:color="auto" w:fill="FFFFFF"/>
        </w:rPr>
        <w:t xml:space="preserve">, который ведет </w:t>
      </w:r>
      <w:r w:rsidR="00695BA8">
        <w:rPr>
          <w:color w:val="000000"/>
          <w:sz w:val="28"/>
          <w:szCs w:val="28"/>
          <w:shd w:val="clear" w:color="auto" w:fill="FFFFFF"/>
        </w:rPr>
        <w:t xml:space="preserve">дело </w:t>
      </w:r>
      <w:r>
        <w:rPr>
          <w:color w:val="000000"/>
          <w:sz w:val="28"/>
          <w:szCs w:val="28"/>
          <w:shd w:val="clear" w:color="auto" w:fill="FFFFFF"/>
        </w:rPr>
        <w:t>его семьи, и он передавал ему фотоаппарат с целью фотографирования дела. На перекрестке улиц</w:t>
      </w:r>
      <w:r w:rsidR="00E603DD">
        <w:rPr>
          <w:color w:val="000000"/>
          <w:sz w:val="28"/>
          <w:szCs w:val="28"/>
          <w:shd w:val="clear" w:color="auto" w:fill="FFFFFF"/>
        </w:rPr>
        <w:t xml:space="preserve"> </w:t>
      </w:r>
      <w:r w:rsidRPr="00E603DD" w:rsidR="00E603DD">
        <w:rPr>
          <w:color w:val="000000"/>
          <w:sz w:val="28"/>
          <w:szCs w:val="28"/>
          <w:shd w:val="clear" w:color="auto" w:fill="FFFFFF"/>
          <w:lang w:val="uk-UA"/>
        </w:rPr>
        <w:t>/данные изъяты/</w:t>
      </w:r>
      <w:r w:rsidR="00E603DD">
        <w:rPr>
          <w:color w:val="000000"/>
          <w:sz w:val="28"/>
          <w:szCs w:val="28"/>
          <w:shd w:val="clear" w:color="auto" w:fill="FFFFFF"/>
          <w:lang w:val="uk-UA"/>
        </w:rPr>
        <w:t xml:space="preserve"> </w:t>
      </w:r>
      <w:r>
        <w:rPr>
          <w:color w:val="000000"/>
          <w:sz w:val="28"/>
          <w:szCs w:val="28"/>
          <w:shd w:val="clear" w:color="auto" w:fill="FFFFFF"/>
        </w:rPr>
        <w:t xml:space="preserve">и </w:t>
      </w:r>
      <w:r w:rsidRPr="00E603DD" w:rsidR="00E603DD">
        <w:rPr>
          <w:color w:val="000000"/>
          <w:sz w:val="28"/>
          <w:szCs w:val="28"/>
          <w:shd w:val="clear" w:color="auto" w:fill="FFFFFF"/>
          <w:lang w:val="uk-UA"/>
        </w:rPr>
        <w:t>/данные изъяты/</w:t>
      </w:r>
      <w:r>
        <w:rPr>
          <w:color w:val="000000"/>
          <w:sz w:val="28"/>
          <w:szCs w:val="28"/>
          <w:shd w:val="clear" w:color="auto" w:fill="FFFFFF"/>
        </w:rPr>
        <w:t>он сел к Левченко И.И. на переднее пассажирское сидение в автомобиль, показать, как настроить фотоаппарат. В автомобиле находился 5-10 минут. Поскольку автомобиль был припаркован к левой части дороги, он при выходе из автомобиля посмотрел в зеркало, чтобы открыть двери автомобиля, которое было целым</w:t>
      </w:r>
      <w:r w:rsidR="007F62D0">
        <w:rPr>
          <w:color w:val="000000"/>
          <w:sz w:val="28"/>
          <w:szCs w:val="28"/>
          <w:shd w:val="clear" w:color="auto" w:fill="FFFFFF"/>
        </w:rPr>
        <w:t>.</w:t>
      </w:r>
    </w:p>
    <w:p w:rsidR="003F19C6" w:rsidP="003F19C6">
      <w:pPr>
        <w:ind w:left="-426" w:right="-284" w:firstLine="567"/>
        <w:jc w:val="both"/>
        <w:rPr>
          <w:color w:val="000000"/>
          <w:sz w:val="28"/>
          <w:szCs w:val="28"/>
          <w:shd w:val="clear" w:color="auto" w:fill="FFFFFF"/>
        </w:rPr>
      </w:pPr>
      <w:r>
        <w:rPr>
          <w:color w:val="000000"/>
          <w:sz w:val="28"/>
          <w:szCs w:val="28"/>
          <w:shd w:val="clear" w:color="auto" w:fill="FFFFFF"/>
        </w:rPr>
        <w:t xml:space="preserve">Допрошенный в качестве свидетеля </w:t>
      </w:r>
      <w:r w:rsidRPr="00E603DD" w:rsidR="00E603DD">
        <w:rPr>
          <w:color w:val="000000"/>
          <w:sz w:val="28"/>
          <w:szCs w:val="28"/>
          <w:shd w:val="clear" w:color="auto" w:fill="FFFFFF"/>
          <w:lang w:val="uk-UA"/>
        </w:rPr>
        <w:t>/данные изъяты/</w:t>
      </w:r>
      <w:r>
        <w:rPr>
          <w:color w:val="000000"/>
          <w:sz w:val="28"/>
          <w:szCs w:val="28"/>
          <w:shd w:val="clear" w:color="auto" w:fill="FFFFFF"/>
        </w:rPr>
        <w:t xml:space="preserve">, </w:t>
      </w:r>
      <w:r>
        <w:rPr>
          <w:color w:val="000000" w:themeColor="text1"/>
          <w:sz w:val="28"/>
          <w:szCs w:val="28"/>
        </w:rPr>
        <w:t xml:space="preserve">предупрежденный об уголовной ответственности по ст.ст. 307-308 УК РФ, показал, что знаком  с истцом. Каждый четверг они </w:t>
      </w:r>
      <w:r>
        <w:rPr>
          <w:color w:val="000000"/>
          <w:sz w:val="28"/>
          <w:szCs w:val="28"/>
          <w:shd w:val="clear" w:color="auto" w:fill="FFFFFF"/>
        </w:rPr>
        <w:t>ходят в баню. В один из таких четвергов истец заехал за ним на своем автомобиле и поехали в баню, он сидел на пассажирском  сидении и помнит, что зеркало на автомобиле и</w:t>
      </w:r>
      <w:r w:rsidR="008E7C44">
        <w:rPr>
          <w:color w:val="000000"/>
          <w:sz w:val="28"/>
          <w:szCs w:val="28"/>
          <w:shd w:val="clear" w:color="auto" w:fill="FFFFFF"/>
        </w:rPr>
        <w:t>с</w:t>
      </w:r>
      <w:r>
        <w:rPr>
          <w:color w:val="000000"/>
          <w:sz w:val="28"/>
          <w:szCs w:val="28"/>
          <w:shd w:val="clear" w:color="auto" w:fill="FFFFFF"/>
        </w:rPr>
        <w:t>тца было целое. На следующий день истец пригласил его стать свидетел</w:t>
      </w:r>
      <w:r w:rsidR="00695BA8">
        <w:rPr>
          <w:color w:val="000000"/>
          <w:sz w:val="28"/>
          <w:szCs w:val="28"/>
          <w:shd w:val="clear" w:color="auto" w:fill="FFFFFF"/>
        </w:rPr>
        <w:t>ем</w:t>
      </w:r>
      <w:r>
        <w:rPr>
          <w:color w:val="000000"/>
          <w:sz w:val="28"/>
          <w:szCs w:val="28"/>
          <w:shd w:val="clear" w:color="auto" w:fill="FFFFFF"/>
        </w:rPr>
        <w:t xml:space="preserve">, поясняя, что его автомобиль забрали на штрафстоянку, при этом он полагал, что никаких нарушений он не совершил и разместил машину в положенном месте. Он подъехал на стоянку, увидел, что повреждено зеркало на автомобиле истца, при этом, на его взгляд, было видно, что повреждение образовалось недавно. Истец предъявил претензии работникам ГИБДД, они начали показывать ему запись и было слышно, что работники ГИБДД согласились, что, когда они осматривали автомобиль, то повреждений они не видели, то есть зеркало было целое, они также пояснили, что если есть какие-то дополнительные повреждения, то они эти повреждения тщательно фиксируют на видеокамеру. В данном случае, так как дополнительной фиксации с близкого расстояния не было, то повреждений не было, это вытекает из общего диалога, который там был. </w:t>
      </w:r>
      <w:r w:rsidRPr="00D7140C">
        <w:rPr>
          <w:color w:val="000000"/>
          <w:sz w:val="28"/>
          <w:szCs w:val="28"/>
          <w:shd w:val="clear" w:color="auto" w:fill="FFFFFF"/>
        </w:rPr>
        <w:t xml:space="preserve">Затем </w:t>
      </w:r>
      <w:r>
        <w:rPr>
          <w:color w:val="000000"/>
          <w:sz w:val="28"/>
          <w:szCs w:val="28"/>
          <w:shd w:val="clear" w:color="auto" w:fill="FFFFFF"/>
        </w:rPr>
        <w:t xml:space="preserve">истец получил акт передачи транспортного средства и написал, что было повреждено зеркало правое заднего вида. Когда истец получил документы от сотрудников ГИБДД, там было только отражено, что нарушено лакокрасочное покрытие. </w:t>
      </w:r>
    </w:p>
    <w:p w:rsidR="003405CD" w:rsidP="003405CD">
      <w:pPr>
        <w:ind w:left="-426" w:right="-284" w:firstLine="567"/>
        <w:jc w:val="both"/>
        <w:rPr>
          <w:color w:val="000000"/>
          <w:sz w:val="28"/>
          <w:szCs w:val="28"/>
          <w:shd w:val="clear" w:color="auto" w:fill="FFFFFF"/>
        </w:rPr>
      </w:pPr>
      <w:r>
        <w:rPr>
          <w:color w:val="000000"/>
          <w:sz w:val="28"/>
          <w:szCs w:val="28"/>
          <w:shd w:val="clear" w:color="auto" w:fill="FFFFFF"/>
        </w:rPr>
        <w:t xml:space="preserve">Свидетель </w:t>
      </w:r>
      <w:r w:rsidRPr="00E603DD" w:rsidR="00E603DD">
        <w:rPr>
          <w:color w:val="000000"/>
          <w:sz w:val="28"/>
          <w:szCs w:val="28"/>
          <w:shd w:val="clear" w:color="auto" w:fill="FFFFFF"/>
          <w:lang w:val="uk-UA"/>
        </w:rPr>
        <w:t>/данные изъяты/</w:t>
      </w:r>
      <w:r>
        <w:rPr>
          <w:color w:val="000000"/>
          <w:sz w:val="28"/>
          <w:szCs w:val="28"/>
          <w:shd w:val="clear" w:color="auto" w:fill="FFFFFF"/>
        </w:rPr>
        <w:t xml:space="preserve">, </w:t>
      </w:r>
      <w:r>
        <w:rPr>
          <w:color w:val="000000" w:themeColor="text1"/>
          <w:sz w:val="28"/>
          <w:szCs w:val="28"/>
        </w:rPr>
        <w:t>предупрежденная об уголовной ответственности по ст.ст. 307-308 УК РФ, показала, что является знакомой супруги истца</w:t>
      </w:r>
      <w:r>
        <w:rPr>
          <w:color w:val="000000" w:themeColor="text1"/>
          <w:sz w:val="28"/>
          <w:szCs w:val="28"/>
        </w:rPr>
        <w:t>.</w:t>
      </w:r>
      <w:r>
        <w:rPr>
          <w:color w:val="000000" w:themeColor="text1"/>
          <w:sz w:val="28"/>
          <w:szCs w:val="28"/>
        </w:rPr>
        <w:t xml:space="preserve"> </w:t>
      </w:r>
      <w:r w:rsidRPr="00E603DD" w:rsidR="00E603DD">
        <w:rPr>
          <w:color w:val="000000" w:themeColor="text1"/>
          <w:sz w:val="28"/>
          <w:szCs w:val="28"/>
          <w:lang w:val="uk-UA"/>
        </w:rPr>
        <w:t>/</w:t>
      </w:r>
      <w:r w:rsidRPr="00E603DD" w:rsidR="00E603DD">
        <w:rPr>
          <w:color w:val="000000" w:themeColor="text1"/>
          <w:sz w:val="28"/>
          <w:szCs w:val="28"/>
          <w:lang w:val="uk-UA"/>
        </w:rPr>
        <w:t>д</w:t>
      </w:r>
      <w:r w:rsidRPr="00E603DD" w:rsidR="00E603DD">
        <w:rPr>
          <w:color w:val="000000" w:themeColor="text1"/>
          <w:sz w:val="28"/>
          <w:szCs w:val="28"/>
          <w:lang w:val="uk-UA"/>
        </w:rPr>
        <w:t>анные изъяты/</w:t>
      </w:r>
      <w:r>
        <w:rPr>
          <w:color w:val="000000" w:themeColor="text1"/>
          <w:sz w:val="28"/>
          <w:szCs w:val="28"/>
        </w:rPr>
        <w:t xml:space="preserve">она находилась у супруги истца, </w:t>
      </w:r>
      <w:r w:rsidR="00695BA8">
        <w:rPr>
          <w:color w:val="000000" w:themeColor="text1"/>
          <w:sz w:val="28"/>
          <w:szCs w:val="28"/>
        </w:rPr>
        <w:t xml:space="preserve">ей </w:t>
      </w:r>
      <w:r>
        <w:rPr>
          <w:color w:val="000000" w:themeColor="text1"/>
          <w:sz w:val="28"/>
          <w:szCs w:val="28"/>
        </w:rPr>
        <w:t>позвонил Левченко И.И. и она сказала, что у</w:t>
      </w:r>
      <w:r w:rsidR="00695BA8">
        <w:rPr>
          <w:color w:val="000000" w:themeColor="text1"/>
          <w:sz w:val="28"/>
          <w:szCs w:val="28"/>
        </w:rPr>
        <w:t xml:space="preserve"> супруга </w:t>
      </w:r>
      <w:r>
        <w:rPr>
          <w:color w:val="000000" w:themeColor="text1"/>
          <w:sz w:val="28"/>
          <w:szCs w:val="28"/>
        </w:rPr>
        <w:t>забрали</w:t>
      </w:r>
      <w:r>
        <w:rPr>
          <w:color w:val="000000"/>
          <w:sz w:val="28"/>
          <w:szCs w:val="28"/>
          <w:shd w:val="clear" w:color="auto" w:fill="FFFFFF"/>
        </w:rPr>
        <w:t xml:space="preserve"> машину на штрафплощадку и он просит ее, чтобы она побыстрее ехала на место и привезла двух присутствующих, потому что он был не согласен с тем, что нарушил правила. Супруга Левченко И.И. попросила ее с супругом поехать с ней на штрафплощадку. Они подъехали к штрафстоянке, истец сказал, что они с супругом будут присутствовать как свидетели, и что он не </w:t>
      </w:r>
      <w:r>
        <w:rPr>
          <w:color w:val="000000"/>
          <w:sz w:val="28"/>
          <w:szCs w:val="28"/>
          <w:shd w:val="clear" w:color="auto" w:fill="FFFFFF"/>
        </w:rPr>
        <w:t>согласен с тем, что он нарушил правила. Им показали видео эвакуации транспортного средства истца. Левченко И.И. спросил у сотрудников ГИБДД о том, какие повреждения были у автомобиля, ему ответили что-то о потертости лакокрасочного покрытия, других повреждений не было указано. Левченко И.И. сказал о разбитом зеркале, они ему ответили,  что когда устанавливали машину,  она была нормальная, машину повредили на стоянке. После этого Левченко И.И. написал заявление о возврате автомобиля, был составлен акт о том, что разбито зеркало переднее со стороны пассажира.</w:t>
      </w:r>
    </w:p>
    <w:p w:rsidR="001E6DA2" w:rsidP="001E6DA2">
      <w:pPr>
        <w:ind w:left="-426" w:right="-284" w:firstLine="567"/>
        <w:jc w:val="both"/>
        <w:rPr>
          <w:sz w:val="28"/>
          <w:szCs w:val="28"/>
        </w:rPr>
      </w:pPr>
      <w:r>
        <w:rPr>
          <w:color w:val="000000"/>
          <w:sz w:val="28"/>
          <w:szCs w:val="28"/>
          <w:shd w:val="clear" w:color="auto" w:fill="FFFFFF"/>
        </w:rPr>
        <w:t xml:space="preserve">Свидетель </w:t>
      </w:r>
      <w:r w:rsidRPr="00E603DD" w:rsidR="00E603DD">
        <w:rPr>
          <w:color w:val="000000"/>
          <w:sz w:val="28"/>
          <w:szCs w:val="28"/>
          <w:shd w:val="clear" w:color="auto" w:fill="FFFFFF"/>
          <w:lang w:val="uk-UA"/>
        </w:rPr>
        <w:t>/данные изъяты/</w:t>
      </w:r>
      <w:r>
        <w:rPr>
          <w:color w:val="000000"/>
          <w:sz w:val="28"/>
          <w:szCs w:val="28"/>
          <w:shd w:val="clear" w:color="auto" w:fill="FFFFFF"/>
        </w:rPr>
        <w:t xml:space="preserve">, </w:t>
      </w:r>
      <w:r>
        <w:rPr>
          <w:color w:val="000000" w:themeColor="text1"/>
          <w:sz w:val="28"/>
          <w:szCs w:val="28"/>
        </w:rPr>
        <w:t xml:space="preserve">предупрежденная об уголовной ответственности по ст.ст. 307-308 УК РФ, показала, что </w:t>
      </w:r>
      <w:r w:rsidRPr="00E603DD" w:rsidR="00E603DD">
        <w:rPr>
          <w:color w:val="000000" w:themeColor="text1"/>
          <w:sz w:val="28"/>
          <w:szCs w:val="28"/>
          <w:lang w:val="uk-UA"/>
        </w:rPr>
        <w:t>/данные изъяты/</w:t>
      </w:r>
      <w:r w:rsidR="004C7678">
        <w:rPr>
          <w:color w:val="000000" w:themeColor="text1"/>
          <w:sz w:val="28"/>
          <w:szCs w:val="28"/>
        </w:rPr>
        <w:t xml:space="preserve">, примерно </w:t>
      </w:r>
      <w:r w:rsidRPr="00E603DD" w:rsidR="00E603DD">
        <w:rPr>
          <w:sz w:val="28"/>
          <w:szCs w:val="28"/>
          <w:lang w:val="uk-UA"/>
        </w:rPr>
        <w:t>/данные изъяты/</w:t>
      </w:r>
      <w:r w:rsidR="004C7678">
        <w:rPr>
          <w:sz w:val="28"/>
          <w:szCs w:val="28"/>
        </w:rPr>
        <w:t xml:space="preserve"> ей </w:t>
      </w:r>
      <w:r>
        <w:rPr>
          <w:sz w:val="28"/>
          <w:szCs w:val="28"/>
        </w:rPr>
        <w:t>позвонил</w:t>
      </w:r>
      <w:r w:rsidR="004C7678">
        <w:rPr>
          <w:sz w:val="28"/>
          <w:szCs w:val="28"/>
        </w:rPr>
        <w:t xml:space="preserve"> муж Левченко И.И. </w:t>
      </w:r>
      <w:r>
        <w:rPr>
          <w:sz w:val="28"/>
          <w:szCs w:val="28"/>
        </w:rPr>
        <w:t>и сказал, что у него забрали машину на штрафплощадку, попросил подъехать на штрафплощадку, потому что у него с собой не было денег, и чтобы взяла с собой двух свидетелей, потому что он считал, что машину</w:t>
      </w:r>
      <w:r>
        <w:rPr>
          <w:sz w:val="28"/>
          <w:szCs w:val="28"/>
        </w:rPr>
        <w:t xml:space="preserve"> у него забрали незаконно. В это время к </w:t>
      </w:r>
      <w:r w:rsidR="004C7678">
        <w:rPr>
          <w:sz w:val="28"/>
          <w:szCs w:val="28"/>
        </w:rPr>
        <w:t xml:space="preserve">ней </w:t>
      </w:r>
      <w:r>
        <w:rPr>
          <w:sz w:val="28"/>
          <w:szCs w:val="28"/>
        </w:rPr>
        <w:t xml:space="preserve">подошли </w:t>
      </w:r>
      <w:r w:rsidR="004C7678">
        <w:rPr>
          <w:sz w:val="28"/>
          <w:szCs w:val="28"/>
        </w:rPr>
        <w:t xml:space="preserve">ее </w:t>
      </w:r>
      <w:r>
        <w:rPr>
          <w:sz w:val="28"/>
          <w:szCs w:val="28"/>
        </w:rPr>
        <w:t>хорошие знакомые</w:t>
      </w:r>
      <w:r w:rsidR="004C7678">
        <w:rPr>
          <w:sz w:val="28"/>
          <w:szCs w:val="28"/>
        </w:rPr>
        <w:t xml:space="preserve"> </w:t>
      </w:r>
      <w:r w:rsidRPr="00E603DD" w:rsidR="00E603DD">
        <w:rPr>
          <w:sz w:val="28"/>
          <w:szCs w:val="28"/>
          <w:lang w:val="uk-UA"/>
        </w:rPr>
        <w:t>/данные изъяты/</w:t>
      </w:r>
      <w:r w:rsidR="00E603DD">
        <w:rPr>
          <w:sz w:val="28"/>
          <w:szCs w:val="28"/>
          <w:lang w:val="uk-UA"/>
        </w:rPr>
        <w:t xml:space="preserve"> </w:t>
      </w:r>
      <w:r w:rsidR="004C7678">
        <w:rPr>
          <w:sz w:val="28"/>
          <w:szCs w:val="28"/>
        </w:rPr>
        <w:t xml:space="preserve">и </w:t>
      </w:r>
      <w:r w:rsidRPr="00E603DD" w:rsidR="00E603DD">
        <w:rPr>
          <w:sz w:val="28"/>
          <w:szCs w:val="28"/>
          <w:lang w:val="uk-UA"/>
        </w:rPr>
        <w:t>/данные изъяты/</w:t>
      </w:r>
      <w:r w:rsidR="004C7678">
        <w:rPr>
          <w:sz w:val="28"/>
          <w:szCs w:val="28"/>
        </w:rPr>
        <w:t>,</w:t>
      </w:r>
      <w:r>
        <w:rPr>
          <w:sz w:val="28"/>
          <w:szCs w:val="28"/>
        </w:rPr>
        <w:t xml:space="preserve"> которы</w:t>
      </w:r>
      <w:r w:rsidR="004C7678">
        <w:rPr>
          <w:sz w:val="28"/>
          <w:szCs w:val="28"/>
        </w:rPr>
        <w:t>х</w:t>
      </w:r>
      <w:r>
        <w:rPr>
          <w:sz w:val="28"/>
          <w:szCs w:val="28"/>
        </w:rPr>
        <w:t xml:space="preserve"> </w:t>
      </w:r>
      <w:r w:rsidR="004C7678">
        <w:rPr>
          <w:sz w:val="28"/>
          <w:szCs w:val="28"/>
        </w:rPr>
        <w:t xml:space="preserve">она </w:t>
      </w:r>
      <w:r>
        <w:rPr>
          <w:sz w:val="28"/>
          <w:szCs w:val="28"/>
        </w:rPr>
        <w:t>попросила поеха</w:t>
      </w:r>
      <w:r w:rsidR="004C7678">
        <w:rPr>
          <w:sz w:val="28"/>
          <w:szCs w:val="28"/>
        </w:rPr>
        <w:t xml:space="preserve">ть </w:t>
      </w:r>
      <w:r>
        <w:rPr>
          <w:sz w:val="28"/>
          <w:szCs w:val="28"/>
        </w:rPr>
        <w:t>на штрафплощадку.</w:t>
      </w:r>
      <w:r w:rsidR="004C7678">
        <w:rPr>
          <w:sz w:val="28"/>
          <w:szCs w:val="28"/>
        </w:rPr>
        <w:t xml:space="preserve"> </w:t>
      </w:r>
      <w:r w:rsidR="00BE50DE">
        <w:rPr>
          <w:sz w:val="28"/>
          <w:szCs w:val="28"/>
        </w:rPr>
        <w:t xml:space="preserve">На штрафплощадке работники ГИБДД показывали видео ее супругу в присутствии </w:t>
      </w:r>
      <w:r w:rsidRPr="00E603DD" w:rsidR="00E603DD">
        <w:rPr>
          <w:sz w:val="28"/>
          <w:szCs w:val="28"/>
          <w:lang w:val="uk-UA"/>
        </w:rPr>
        <w:t>/данные изъяты/</w:t>
      </w:r>
      <w:r w:rsidR="00E603DD">
        <w:rPr>
          <w:sz w:val="28"/>
          <w:szCs w:val="28"/>
          <w:lang w:val="uk-UA"/>
        </w:rPr>
        <w:t xml:space="preserve"> </w:t>
      </w:r>
      <w:r w:rsidR="00BE50DE">
        <w:rPr>
          <w:sz w:val="28"/>
          <w:szCs w:val="28"/>
        </w:rPr>
        <w:t xml:space="preserve">и </w:t>
      </w:r>
      <w:r w:rsidRPr="00E603DD" w:rsidR="00E603DD">
        <w:rPr>
          <w:sz w:val="28"/>
          <w:szCs w:val="28"/>
          <w:lang w:val="uk-UA"/>
        </w:rPr>
        <w:t>/данные изъяты/</w:t>
      </w:r>
      <w:r w:rsidR="00E603DD">
        <w:rPr>
          <w:sz w:val="28"/>
          <w:szCs w:val="28"/>
          <w:lang w:val="uk-UA"/>
        </w:rPr>
        <w:t xml:space="preserve"> </w:t>
      </w:r>
      <w:r w:rsidR="00BE50DE">
        <w:rPr>
          <w:sz w:val="28"/>
          <w:szCs w:val="28"/>
        </w:rPr>
        <w:t xml:space="preserve">Левченко И.И. начал задавать вопросы по поводу повреждений,  почему у него разбито зеркало, и кто его разбил. </w:t>
      </w:r>
      <w:r w:rsidR="00876B8C">
        <w:rPr>
          <w:sz w:val="28"/>
          <w:szCs w:val="28"/>
        </w:rPr>
        <w:t xml:space="preserve">Сотрудники ГИБДД убедились, что разбито зеркало и начали составлять документы. При этом свидетель показала, что </w:t>
      </w:r>
      <w:r>
        <w:rPr>
          <w:sz w:val="28"/>
          <w:szCs w:val="28"/>
        </w:rPr>
        <w:t>во всех документах, которые были,  указано только о повреждении лакокрасочного материала, больше никаких повреждений нигде отражено не было. Муж своей рукой дописывал о том, что разбито зеркало. С</w:t>
      </w:r>
      <w:r w:rsidR="00695BA8">
        <w:rPr>
          <w:sz w:val="28"/>
          <w:szCs w:val="28"/>
        </w:rPr>
        <w:t xml:space="preserve">отрудник </w:t>
      </w:r>
      <w:r>
        <w:rPr>
          <w:sz w:val="28"/>
          <w:szCs w:val="28"/>
        </w:rPr>
        <w:t>специализированной стоянки, котор</w:t>
      </w:r>
      <w:r w:rsidR="00695BA8">
        <w:rPr>
          <w:sz w:val="28"/>
          <w:szCs w:val="28"/>
        </w:rPr>
        <w:t>ый</w:t>
      </w:r>
      <w:r>
        <w:rPr>
          <w:sz w:val="28"/>
          <w:szCs w:val="28"/>
        </w:rPr>
        <w:t xml:space="preserve"> выдавал акт возврата транспортного средства согласилс</w:t>
      </w:r>
      <w:r w:rsidR="00695BA8">
        <w:rPr>
          <w:sz w:val="28"/>
          <w:szCs w:val="28"/>
        </w:rPr>
        <w:t>я</w:t>
      </w:r>
      <w:r>
        <w:rPr>
          <w:sz w:val="28"/>
          <w:szCs w:val="28"/>
        </w:rPr>
        <w:t xml:space="preserve"> с тем, что было только повреждение лакокрасочных материалов и что других повреждений у работников ГИБДД не было.</w:t>
      </w:r>
    </w:p>
    <w:p w:rsidR="00916527" w:rsidP="001E6DA2">
      <w:pPr>
        <w:ind w:left="-426" w:right="-284" w:firstLine="567"/>
        <w:jc w:val="both"/>
        <w:rPr>
          <w:color w:val="000000" w:themeColor="text1"/>
          <w:kern w:val="36"/>
          <w:sz w:val="28"/>
          <w:szCs w:val="28"/>
        </w:rPr>
      </w:pPr>
      <w:r>
        <w:rPr>
          <w:sz w:val="28"/>
          <w:szCs w:val="28"/>
        </w:rPr>
        <w:t xml:space="preserve">Как следует из протокола о задержании транспортного средства истца  </w:t>
      </w:r>
      <w:r>
        <w:rPr>
          <w:color w:val="000000" w:themeColor="text1"/>
          <w:kern w:val="36"/>
          <w:sz w:val="28"/>
          <w:szCs w:val="28"/>
        </w:rPr>
        <w:t xml:space="preserve">от </w:t>
      </w:r>
      <w:r w:rsidRPr="00E603DD" w:rsidR="00E603DD">
        <w:rPr>
          <w:color w:val="000000" w:themeColor="text1"/>
          <w:kern w:val="36"/>
          <w:sz w:val="28"/>
          <w:szCs w:val="28"/>
          <w:lang w:val="uk-UA"/>
        </w:rPr>
        <w:t>/данные изъяты/</w:t>
      </w:r>
      <w:r>
        <w:rPr>
          <w:color w:val="000000" w:themeColor="text1"/>
          <w:kern w:val="36"/>
          <w:sz w:val="28"/>
          <w:szCs w:val="28"/>
        </w:rPr>
        <w:t xml:space="preserve">серии </w:t>
      </w:r>
      <w:r w:rsidRPr="00E603DD" w:rsidR="00E603DD">
        <w:rPr>
          <w:color w:val="000000" w:themeColor="text1"/>
          <w:kern w:val="36"/>
          <w:sz w:val="28"/>
          <w:szCs w:val="28"/>
          <w:lang w:val="uk-UA"/>
        </w:rPr>
        <w:t>/данные изъяты/</w:t>
      </w:r>
      <w:r w:rsidR="00E603DD">
        <w:rPr>
          <w:color w:val="000000" w:themeColor="text1"/>
          <w:kern w:val="36"/>
          <w:sz w:val="28"/>
          <w:szCs w:val="28"/>
          <w:lang w:val="uk-UA"/>
        </w:rPr>
        <w:t xml:space="preserve"> </w:t>
      </w:r>
      <w:r>
        <w:rPr>
          <w:color w:val="000000" w:themeColor="text1"/>
          <w:kern w:val="36"/>
          <w:sz w:val="28"/>
          <w:szCs w:val="28"/>
        </w:rPr>
        <w:t>№</w:t>
      </w:r>
      <w:r w:rsidR="00E603DD">
        <w:rPr>
          <w:color w:val="000000" w:themeColor="text1"/>
          <w:kern w:val="36"/>
          <w:sz w:val="28"/>
          <w:szCs w:val="28"/>
        </w:rPr>
        <w:t xml:space="preserve"> </w:t>
      </w:r>
      <w:r w:rsidRPr="00E603DD" w:rsidR="00E603DD">
        <w:rPr>
          <w:color w:val="000000" w:themeColor="text1"/>
          <w:kern w:val="36"/>
          <w:sz w:val="28"/>
          <w:szCs w:val="28"/>
          <w:lang w:val="uk-UA"/>
        </w:rPr>
        <w:t>/данные изъяты/</w:t>
      </w:r>
      <w:r w:rsidR="00E603DD">
        <w:rPr>
          <w:color w:val="000000" w:themeColor="text1"/>
          <w:kern w:val="36"/>
          <w:sz w:val="28"/>
          <w:szCs w:val="28"/>
          <w:lang w:val="uk-UA"/>
        </w:rPr>
        <w:t xml:space="preserve"> </w:t>
      </w:r>
      <w:r>
        <w:rPr>
          <w:color w:val="000000" w:themeColor="text1"/>
          <w:kern w:val="36"/>
          <w:sz w:val="28"/>
          <w:szCs w:val="28"/>
        </w:rPr>
        <w:t>,</w:t>
      </w:r>
      <w:r>
        <w:rPr>
          <w:color w:val="000000" w:themeColor="text1"/>
          <w:kern w:val="36"/>
          <w:sz w:val="28"/>
          <w:szCs w:val="28"/>
        </w:rPr>
        <w:t xml:space="preserve"> оригинал которого исследован судом в ходе рассмотрения данного гражданского дела,  в графе: «на момент задержания транспортное средство имело механические повреждения» стоит отметка ЛКП, иных повреждений транспортного средства в указанном документы не зафиксировано. </w:t>
      </w:r>
    </w:p>
    <w:p w:rsidR="00916527" w:rsidP="001E6DA2">
      <w:pPr>
        <w:ind w:left="-426" w:right="-284" w:firstLine="567"/>
        <w:jc w:val="both"/>
        <w:rPr>
          <w:color w:val="000000" w:themeColor="text1"/>
          <w:kern w:val="36"/>
          <w:sz w:val="28"/>
          <w:szCs w:val="28"/>
        </w:rPr>
      </w:pPr>
      <w:r>
        <w:rPr>
          <w:color w:val="000000" w:themeColor="text1"/>
          <w:kern w:val="36"/>
          <w:sz w:val="28"/>
          <w:szCs w:val="28"/>
        </w:rPr>
        <w:t xml:space="preserve">При этом </w:t>
      </w:r>
      <w:r w:rsidR="00DE60DB">
        <w:rPr>
          <w:color w:val="000000" w:themeColor="text1"/>
          <w:kern w:val="36"/>
          <w:sz w:val="28"/>
          <w:szCs w:val="28"/>
        </w:rPr>
        <w:t xml:space="preserve">из указанного протокола следует, что транспортное средство передано водителю специализированной стоянки ИП Ансиани – Дудко С.Г., который подписал указанный протокол.  </w:t>
      </w:r>
    </w:p>
    <w:p w:rsidR="00DE60DB" w:rsidP="001E6DA2">
      <w:pPr>
        <w:ind w:left="-426" w:right="-284" w:firstLine="567"/>
        <w:jc w:val="both"/>
        <w:rPr>
          <w:color w:val="000000" w:themeColor="text1"/>
          <w:kern w:val="36"/>
          <w:sz w:val="28"/>
          <w:szCs w:val="28"/>
        </w:rPr>
      </w:pPr>
      <w:r>
        <w:rPr>
          <w:color w:val="000000" w:themeColor="text1"/>
          <w:kern w:val="36"/>
          <w:sz w:val="28"/>
          <w:szCs w:val="28"/>
        </w:rPr>
        <w:t>Таким образом, анализируя в совокупности показания допрошенных в судебном заседании свидетелей,</w:t>
      </w:r>
      <w:r w:rsidR="00FA2F6D">
        <w:rPr>
          <w:color w:val="000000" w:themeColor="text1"/>
          <w:kern w:val="36"/>
          <w:sz w:val="28"/>
          <w:szCs w:val="28"/>
        </w:rPr>
        <w:t xml:space="preserve"> оснований не доверять которым, в ходе рассмотрения дела не установлено, </w:t>
      </w:r>
      <w:r>
        <w:rPr>
          <w:color w:val="000000" w:themeColor="text1"/>
          <w:kern w:val="36"/>
          <w:sz w:val="28"/>
          <w:szCs w:val="28"/>
        </w:rPr>
        <w:t xml:space="preserve">объяснения </w:t>
      </w:r>
      <w:r w:rsidR="00492CF6">
        <w:rPr>
          <w:color w:val="000000" w:themeColor="text1"/>
          <w:kern w:val="36"/>
          <w:sz w:val="28"/>
          <w:szCs w:val="28"/>
        </w:rPr>
        <w:t xml:space="preserve">третьего лица </w:t>
      </w:r>
      <w:r>
        <w:rPr>
          <w:color w:val="000000" w:themeColor="text1"/>
          <w:kern w:val="36"/>
          <w:sz w:val="28"/>
          <w:szCs w:val="28"/>
        </w:rPr>
        <w:t>Смирнова Р.А.,</w:t>
      </w:r>
      <w:r w:rsidR="00492CF6">
        <w:rPr>
          <w:color w:val="000000" w:themeColor="text1"/>
          <w:kern w:val="36"/>
          <w:sz w:val="28"/>
          <w:szCs w:val="28"/>
        </w:rPr>
        <w:t xml:space="preserve"> непосредственно проводившего задержание автомобиля Левченко И.И., </w:t>
      </w:r>
      <w:r>
        <w:rPr>
          <w:color w:val="000000" w:themeColor="text1"/>
          <w:kern w:val="36"/>
          <w:sz w:val="28"/>
          <w:szCs w:val="28"/>
        </w:rPr>
        <w:t>а также представленные суду материалы дела об административном правонарушении</w:t>
      </w:r>
      <w:r w:rsidR="00492CF6">
        <w:rPr>
          <w:color w:val="000000" w:themeColor="text1"/>
          <w:kern w:val="36"/>
          <w:sz w:val="28"/>
          <w:szCs w:val="28"/>
        </w:rPr>
        <w:t xml:space="preserve"> в отношении Левченко И.И.</w:t>
      </w:r>
      <w:r>
        <w:rPr>
          <w:color w:val="000000" w:themeColor="text1"/>
          <w:kern w:val="36"/>
          <w:sz w:val="28"/>
          <w:szCs w:val="28"/>
        </w:rPr>
        <w:t xml:space="preserve">, суд приходит к выводу о том, что на момент </w:t>
      </w:r>
      <w:r>
        <w:rPr>
          <w:color w:val="000000" w:themeColor="text1"/>
          <w:kern w:val="36"/>
          <w:sz w:val="28"/>
          <w:szCs w:val="28"/>
        </w:rPr>
        <w:t>задержания транспортного средства истца, никаких иных повреждений, кроме лакокрасочного покрытия, принадлежащий Левченко И.И.  автомобиль, не имел.</w:t>
      </w:r>
    </w:p>
    <w:p w:rsidR="00492CF6" w:rsidP="001E6DA2">
      <w:pPr>
        <w:ind w:left="-426" w:right="-284" w:firstLine="567"/>
        <w:jc w:val="both"/>
        <w:rPr>
          <w:color w:val="000000" w:themeColor="text1"/>
          <w:kern w:val="36"/>
          <w:sz w:val="28"/>
          <w:szCs w:val="28"/>
        </w:rPr>
      </w:pPr>
      <w:r>
        <w:rPr>
          <w:color w:val="000000" w:themeColor="text1"/>
          <w:kern w:val="36"/>
          <w:sz w:val="28"/>
          <w:szCs w:val="28"/>
        </w:rPr>
        <w:t>Вместе с этим, суд находит несостоятельными доводы представителя ответчика – ИП Ансиани К.О., что истцом не доказан факт причинения повреждений его автомобилю в процессе перемещения его на штрафстоянку, ссылаясь при этом на наличие акта приема-передачи транспортного средства, как доказательство, опровергающее вину ИП Ансиани К.О.</w:t>
      </w:r>
    </w:p>
    <w:p w:rsidR="00C03570" w:rsidP="001E6DA2">
      <w:pPr>
        <w:ind w:left="-426" w:right="-284" w:firstLine="567"/>
        <w:jc w:val="both"/>
        <w:rPr>
          <w:color w:val="000000" w:themeColor="text1"/>
          <w:kern w:val="36"/>
          <w:sz w:val="28"/>
          <w:szCs w:val="28"/>
        </w:rPr>
      </w:pPr>
      <w:r>
        <w:rPr>
          <w:color w:val="000000" w:themeColor="text1"/>
          <w:kern w:val="36"/>
          <w:sz w:val="28"/>
          <w:szCs w:val="28"/>
        </w:rPr>
        <w:t>Так, согласно представленного суду оригинала акта приема-передачи транспортного средства марки</w:t>
      </w:r>
      <w:r w:rsidRPr="000B710B" w:rsidR="000B710B">
        <w:rPr>
          <w:color w:val="000000" w:themeColor="text1"/>
          <w:kern w:val="36"/>
          <w:sz w:val="28"/>
          <w:szCs w:val="28"/>
        </w:rPr>
        <w:t xml:space="preserve"> </w:t>
      </w:r>
      <w:r w:rsidRPr="00E603DD" w:rsidR="00E603DD">
        <w:rPr>
          <w:color w:val="000000" w:themeColor="text1"/>
          <w:kern w:val="36"/>
          <w:sz w:val="28"/>
          <w:szCs w:val="28"/>
          <w:lang w:val="uk-UA"/>
        </w:rPr>
        <w:t>/данные изъяты/</w:t>
      </w:r>
      <w:r w:rsidR="000B710B">
        <w:rPr>
          <w:color w:val="000000" w:themeColor="text1"/>
          <w:kern w:val="36"/>
          <w:sz w:val="28"/>
          <w:szCs w:val="28"/>
        </w:rPr>
        <w:t xml:space="preserve">, регистрационный номерной знак </w:t>
      </w:r>
      <w:r w:rsidRPr="00E603DD" w:rsidR="00E603DD">
        <w:rPr>
          <w:color w:val="000000" w:themeColor="text1"/>
          <w:kern w:val="36"/>
          <w:sz w:val="28"/>
          <w:szCs w:val="28"/>
          <w:lang w:val="uk-UA"/>
        </w:rPr>
        <w:t>/данные изъяты/</w:t>
      </w:r>
      <w:r w:rsidR="00637500">
        <w:rPr>
          <w:color w:val="000000" w:themeColor="text1"/>
          <w:kern w:val="36"/>
          <w:sz w:val="28"/>
          <w:szCs w:val="28"/>
        </w:rPr>
        <w:t xml:space="preserve">, от </w:t>
      </w:r>
      <w:r w:rsidRPr="00E603DD" w:rsidR="00E603DD">
        <w:rPr>
          <w:color w:val="000000" w:themeColor="text1"/>
          <w:kern w:val="36"/>
          <w:sz w:val="28"/>
          <w:szCs w:val="28"/>
          <w:lang w:val="uk-UA"/>
        </w:rPr>
        <w:t>/данные изъяты/</w:t>
      </w:r>
      <w:r w:rsidR="00637500">
        <w:rPr>
          <w:color w:val="000000" w:themeColor="text1"/>
          <w:kern w:val="36"/>
          <w:sz w:val="28"/>
          <w:szCs w:val="28"/>
        </w:rPr>
        <w:t>, в графе «видимые повреждения транспортного средства, обнаруженные непосредственно на месте задержания транспортного средства либо указанные владельцем транспортного средства» имеется отметка о выявленных повреждениях: ЛКП по кузову, п. бампер, в грязном состоянии п.л. крыло, разбито стекло на п. зеркале.</w:t>
      </w:r>
    </w:p>
    <w:p w:rsidR="00317CE4" w:rsidP="001E6DA2">
      <w:pPr>
        <w:ind w:left="-426" w:right="-284" w:firstLine="567"/>
        <w:jc w:val="both"/>
        <w:rPr>
          <w:color w:val="000000" w:themeColor="text1"/>
          <w:kern w:val="36"/>
          <w:sz w:val="28"/>
          <w:szCs w:val="28"/>
        </w:rPr>
      </w:pPr>
      <w:r>
        <w:rPr>
          <w:color w:val="000000" w:themeColor="text1"/>
          <w:kern w:val="36"/>
          <w:sz w:val="28"/>
          <w:szCs w:val="28"/>
        </w:rPr>
        <w:t xml:space="preserve">Вместе с этим, в протоколе о задержании транспортного средства, который составлен </w:t>
      </w:r>
      <w:r w:rsidRPr="00E603DD" w:rsidR="00E603DD">
        <w:rPr>
          <w:color w:val="000000" w:themeColor="text1"/>
          <w:kern w:val="36"/>
          <w:sz w:val="28"/>
          <w:szCs w:val="28"/>
          <w:lang w:val="uk-UA"/>
        </w:rPr>
        <w:t>/данные изъяты/</w:t>
      </w:r>
      <w:r w:rsidR="00E603DD">
        <w:rPr>
          <w:color w:val="000000" w:themeColor="text1"/>
          <w:kern w:val="36"/>
          <w:sz w:val="28"/>
          <w:szCs w:val="28"/>
          <w:lang w:val="uk-UA"/>
        </w:rPr>
        <w:t xml:space="preserve">, </w:t>
      </w:r>
      <w:r>
        <w:rPr>
          <w:color w:val="000000" w:themeColor="text1"/>
          <w:kern w:val="36"/>
          <w:sz w:val="28"/>
          <w:szCs w:val="28"/>
        </w:rPr>
        <w:t>т.е. ранее</w:t>
      </w:r>
      <w:r w:rsidR="00695BA8">
        <w:rPr>
          <w:color w:val="000000" w:themeColor="text1"/>
          <w:kern w:val="36"/>
          <w:sz w:val="28"/>
          <w:szCs w:val="28"/>
        </w:rPr>
        <w:t>, чем</w:t>
      </w:r>
      <w:r>
        <w:rPr>
          <w:color w:val="000000" w:themeColor="text1"/>
          <w:kern w:val="36"/>
          <w:sz w:val="28"/>
          <w:szCs w:val="28"/>
        </w:rPr>
        <w:t xml:space="preserve"> акт приема-передачи транспортного средства, указано только о повреждении ЛКП и отсутствуют какие-либо сведения о повреждении зеркала.</w:t>
      </w:r>
    </w:p>
    <w:p w:rsidR="00317CE4" w:rsidP="001E6DA2">
      <w:pPr>
        <w:ind w:left="-426" w:right="-284" w:firstLine="567"/>
        <w:jc w:val="both"/>
        <w:rPr>
          <w:color w:val="000000" w:themeColor="text1"/>
          <w:kern w:val="36"/>
          <w:sz w:val="28"/>
          <w:szCs w:val="28"/>
        </w:rPr>
      </w:pPr>
      <w:r>
        <w:rPr>
          <w:color w:val="000000" w:themeColor="text1"/>
          <w:kern w:val="36"/>
          <w:sz w:val="28"/>
          <w:szCs w:val="28"/>
        </w:rPr>
        <w:t>Ответчиком ИП Ансиани К.О. не представлено суду доказательств, опровергающих обстоятельства причинения повреждений автомобилю истца до перемещения его транспортного средства и помещения его на хранение на специализированную стоянку.</w:t>
      </w:r>
      <w:r w:rsidR="00695BA8">
        <w:rPr>
          <w:color w:val="000000" w:themeColor="text1"/>
          <w:kern w:val="36"/>
          <w:sz w:val="28"/>
          <w:szCs w:val="28"/>
        </w:rPr>
        <w:t xml:space="preserve"> Более того, представителем ИП Ансиани К.О. не опровергнуты объяснения третьего лица Смирнова Р.А. о том, что в акте приема-передачи повреждения зеркала были дописаны. </w:t>
      </w:r>
    </w:p>
    <w:p w:rsidR="00317CE4" w:rsidP="00317CE4">
      <w:pPr>
        <w:ind w:left="-426" w:right="-284" w:firstLine="567"/>
        <w:jc w:val="both"/>
        <w:rPr>
          <w:sz w:val="28"/>
          <w:szCs w:val="28"/>
        </w:rPr>
      </w:pPr>
      <w:r>
        <w:rPr>
          <w:color w:val="000000" w:themeColor="text1"/>
          <w:kern w:val="36"/>
          <w:sz w:val="28"/>
          <w:szCs w:val="28"/>
        </w:rPr>
        <w:t xml:space="preserve">Так, в соответствии с п. 4,5,7,8 ст. 4 </w:t>
      </w:r>
      <w:r>
        <w:rPr>
          <w:color w:val="000000" w:themeColor="text1"/>
          <w:sz w:val="28"/>
          <w:szCs w:val="28"/>
        </w:rPr>
        <w:t>Закона №</w:t>
      </w:r>
      <w:r w:rsidRPr="002C62C5">
        <w:rPr>
          <w:color w:val="000000" w:themeColor="text1"/>
          <w:sz w:val="28"/>
          <w:szCs w:val="28"/>
        </w:rPr>
        <w:t xml:space="preserve"> 160-ЗРК/2015</w:t>
      </w:r>
      <w:r>
        <w:rPr>
          <w:color w:val="000000" w:themeColor="text1"/>
          <w:sz w:val="28"/>
          <w:szCs w:val="28"/>
        </w:rPr>
        <w:t xml:space="preserve"> </w:t>
      </w:r>
      <w:r>
        <w:rPr>
          <w:color w:val="000000" w:themeColor="text1"/>
          <w:kern w:val="36"/>
          <w:sz w:val="28"/>
          <w:szCs w:val="28"/>
        </w:rPr>
        <w:t>д</w:t>
      </w:r>
      <w:r>
        <w:rPr>
          <w:sz w:val="28"/>
          <w:szCs w:val="28"/>
        </w:rPr>
        <w:t>о начала перемещения транспортного средства на специализированную стоянку перевозчик (сотрудник специализированной организации или хозяйствующего субъекта, непосредственно осуществляющий перемещение транспортного средства на специализированную стоянку и его помещение на специализированную стоянку) опечатывает с помощью пломбировочных устройств места доступа в транспортное средство, осуществляет фотосъемку транспортного средства и составляет акт приема-передачи. Не могут применяться пломбировочные устройства, наносящие повреждения кузову или агрегатам транспортного средства.</w:t>
      </w:r>
    </w:p>
    <w:p w:rsidR="009F24A8" w:rsidP="001107B5">
      <w:pPr>
        <w:ind w:left="-426" w:right="-284" w:firstLine="567"/>
        <w:jc w:val="both"/>
        <w:rPr>
          <w:sz w:val="28"/>
          <w:szCs w:val="28"/>
        </w:rPr>
      </w:pPr>
      <w:r>
        <w:rPr>
          <w:sz w:val="28"/>
          <w:szCs w:val="28"/>
        </w:rPr>
        <w:t>Перевозчик осуществляет фотосъемку транспортного средства с четырех сторон: спереди (слева-справа) и сзади (слева-справа) под углом около 45 градусов к продольной оси транспортного средства. На фотографиях должен быть ясно различим государственный регистрационный знак транспортного средства. Перевозчик также осуществляет детальную фотосъемку каждого повреждения транспортного средства, отраженного в акте приема-передачи.</w:t>
      </w:r>
    </w:p>
    <w:p w:rsidR="009F24A8" w:rsidP="001107B5">
      <w:pPr>
        <w:ind w:left="-426" w:right="-284" w:firstLine="567"/>
        <w:jc w:val="both"/>
        <w:rPr>
          <w:sz w:val="28"/>
          <w:szCs w:val="28"/>
        </w:rPr>
      </w:pPr>
      <w:r>
        <w:rPr>
          <w:sz w:val="28"/>
          <w:szCs w:val="28"/>
        </w:rPr>
        <w:t xml:space="preserve">Акт приема-передачи составляется в трех экземплярах, подписывается лицом, в отношении которого применена соответствующая мера обеспечения </w:t>
      </w:r>
      <w:r>
        <w:rPr>
          <w:sz w:val="28"/>
          <w:szCs w:val="28"/>
        </w:rPr>
        <w:t>производства по делу об административном правонарушении, должностным лицом и перевозчиком и вручается указанным лицам.</w:t>
      </w:r>
    </w:p>
    <w:p w:rsidR="00317CE4" w:rsidP="001107B5">
      <w:pPr>
        <w:ind w:left="-426" w:right="-284" w:firstLine="567"/>
        <w:jc w:val="both"/>
        <w:rPr>
          <w:sz w:val="28"/>
          <w:szCs w:val="28"/>
        </w:rPr>
      </w:pPr>
      <w:r>
        <w:rPr>
          <w:sz w:val="28"/>
          <w:szCs w:val="28"/>
        </w:rPr>
        <w:t>В случае отказа лица, в отношении которого применена соответствующая мера обеспечения производства по делу об административном правонарушении, от подписания акта приема-передачи и его получения в акте приема-передачи делается соответствующая запись в присутствии двух граждан.</w:t>
      </w:r>
    </w:p>
    <w:p w:rsidR="00E035FA" w:rsidP="001107B5">
      <w:pPr>
        <w:ind w:left="-426" w:right="-284" w:firstLine="567"/>
        <w:jc w:val="both"/>
        <w:rPr>
          <w:sz w:val="28"/>
          <w:szCs w:val="28"/>
        </w:rPr>
      </w:pPr>
      <w:r>
        <w:rPr>
          <w:sz w:val="28"/>
          <w:szCs w:val="28"/>
        </w:rPr>
        <w:t>В нарушение указанных выше положений Закона ИП Ансиани К.О. не представлено суду</w:t>
      </w:r>
      <w:r w:rsidR="00695BA8">
        <w:rPr>
          <w:sz w:val="28"/>
          <w:szCs w:val="28"/>
        </w:rPr>
        <w:t xml:space="preserve"> детальной </w:t>
      </w:r>
      <w:r>
        <w:rPr>
          <w:sz w:val="28"/>
          <w:szCs w:val="28"/>
        </w:rPr>
        <w:t xml:space="preserve">фотосъемки, </w:t>
      </w:r>
      <w:r w:rsidR="00695BA8">
        <w:rPr>
          <w:sz w:val="28"/>
          <w:szCs w:val="28"/>
        </w:rPr>
        <w:t xml:space="preserve">сделанной </w:t>
      </w:r>
      <w:r>
        <w:rPr>
          <w:sz w:val="28"/>
          <w:szCs w:val="28"/>
        </w:rPr>
        <w:t>перевозчиком, в данном случае  – водителем Дудко С.Г.,</w:t>
      </w:r>
      <w:r w:rsidR="00C5181D">
        <w:rPr>
          <w:sz w:val="28"/>
          <w:szCs w:val="28"/>
        </w:rPr>
        <w:t xml:space="preserve"> являющимся сотрудником специализированной стоянки, где осуществляет свою деятельность ИП Ансиани К.О., </w:t>
      </w:r>
      <w:r w:rsidR="00695BA8">
        <w:rPr>
          <w:sz w:val="28"/>
          <w:szCs w:val="28"/>
        </w:rPr>
        <w:t xml:space="preserve">в которой были бы </w:t>
      </w:r>
      <w:r>
        <w:rPr>
          <w:sz w:val="28"/>
          <w:szCs w:val="28"/>
        </w:rPr>
        <w:t>зафиксированы все имеющиеся повреждения</w:t>
      </w:r>
      <w:r w:rsidR="00695BA8">
        <w:rPr>
          <w:sz w:val="28"/>
          <w:szCs w:val="28"/>
        </w:rPr>
        <w:t xml:space="preserve"> на автомобиле истца</w:t>
      </w:r>
      <w:r>
        <w:rPr>
          <w:sz w:val="28"/>
          <w:szCs w:val="28"/>
        </w:rPr>
        <w:t>, отраженные в акте приема-передачи автомо</w:t>
      </w:r>
      <w:r w:rsidR="00695BA8">
        <w:rPr>
          <w:sz w:val="28"/>
          <w:szCs w:val="28"/>
        </w:rPr>
        <w:t>биля.</w:t>
      </w:r>
      <w:r>
        <w:rPr>
          <w:sz w:val="28"/>
          <w:szCs w:val="28"/>
        </w:rPr>
        <w:t xml:space="preserve">   </w:t>
      </w:r>
    </w:p>
    <w:p w:rsidR="009F24A8" w:rsidP="001107B5">
      <w:pPr>
        <w:ind w:left="-426" w:right="-284" w:firstLine="567"/>
        <w:jc w:val="both"/>
        <w:rPr>
          <w:color w:val="000000" w:themeColor="text1"/>
          <w:sz w:val="28"/>
          <w:szCs w:val="28"/>
        </w:rPr>
      </w:pPr>
      <w:r>
        <w:rPr>
          <w:sz w:val="28"/>
          <w:szCs w:val="28"/>
        </w:rPr>
        <w:t xml:space="preserve">Кроме этого, в нарушение указанных положений Закона </w:t>
      </w:r>
      <w:r>
        <w:rPr>
          <w:color w:val="000000" w:themeColor="text1"/>
          <w:sz w:val="28"/>
          <w:szCs w:val="28"/>
        </w:rPr>
        <w:t>№</w:t>
      </w:r>
      <w:r w:rsidRPr="002C62C5">
        <w:rPr>
          <w:color w:val="000000" w:themeColor="text1"/>
          <w:sz w:val="28"/>
          <w:szCs w:val="28"/>
        </w:rPr>
        <w:t xml:space="preserve"> 160-ЗРК/2015</w:t>
      </w:r>
      <w:r>
        <w:rPr>
          <w:color w:val="000000" w:themeColor="text1"/>
          <w:sz w:val="28"/>
          <w:szCs w:val="28"/>
        </w:rPr>
        <w:t>, которым в своей деятельности должен руководствоваться ИП Ансиани К.О., составленный акт приема-передачи транспортного средства не вручен Левченко И.И.</w:t>
      </w:r>
    </w:p>
    <w:p w:rsidR="006D0EF6" w:rsidP="001107B5">
      <w:pPr>
        <w:ind w:left="-426" w:right="-284" w:firstLine="567"/>
        <w:jc w:val="both"/>
        <w:rPr>
          <w:color w:val="000000" w:themeColor="text1"/>
          <w:sz w:val="28"/>
          <w:szCs w:val="28"/>
        </w:rPr>
      </w:pPr>
      <w:r>
        <w:rPr>
          <w:color w:val="000000" w:themeColor="text1"/>
          <w:sz w:val="28"/>
          <w:szCs w:val="28"/>
        </w:rPr>
        <w:t>Доказательств, подтверждающих обратное</w:t>
      </w:r>
      <w:r w:rsidR="00FA2F6D">
        <w:rPr>
          <w:color w:val="000000" w:themeColor="text1"/>
          <w:sz w:val="28"/>
          <w:szCs w:val="28"/>
        </w:rPr>
        <w:t>,</w:t>
      </w:r>
      <w:r>
        <w:rPr>
          <w:color w:val="000000" w:themeColor="text1"/>
          <w:sz w:val="28"/>
          <w:szCs w:val="28"/>
        </w:rPr>
        <w:t xml:space="preserve"> ИП Ансиани К.О. не представлено.  </w:t>
      </w:r>
    </w:p>
    <w:p w:rsidR="00E035FA" w:rsidP="001107B5">
      <w:pPr>
        <w:ind w:left="-426" w:right="-284" w:firstLine="567"/>
        <w:jc w:val="both"/>
        <w:rPr>
          <w:color w:val="000000" w:themeColor="text1"/>
          <w:sz w:val="28"/>
          <w:szCs w:val="28"/>
        </w:rPr>
      </w:pPr>
      <w:r>
        <w:rPr>
          <w:color w:val="000000" w:themeColor="text1"/>
          <w:sz w:val="28"/>
          <w:szCs w:val="28"/>
        </w:rPr>
        <w:t xml:space="preserve">При этом сам истец в ходе рассмотрения дела утверждал, что о существовании указанного документа ему стало известно в ходе обжалования постановления о привлечении его к административной ответственности по ч.3 ст. 12.19 КоАП РФ.   </w:t>
      </w:r>
    </w:p>
    <w:p w:rsidR="00E035FA" w:rsidP="00E035FA">
      <w:pPr>
        <w:ind w:left="-426" w:right="-284" w:firstLine="567"/>
        <w:jc w:val="both"/>
        <w:rPr>
          <w:sz w:val="28"/>
          <w:szCs w:val="28"/>
        </w:rPr>
      </w:pPr>
      <w:r>
        <w:rPr>
          <w:sz w:val="28"/>
          <w:szCs w:val="28"/>
        </w:rPr>
        <w:t>Необходимо отметить, что просмотренная в судебном заседании видеозапись эвакуации транспортного средства Левченко И.И., не позволяет установить факт наличия либо отсутствия повреждений правого бокового зеркала на момент задержания транспортного средства, а протокол задержания свидетельствует об отсутствии такого повреждения.</w:t>
      </w:r>
    </w:p>
    <w:p w:rsidR="00B33276" w:rsidP="00E035FA">
      <w:pPr>
        <w:ind w:left="-426" w:right="-284" w:firstLine="567"/>
        <w:jc w:val="both"/>
        <w:rPr>
          <w:sz w:val="28"/>
          <w:szCs w:val="28"/>
        </w:rPr>
      </w:pPr>
      <w:r>
        <w:rPr>
          <w:sz w:val="28"/>
          <w:szCs w:val="28"/>
        </w:rPr>
        <w:t xml:space="preserve">Установленные разночтения относительно имеющихся на транспортном средстве Левченко И.И. повреждений, указанных в протоколе о задержании транспортного средства, который, в том числе подписан и водителем специализированной стоянки Дудко С.Г., и в акте приема-передачи транспортного средства, составленного по времени позже протокола о задержании транспортного средства, в ходе рассмотрения дела не устранены и представитель ИП Ансиани К.О. не смог объяснить наличие таких разночтений. </w:t>
      </w:r>
    </w:p>
    <w:p w:rsidR="00B33276" w:rsidP="00E035FA">
      <w:pPr>
        <w:ind w:left="-426" w:right="-284" w:firstLine="567"/>
        <w:jc w:val="both"/>
        <w:rPr>
          <w:sz w:val="28"/>
          <w:szCs w:val="28"/>
        </w:rPr>
      </w:pPr>
      <w:r>
        <w:rPr>
          <w:sz w:val="28"/>
          <w:szCs w:val="28"/>
        </w:rPr>
        <w:t xml:space="preserve">Наличие подписи Дудко С.Г. в протоколе о задержании транспортного  средства, составленного ранее акта приема-передачи, в которых отражены повреждения только лакокрасочного покрытия, свидетельствуют о том, что указанное лицо приняло транспортное средство от сотрудника ГИБДД без наличия на нем повреждений зеркала.   </w:t>
      </w:r>
    </w:p>
    <w:p w:rsidR="001C27FC" w:rsidP="00E035FA">
      <w:pPr>
        <w:ind w:left="-426" w:right="-284" w:firstLine="567"/>
        <w:jc w:val="both"/>
        <w:rPr>
          <w:color w:val="000000" w:themeColor="text1"/>
          <w:sz w:val="28"/>
          <w:szCs w:val="28"/>
        </w:rPr>
      </w:pPr>
      <w:r>
        <w:rPr>
          <w:sz w:val="28"/>
          <w:szCs w:val="28"/>
        </w:rPr>
        <w:t xml:space="preserve">Представленный суду акт приема-передачи транспортного средства, на которые представитель ИП Ансиани К.О. ссылается, как на основание своих возражения на иск Левченко И.И., суд не может принять в качестве доказательства, </w:t>
      </w:r>
      <w:r>
        <w:rPr>
          <w:sz w:val="28"/>
          <w:szCs w:val="28"/>
        </w:rPr>
        <w:t>опровергающего вину ИП Ансиани К.О., как составлен</w:t>
      </w:r>
      <w:r w:rsidR="00F64DA5">
        <w:rPr>
          <w:sz w:val="28"/>
          <w:szCs w:val="28"/>
        </w:rPr>
        <w:t>н</w:t>
      </w:r>
      <w:r>
        <w:rPr>
          <w:sz w:val="28"/>
          <w:szCs w:val="28"/>
        </w:rPr>
        <w:t xml:space="preserve">ый с нарушением вышеуказанных требований </w:t>
      </w:r>
      <w:r>
        <w:rPr>
          <w:color w:val="000000" w:themeColor="text1"/>
          <w:sz w:val="28"/>
          <w:szCs w:val="28"/>
        </w:rPr>
        <w:t>Закона №</w:t>
      </w:r>
      <w:r w:rsidRPr="002C62C5">
        <w:rPr>
          <w:color w:val="000000" w:themeColor="text1"/>
          <w:sz w:val="28"/>
          <w:szCs w:val="28"/>
        </w:rPr>
        <w:t xml:space="preserve"> 160-ЗРК/2015</w:t>
      </w:r>
      <w:r>
        <w:rPr>
          <w:color w:val="000000" w:themeColor="text1"/>
          <w:sz w:val="28"/>
          <w:szCs w:val="28"/>
        </w:rPr>
        <w:t xml:space="preserve">, поскольку </w:t>
      </w:r>
      <w:r w:rsidR="009220BC">
        <w:rPr>
          <w:color w:val="000000" w:themeColor="text1"/>
          <w:sz w:val="28"/>
          <w:szCs w:val="28"/>
        </w:rPr>
        <w:t>он не подписан Левченко И.И., при том, что в нем отсутствует отметка о</w:t>
      </w:r>
      <w:r w:rsidR="00FA2F6D">
        <w:rPr>
          <w:color w:val="000000" w:themeColor="text1"/>
          <w:sz w:val="28"/>
          <w:szCs w:val="28"/>
        </w:rPr>
        <w:t>б</w:t>
      </w:r>
      <w:r w:rsidR="009220BC">
        <w:rPr>
          <w:color w:val="000000" w:themeColor="text1"/>
          <w:sz w:val="28"/>
          <w:szCs w:val="28"/>
        </w:rPr>
        <w:t xml:space="preserve"> отказе Левченко И.И. подписать указанный акт</w:t>
      </w:r>
      <w:r>
        <w:rPr>
          <w:color w:val="000000" w:themeColor="text1"/>
          <w:sz w:val="28"/>
          <w:szCs w:val="28"/>
        </w:rPr>
        <w:t>.</w:t>
      </w:r>
      <w:r w:rsidR="009220BC">
        <w:rPr>
          <w:color w:val="000000" w:themeColor="text1"/>
          <w:sz w:val="28"/>
          <w:szCs w:val="28"/>
        </w:rPr>
        <w:t xml:space="preserve"> Кроме этого, не представлено доказательств, фиксирующих все повреждения автомобиля Левченко И.И., указанные в акте приема-передачи.</w:t>
      </w:r>
    </w:p>
    <w:p w:rsidR="001C27FC" w:rsidP="001C27FC">
      <w:pPr>
        <w:ind w:left="-426" w:right="-284" w:firstLine="567"/>
        <w:jc w:val="both"/>
        <w:rPr>
          <w:color w:val="000000" w:themeColor="text1"/>
          <w:sz w:val="28"/>
          <w:szCs w:val="28"/>
        </w:rPr>
      </w:pPr>
      <w:r>
        <w:rPr>
          <w:color w:val="000000" w:themeColor="text1"/>
          <w:sz w:val="28"/>
          <w:szCs w:val="28"/>
        </w:rPr>
        <w:t>Н</w:t>
      </w:r>
      <w:r w:rsidR="00F64DA5">
        <w:rPr>
          <w:color w:val="000000" w:themeColor="text1"/>
          <w:sz w:val="28"/>
          <w:szCs w:val="28"/>
        </w:rPr>
        <w:t xml:space="preserve">еобходимо также отметить, что из представленного истцом акта возврата транспортного средства от </w:t>
      </w:r>
      <w:r w:rsidRPr="00E603DD" w:rsidR="00E603DD">
        <w:rPr>
          <w:color w:val="000000" w:themeColor="text1"/>
          <w:sz w:val="28"/>
          <w:szCs w:val="28"/>
          <w:lang w:val="uk-UA"/>
        </w:rPr>
        <w:t>/данные изъяты/</w:t>
      </w:r>
      <w:r w:rsidR="00E603DD">
        <w:rPr>
          <w:color w:val="000000" w:themeColor="text1"/>
          <w:sz w:val="28"/>
          <w:szCs w:val="28"/>
          <w:lang w:val="uk-UA"/>
        </w:rPr>
        <w:t xml:space="preserve"> </w:t>
      </w:r>
      <w:r w:rsidR="00F64DA5">
        <w:rPr>
          <w:color w:val="000000" w:themeColor="text1"/>
          <w:sz w:val="28"/>
          <w:szCs w:val="28"/>
        </w:rPr>
        <w:t>№</w:t>
      </w:r>
      <w:r w:rsidR="00E603DD">
        <w:rPr>
          <w:color w:val="000000" w:themeColor="text1"/>
          <w:sz w:val="28"/>
          <w:szCs w:val="28"/>
        </w:rPr>
        <w:t xml:space="preserve"> </w:t>
      </w:r>
      <w:r w:rsidRPr="00E603DD" w:rsidR="00E603DD">
        <w:rPr>
          <w:color w:val="000000" w:themeColor="text1"/>
          <w:sz w:val="28"/>
          <w:szCs w:val="28"/>
          <w:lang w:val="uk-UA"/>
        </w:rPr>
        <w:t>/данные изъяты/</w:t>
      </w:r>
      <w:r w:rsidR="00040E33">
        <w:rPr>
          <w:color w:val="000000" w:themeColor="text1"/>
          <w:sz w:val="28"/>
          <w:szCs w:val="28"/>
        </w:rPr>
        <w:t xml:space="preserve">, составленного в </w:t>
      </w:r>
      <w:r w:rsidRPr="00E603DD" w:rsidR="00E603DD">
        <w:rPr>
          <w:color w:val="000000" w:themeColor="text1"/>
          <w:sz w:val="28"/>
          <w:szCs w:val="28"/>
          <w:lang w:val="uk-UA"/>
        </w:rPr>
        <w:t>/данные изъяты/</w:t>
      </w:r>
      <w:r w:rsidR="00040E33">
        <w:rPr>
          <w:color w:val="000000" w:themeColor="text1"/>
          <w:sz w:val="28"/>
          <w:szCs w:val="28"/>
        </w:rPr>
        <w:t>минут в графе «выявленные повреждения, не зафиксированные в акте-приема-передачи транспортного средства», имеется запись, сделанная  Левченко И.И. о повреждении правого бокового зеркала заднего вида.</w:t>
      </w:r>
      <w:r w:rsidR="00040E33">
        <w:rPr>
          <w:color w:val="000000" w:themeColor="text1"/>
          <w:sz w:val="28"/>
          <w:szCs w:val="28"/>
        </w:rPr>
        <w:t xml:space="preserve"> Отметок сотрудника специализированной стоянки о том, что указанные повреждения образовались до перемещения и помещения транспортного средства Левченко И.И на специализированную стоянку, указанный документ не содержит. </w:t>
      </w:r>
    </w:p>
    <w:p w:rsidR="00F64DA5" w:rsidP="00E035FA">
      <w:pPr>
        <w:ind w:left="-426" w:right="-284" w:firstLine="567"/>
        <w:jc w:val="both"/>
        <w:rPr>
          <w:color w:val="000000" w:themeColor="text1"/>
          <w:sz w:val="28"/>
          <w:szCs w:val="28"/>
        </w:rPr>
      </w:pPr>
      <w:r>
        <w:rPr>
          <w:color w:val="000000" w:themeColor="text1"/>
          <w:sz w:val="28"/>
          <w:szCs w:val="28"/>
        </w:rPr>
        <w:t xml:space="preserve">При этом в ходе рассмотрении данного дела судом факт причинения повреждений транспортному средству истца действиями сотрудников ГИБДД при применении меры обеспечения производства по делу в виде задержания транспортного средства не нашел своего объективного подтверждения, т.к. последние действовали в соответствии со ст. 27.13 КоАП ПФ в рамках компетенции, предоставленной ст. 12 </w:t>
      </w:r>
      <w:r w:rsidRPr="001C27FC">
        <w:rPr>
          <w:color w:val="000000" w:themeColor="text1"/>
          <w:sz w:val="28"/>
          <w:szCs w:val="28"/>
        </w:rPr>
        <w:t>Федеральн</w:t>
      </w:r>
      <w:r>
        <w:rPr>
          <w:color w:val="000000" w:themeColor="text1"/>
          <w:sz w:val="28"/>
          <w:szCs w:val="28"/>
        </w:rPr>
        <w:t>ого</w:t>
      </w:r>
      <w:r w:rsidRPr="001C27FC">
        <w:rPr>
          <w:color w:val="000000" w:themeColor="text1"/>
          <w:sz w:val="28"/>
          <w:szCs w:val="28"/>
        </w:rPr>
        <w:t xml:space="preserve"> закон</w:t>
      </w:r>
      <w:r>
        <w:rPr>
          <w:color w:val="000000" w:themeColor="text1"/>
          <w:sz w:val="28"/>
          <w:szCs w:val="28"/>
        </w:rPr>
        <w:t>а</w:t>
      </w:r>
      <w:r w:rsidRPr="001C27FC">
        <w:rPr>
          <w:color w:val="000000" w:themeColor="text1"/>
          <w:sz w:val="28"/>
          <w:szCs w:val="28"/>
        </w:rPr>
        <w:t xml:space="preserve"> от 07.02.2011 N 3-ФЗ </w:t>
      </w:r>
      <w:r>
        <w:rPr>
          <w:color w:val="000000" w:themeColor="text1"/>
          <w:sz w:val="28"/>
          <w:szCs w:val="28"/>
        </w:rPr>
        <w:t>«</w:t>
      </w:r>
      <w:r w:rsidR="00FA2F6D">
        <w:rPr>
          <w:color w:val="000000" w:themeColor="text1"/>
          <w:sz w:val="28"/>
          <w:szCs w:val="28"/>
        </w:rPr>
        <w:t>О полиции»</w:t>
      </w:r>
      <w:r>
        <w:rPr>
          <w:color w:val="000000" w:themeColor="text1"/>
          <w:sz w:val="28"/>
          <w:szCs w:val="28"/>
        </w:rPr>
        <w:t>.</w:t>
      </w:r>
      <w:r w:rsidR="00040E33">
        <w:rPr>
          <w:color w:val="000000" w:themeColor="text1"/>
          <w:sz w:val="28"/>
          <w:szCs w:val="28"/>
        </w:rPr>
        <w:t xml:space="preserve">  </w:t>
      </w:r>
      <w:r>
        <w:rPr>
          <w:color w:val="000000" w:themeColor="text1"/>
          <w:sz w:val="28"/>
          <w:szCs w:val="28"/>
        </w:rPr>
        <w:t xml:space="preserve">    </w:t>
      </w:r>
    </w:p>
    <w:p w:rsidR="008E7C44" w:rsidP="008E7C44">
      <w:pPr>
        <w:ind w:left="-426" w:right="-284" w:firstLine="567"/>
        <w:jc w:val="both"/>
        <w:rPr>
          <w:sz w:val="28"/>
          <w:szCs w:val="28"/>
        </w:rPr>
      </w:pPr>
      <w:r>
        <w:rPr>
          <w:sz w:val="28"/>
          <w:szCs w:val="28"/>
        </w:rPr>
        <w:t>Установленные судом обстоятельства и доказательства их подтверждающие свидетельствуют о наличии вины ИП Ансиани К.О.</w:t>
      </w:r>
      <w:r w:rsidR="001C27FC">
        <w:rPr>
          <w:sz w:val="28"/>
          <w:szCs w:val="28"/>
        </w:rPr>
        <w:t xml:space="preserve">, </w:t>
      </w:r>
      <w:r w:rsidR="003A2BE6">
        <w:rPr>
          <w:sz w:val="28"/>
          <w:szCs w:val="28"/>
        </w:rPr>
        <w:t xml:space="preserve">определенного </w:t>
      </w:r>
      <w:r w:rsidR="001C27FC">
        <w:rPr>
          <w:sz w:val="28"/>
          <w:szCs w:val="28"/>
        </w:rPr>
        <w:t>как хранителя</w:t>
      </w:r>
      <w:r w:rsidR="003A2BE6">
        <w:rPr>
          <w:sz w:val="28"/>
          <w:szCs w:val="28"/>
        </w:rPr>
        <w:t xml:space="preserve"> в силу Закона</w:t>
      </w:r>
      <w:r w:rsidRPr="002C62C5" w:rsidR="003A2BE6">
        <w:rPr>
          <w:color w:val="000000" w:themeColor="text1"/>
          <w:sz w:val="28"/>
          <w:szCs w:val="28"/>
        </w:rPr>
        <w:t xml:space="preserve"> 160-ЗРК/2015</w:t>
      </w:r>
      <w:r w:rsidR="003A2BE6">
        <w:rPr>
          <w:color w:val="000000" w:themeColor="text1"/>
          <w:sz w:val="28"/>
          <w:szCs w:val="28"/>
        </w:rPr>
        <w:t>,</w:t>
      </w:r>
      <w:r w:rsidR="001C27FC">
        <w:rPr>
          <w:sz w:val="28"/>
          <w:szCs w:val="28"/>
        </w:rPr>
        <w:t xml:space="preserve"> </w:t>
      </w:r>
      <w:r>
        <w:rPr>
          <w:sz w:val="28"/>
          <w:szCs w:val="28"/>
        </w:rPr>
        <w:t xml:space="preserve">в причинении повреждений правого бокового зеркала </w:t>
      </w:r>
      <w:r w:rsidR="00B33276">
        <w:rPr>
          <w:sz w:val="28"/>
          <w:szCs w:val="28"/>
        </w:rPr>
        <w:t xml:space="preserve">заднего виде </w:t>
      </w:r>
      <w:r>
        <w:rPr>
          <w:sz w:val="28"/>
          <w:szCs w:val="28"/>
        </w:rPr>
        <w:t>транспортного средства, принадлежащего истцу, вызванные осуществлением специализированной организацией ИП Ансиани К.О. перемещением задержанного транспортного средства истца на специализированную стоянку, соответственно, именно на данного ответчика должна быть возложена обязанность по возмещению истцу, причиненного ущерба.</w:t>
      </w:r>
    </w:p>
    <w:p w:rsidR="008E7C44" w:rsidP="008E7C44">
      <w:pPr>
        <w:ind w:left="-426" w:right="-284" w:firstLine="567"/>
        <w:jc w:val="both"/>
        <w:rPr>
          <w:sz w:val="28"/>
          <w:szCs w:val="28"/>
        </w:rPr>
      </w:pPr>
      <w:r>
        <w:rPr>
          <w:sz w:val="28"/>
          <w:szCs w:val="28"/>
        </w:rPr>
        <w:t xml:space="preserve">Определяя стоимость причиненного истцу ущерба суд исходил из заключения экспертизы, назначенной судом, согласно </w:t>
      </w:r>
      <w:r>
        <w:rPr>
          <w:sz w:val="28"/>
          <w:szCs w:val="28"/>
        </w:rPr>
        <w:t>выводов</w:t>
      </w:r>
      <w:r>
        <w:rPr>
          <w:sz w:val="28"/>
          <w:szCs w:val="28"/>
        </w:rPr>
        <w:t xml:space="preserve"> которой стоимость ущерба, причиненного транспортному средству </w:t>
      </w:r>
      <w:r>
        <w:rPr>
          <w:color w:val="000000" w:themeColor="text1"/>
          <w:kern w:val="36"/>
          <w:sz w:val="28"/>
          <w:szCs w:val="28"/>
        </w:rPr>
        <w:t xml:space="preserve">марки </w:t>
      </w:r>
      <w:r w:rsidRPr="00B65B8B" w:rsidR="00B65B8B">
        <w:rPr>
          <w:color w:val="000000" w:themeColor="text1"/>
          <w:kern w:val="36"/>
          <w:sz w:val="28"/>
          <w:szCs w:val="28"/>
          <w:lang w:val="uk-UA"/>
        </w:rPr>
        <w:t>/данные изъяты/</w:t>
      </w:r>
      <w:r w:rsidR="00B65B8B">
        <w:rPr>
          <w:color w:val="000000" w:themeColor="text1"/>
          <w:kern w:val="36"/>
          <w:sz w:val="28"/>
          <w:szCs w:val="28"/>
          <w:lang w:val="uk-UA"/>
        </w:rPr>
        <w:t xml:space="preserve"> </w:t>
      </w:r>
      <w:r>
        <w:rPr>
          <w:color w:val="000000" w:themeColor="text1"/>
          <w:kern w:val="36"/>
          <w:sz w:val="28"/>
          <w:szCs w:val="28"/>
        </w:rPr>
        <w:t xml:space="preserve">государственный регистрационный знак </w:t>
      </w:r>
      <w:r w:rsidRPr="00B65B8B" w:rsidR="00B65B8B">
        <w:rPr>
          <w:color w:val="000000" w:themeColor="text1"/>
          <w:kern w:val="36"/>
          <w:sz w:val="28"/>
          <w:szCs w:val="28"/>
          <w:lang w:val="uk-UA"/>
        </w:rPr>
        <w:t>/данные изъяты/</w:t>
      </w:r>
      <w:r>
        <w:rPr>
          <w:color w:val="000000" w:themeColor="text1"/>
          <w:kern w:val="36"/>
          <w:sz w:val="28"/>
          <w:szCs w:val="28"/>
        </w:rPr>
        <w:t xml:space="preserve">, в результате повреждения </w:t>
      </w:r>
      <w:r>
        <w:rPr>
          <w:sz w:val="28"/>
          <w:szCs w:val="28"/>
        </w:rPr>
        <w:t xml:space="preserve"> правого бокового зеркала составляет 12989 руб. 40 коп.</w:t>
      </w:r>
      <w:r w:rsidR="006D2C54">
        <w:rPr>
          <w:sz w:val="28"/>
          <w:szCs w:val="28"/>
        </w:rPr>
        <w:t xml:space="preserve">, стоимость восстановительного ремонта с учетом износа комплектующих автомобиля </w:t>
      </w:r>
      <w:r w:rsidR="006D2C54">
        <w:rPr>
          <w:color w:val="000000" w:themeColor="text1"/>
          <w:kern w:val="36"/>
          <w:sz w:val="28"/>
          <w:szCs w:val="28"/>
        </w:rPr>
        <w:t xml:space="preserve">марки </w:t>
      </w:r>
      <w:r w:rsidRPr="00B65B8B" w:rsidR="00B65B8B">
        <w:rPr>
          <w:color w:val="000000" w:themeColor="text1"/>
          <w:kern w:val="36"/>
          <w:sz w:val="28"/>
          <w:szCs w:val="28"/>
          <w:lang w:val="uk-UA"/>
        </w:rPr>
        <w:t>/данные изъяты/</w:t>
      </w:r>
      <w:r w:rsidR="006D2C54">
        <w:rPr>
          <w:color w:val="000000" w:themeColor="text1"/>
          <w:kern w:val="36"/>
          <w:sz w:val="28"/>
          <w:szCs w:val="28"/>
        </w:rPr>
        <w:t>государственный регистрационный знак</w:t>
      </w:r>
      <w:r w:rsidR="00B65B8B">
        <w:rPr>
          <w:color w:val="000000" w:themeColor="text1"/>
          <w:kern w:val="36"/>
          <w:sz w:val="28"/>
          <w:szCs w:val="28"/>
        </w:rPr>
        <w:t xml:space="preserve"> </w:t>
      </w:r>
      <w:r w:rsidRPr="00B65B8B" w:rsidR="00B65B8B">
        <w:rPr>
          <w:color w:val="000000" w:themeColor="text1"/>
          <w:kern w:val="36"/>
          <w:sz w:val="28"/>
          <w:szCs w:val="28"/>
          <w:lang w:val="uk-UA"/>
        </w:rPr>
        <w:t>/данные изъяты/</w:t>
      </w:r>
      <w:r w:rsidR="006D2C54">
        <w:rPr>
          <w:color w:val="000000" w:themeColor="text1"/>
          <w:kern w:val="36"/>
          <w:sz w:val="28"/>
          <w:szCs w:val="28"/>
        </w:rPr>
        <w:t xml:space="preserve">на момент проведения экспертизы составила </w:t>
      </w:r>
      <w:r>
        <w:rPr>
          <w:sz w:val="28"/>
          <w:szCs w:val="28"/>
        </w:rPr>
        <w:t xml:space="preserve">  </w:t>
      </w:r>
      <w:r w:rsidR="006D2C54">
        <w:rPr>
          <w:sz w:val="28"/>
          <w:szCs w:val="28"/>
        </w:rPr>
        <w:t>12989 руб. 40 коп</w:t>
      </w:r>
      <w:r w:rsidR="006D2C54">
        <w:rPr>
          <w:sz w:val="28"/>
          <w:szCs w:val="28"/>
        </w:rPr>
        <w:t>.(</w:t>
      </w:r>
      <w:r w:rsidR="006D2C54">
        <w:rPr>
          <w:sz w:val="28"/>
          <w:szCs w:val="28"/>
        </w:rPr>
        <w:t>том №1 л.д. 122-134).</w:t>
      </w:r>
    </w:p>
    <w:p w:rsidR="006D2C54" w:rsidP="008E7C44">
      <w:pPr>
        <w:ind w:left="-426" w:right="-284" w:firstLine="567"/>
        <w:jc w:val="both"/>
        <w:rPr>
          <w:color w:val="000000" w:themeColor="text1"/>
          <w:sz w:val="28"/>
          <w:szCs w:val="28"/>
        </w:rPr>
      </w:pPr>
      <w:r>
        <w:rPr>
          <w:sz w:val="28"/>
          <w:szCs w:val="28"/>
        </w:rPr>
        <w:t>Указанную сумму суд полагает необходимым взыскать с ответчика, поскольку доводы истца в части взыскания суммы в размере</w:t>
      </w:r>
      <w:r w:rsidRPr="006D2C54">
        <w:rPr>
          <w:color w:val="000000" w:themeColor="text1"/>
          <w:sz w:val="28"/>
          <w:szCs w:val="28"/>
        </w:rPr>
        <w:t xml:space="preserve"> </w:t>
      </w:r>
      <w:r>
        <w:rPr>
          <w:color w:val="000000" w:themeColor="text1"/>
          <w:sz w:val="28"/>
          <w:szCs w:val="28"/>
        </w:rPr>
        <w:t xml:space="preserve">25511 руб. 40 коп., которая, по мнению Левченко И.И., состоит из полной стоимости зеркала в сумме 24282 руб., и  стоимости ремонтных работ в сумме 1229 руб. 40 коп., не нашли своего  </w:t>
      </w:r>
      <w:r>
        <w:rPr>
          <w:color w:val="000000" w:themeColor="text1"/>
          <w:sz w:val="28"/>
          <w:szCs w:val="28"/>
        </w:rPr>
        <w:t>подтверждения в ходе рассмотрения дела</w:t>
      </w:r>
      <w:r w:rsidR="00B33276">
        <w:rPr>
          <w:color w:val="000000" w:themeColor="text1"/>
          <w:sz w:val="28"/>
          <w:szCs w:val="28"/>
        </w:rPr>
        <w:t xml:space="preserve"> какими-либо надлежащими доказательствами</w:t>
      </w:r>
      <w:r>
        <w:rPr>
          <w:color w:val="000000" w:themeColor="text1"/>
          <w:sz w:val="28"/>
          <w:szCs w:val="28"/>
        </w:rPr>
        <w:t>.</w:t>
      </w:r>
    </w:p>
    <w:p w:rsidR="00D42F82" w:rsidP="00D42F82">
      <w:pPr>
        <w:ind w:left="-426" w:right="-284" w:firstLine="567"/>
        <w:jc w:val="both"/>
        <w:rPr>
          <w:color w:val="000000" w:themeColor="text1"/>
          <w:sz w:val="28"/>
          <w:szCs w:val="28"/>
        </w:rPr>
      </w:pPr>
      <w:r>
        <w:rPr>
          <w:color w:val="000000" w:themeColor="text1"/>
          <w:sz w:val="28"/>
          <w:szCs w:val="28"/>
        </w:rPr>
        <w:t xml:space="preserve">При этом допрошенный в судебном заседании эксперт </w:t>
      </w:r>
      <w:r w:rsidRPr="009D6E20" w:rsidR="00B65B8B">
        <w:rPr>
          <w:color w:val="000000"/>
          <w:sz w:val="28"/>
          <w:szCs w:val="28"/>
        </w:rPr>
        <w:t>/данные изъяты/</w:t>
      </w:r>
      <w:r>
        <w:rPr>
          <w:color w:val="000000" w:themeColor="text1"/>
          <w:sz w:val="28"/>
          <w:szCs w:val="28"/>
        </w:rPr>
        <w:t xml:space="preserve">, предупрежденный об уголовной ответственности по ст. 307 УК РФ, поддержал ранее данное им заключение, пояснив, что в установленную им стоимость восстановительного ремонта также входит и стоимость замены зеркала.    </w:t>
      </w:r>
    </w:p>
    <w:p w:rsidR="00D42F82" w:rsidP="00D42F82">
      <w:pPr>
        <w:ind w:left="-426" w:right="-284" w:firstLine="567"/>
        <w:jc w:val="both"/>
        <w:rPr>
          <w:sz w:val="28"/>
          <w:szCs w:val="28"/>
        </w:rPr>
      </w:pPr>
      <w:r>
        <w:rPr>
          <w:sz w:val="28"/>
          <w:szCs w:val="28"/>
        </w:rPr>
        <w:t>Выводы эксперта ответчиком ИП Ансиани К.О</w:t>
      </w:r>
      <w:r w:rsidRPr="004935A2">
        <w:rPr>
          <w:color w:val="000000" w:themeColor="text1"/>
          <w:sz w:val="28"/>
          <w:szCs w:val="28"/>
        </w:rPr>
        <w:t xml:space="preserve">. в порядке </w:t>
      </w:r>
      <w:hyperlink r:id="rId30" w:history="1">
        <w:r w:rsidRPr="004935A2">
          <w:rPr>
            <w:color w:val="000000" w:themeColor="text1"/>
            <w:sz w:val="28"/>
            <w:szCs w:val="28"/>
          </w:rPr>
          <w:t>ст. 56</w:t>
        </w:r>
      </w:hyperlink>
      <w:r w:rsidRPr="004935A2">
        <w:rPr>
          <w:color w:val="000000" w:themeColor="text1"/>
          <w:sz w:val="28"/>
          <w:szCs w:val="28"/>
        </w:rPr>
        <w:t xml:space="preserve"> ГПК РФ не </w:t>
      </w:r>
      <w:r>
        <w:rPr>
          <w:sz w:val="28"/>
          <w:szCs w:val="28"/>
        </w:rPr>
        <w:t>оспорены, иных доказательств размера причиненного собственнику автомобиля ущерба ответчиком не представлено.</w:t>
      </w:r>
    </w:p>
    <w:p w:rsidR="004935A2" w:rsidP="004935A2">
      <w:pPr>
        <w:ind w:left="-426" w:right="-284" w:firstLine="567"/>
        <w:jc w:val="both"/>
        <w:rPr>
          <w:color w:val="000000" w:themeColor="text1"/>
          <w:sz w:val="28"/>
          <w:szCs w:val="28"/>
        </w:rPr>
      </w:pPr>
      <w:r>
        <w:rPr>
          <w:color w:val="000000" w:themeColor="text1"/>
          <w:sz w:val="28"/>
          <w:szCs w:val="28"/>
        </w:rPr>
        <w:t xml:space="preserve">Что касается требований истца, предъявленных к </w:t>
      </w:r>
      <w:r w:rsidRPr="00313C62">
        <w:rPr>
          <w:color w:val="000000" w:themeColor="text1"/>
          <w:sz w:val="28"/>
          <w:szCs w:val="28"/>
        </w:rPr>
        <w:t>М</w:t>
      </w:r>
      <w:r>
        <w:rPr>
          <w:color w:val="000000" w:themeColor="text1"/>
          <w:sz w:val="28"/>
          <w:szCs w:val="28"/>
        </w:rPr>
        <w:t xml:space="preserve">инистерству внутренних дел Российской Федерации, Министерству финансов Российской Федерации и </w:t>
      </w:r>
      <w:r w:rsidRPr="00313C62">
        <w:rPr>
          <w:color w:val="000000" w:themeColor="text1"/>
          <w:sz w:val="28"/>
          <w:szCs w:val="28"/>
        </w:rPr>
        <w:t xml:space="preserve">Управлению Федерального казначейства по Республике Крым </w:t>
      </w:r>
      <w:r>
        <w:rPr>
          <w:color w:val="000000" w:themeColor="text1"/>
          <w:sz w:val="28"/>
          <w:szCs w:val="28"/>
        </w:rPr>
        <w:t xml:space="preserve">суд полагает необходимым отказать в их удовлетворении, т.к. в ходе рассмотрения дела не установлено наличия вины указанных органов в причинении ущерба истцу.  </w:t>
      </w:r>
    </w:p>
    <w:p w:rsidR="004935A2" w:rsidP="004935A2">
      <w:pPr>
        <w:ind w:left="-426" w:right="-284" w:firstLine="567"/>
        <w:jc w:val="both"/>
        <w:rPr>
          <w:sz w:val="28"/>
          <w:szCs w:val="28"/>
        </w:rPr>
      </w:pPr>
      <w:r>
        <w:rPr>
          <w:sz w:val="28"/>
          <w:szCs w:val="28"/>
        </w:rPr>
        <w:t>Удовлетворяя требования Левченко И.И. в части взыскания с ИП Ансиани К.О. причиненного материаль</w:t>
      </w:r>
      <w:r>
        <w:rPr>
          <w:sz w:val="28"/>
          <w:szCs w:val="28"/>
        </w:rPr>
        <w:t xml:space="preserve">ного ущерба в размере 12989 руб. 40 коп., суд считает также необходимым взыскать с ответчика расходы, связанные с проведением экспертизы в сумме 7000 руб., что подтверждается квитанцией от </w:t>
      </w:r>
      <w:r w:rsidRPr="00B65B8B" w:rsidR="00B65B8B">
        <w:rPr>
          <w:sz w:val="28"/>
          <w:szCs w:val="28"/>
          <w:lang w:val="uk-UA"/>
        </w:rPr>
        <w:t>/данные изъяты/</w:t>
      </w:r>
      <w:r>
        <w:rPr>
          <w:sz w:val="28"/>
          <w:szCs w:val="28"/>
        </w:rPr>
        <w:t xml:space="preserve">к приходному кассовому ордеру № </w:t>
      </w:r>
      <w:r w:rsidRPr="00B65B8B" w:rsidR="00B65B8B">
        <w:rPr>
          <w:sz w:val="28"/>
          <w:szCs w:val="28"/>
          <w:lang w:val="uk-UA"/>
        </w:rPr>
        <w:t>/данные изъяты/</w:t>
      </w:r>
      <w:r w:rsidRPr="00B65B8B" w:rsidR="00B65B8B">
        <w:rPr>
          <w:sz w:val="28"/>
          <w:szCs w:val="28"/>
        </w:rPr>
        <w:t xml:space="preserve"> </w:t>
      </w:r>
      <w:r>
        <w:rPr>
          <w:sz w:val="28"/>
          <w:szCs w:val="28"/>
        </w:rPr>
        <w:t xml:space="preserve">(том №1 </w:t>
      </w:r>
      <w:r>
        <w:rPr>
          <w:sz w:val="28"/>
          <w:szCs w:val="28"/>
        </w:rPr>
        <w:t>л.д</w:t>
      </w:r>
      <w:r>
        <w:rPr>
          <w:sz w:val="28"/>
          <w:szCs w:val="28"/>
        </w:rPr>
        <w:t xml:space="preserve">. 196).   </w:t>
      </w:r>
    </w:p>
    <w:p w:rsidR="00D162D4" w:rsidRPr="0035071A" w:rsidP="002D37C8">
      <w:pPr>
        <w:ind w:left="-426" w:right="-284" w:firstLine="567"/>
        <w:jc w:val="both"/>
        <w:rPr>
          <w:color w:val="000000" w:themeColor="text1"/>
          <w:sz w:val="28"/>
          <w:szCs w:val="28"/>
        </w:rPr>
      </w:pPr>
      <w:r>
        <w:rPr>
          <w:sz w:val="28"/>
          <w:szCs w:val="28"/>
        </w:rPr>
        <w:t xml:space="preserve">В соответствии </w:t>
      </w:r>
      <w:r w:rsidRPr="004935A2">
        <w:rPr>
          <w:color w:val="000000" w:themeColor="text1"/>
          <w:sz w:val="28"/>
          <w:szCs w:val="28"/>
        </w:rPr>
        <w:t>со</w:t>
      </w:r>
      <w:r w:rsidRPr="004935A2" w:rsidR="00D32FDB">
        <w:rPr>
          <w:color w:val="000000" w:themeColor="text1"/>
          <w:sz w:val="28"/>
          <w:szCs w:val="28"/>
        </w:rPr>
        <w:t xml:space="preserve"> </w:t>
      </w:r>
      <w:hyperlink r:id="rId31" w:history="1">
        <w:r w:rsidRPr="004935A2" w:rsidR="00D32FDB">
          <w:rPr>
            <w:color w:val="000000" w:themeColor="text1"/>
            <w:sz w:val="28"/>
            <w:szCs w:val="28"/>
          </w:rPr>
          <w:t>ст. 98</w:t>
        </w:r>
      </w:hyperlink>
      <w:r w:rsidRPr="004935A2" w:rsidR="00D32FDB">
        <w:rPr>
          <w:color w:val="000000" w:themeColor="text1"/>
          <w:sz w:val="28"/>
          <w:szCs w:val="28"/>
        </w:rPr>
        <w:t xml:space="preserve"> ГПК РФ с</w:t>
      </w:r>
      <w:r w:rsidRPr="004935A2">
        <w:rPr>
          <w:color w:val="000000" w:themeColor="text1"/>
          <w:sz w:val="28"/>
          <w:szCs w:val="28"/>
        </w:rPr>
        <w:t xml:space="preserve"> ИП Ансиани К.О. в </w:t>
      </w:r>
      <w:r w:rsidRPr="004935A2" w:rsidR="00D32FDB">
        <w:rPr>
          <w:color w:val="000000" w:themeColor="text1"/>
          <w:sz w:val="28"/>
          <w:szCs w:val="28"/>
        </w:rPr>
        <w:t>пользу</w:t>
      </w:r>
      <w:r w:rsidRPr="004935A2">
        <w:rPr>
          <w:color w:val="000000" w:themeColor="text1"/>
          <w:sz w:val="28"/>
          <w:szCs w:val="28"/>
        </w:rPr>
        <w:t xml:space="preserve"> Левченко И.И. </w:t>
      </w:r>
      <w:r w:rsidRPr="004935A2" w:rsidR="00D32FDB">
        <w:rPr>
          <w:color w:val="000000" w:themeColor="text1"/>
          <w:sz w:val="28"/>
          <w:szCs w:val="28"/>
        </w:rPr>
        <w:t xml:space="preserve"> также подлежат взысканию расходы по оплате им государственной пошлины </w:t>
      </w:r>
      <w:r w:rsidRPr="004935A2">
        <w:rPr>
          <w:color w:val="000000" w:themeColor="text1"/>
          <w:sz w:val="28"/>
          <w:szCs w:val="28"/>
        </w:rPr>
        <w:t xml:space="preserve">пропорционально </w:t>
      </w:r>
      <w:r w:rsidRPr="004935A2" w:rsidR="00D32FDB">
        <w:rPr>
          <w:color w:val="000000" w:themeColor="text1"/>
          <w:sz w:val="28"/>
          <w:szCs w:val="28"/>
        </w:rPr>
        <w:t>размер</w:t>
      </w:r>
      <w:r w:rsidRPr="004935A2">
        <w:rPr>
          <w:color w:val="000000" w:themeColor="text1"/>
          <w:sz w:val="28"/>
          <w:szCs w:val="28"/>
        </w:rPr>
        <w:t xml:space="preserve">у удовлетворенных </w:t>
      </w:r>
      <w:r>
        <w:rPr>
          <w:sz w:val="28"/>
          <w:szCs w:val="28"/>
        </w:rPr>
        <w:t>исковых требований, что составляет 520 руб.</w:t>
      </w:r>
    </w:p>
    <w:p w:rsidR="00020DC1" w:rsidRPr="0035071A" w:rsidP="002D37C8">
      <w:pPr>
        <w:ind w:left="-426" w:right="-284" w:firstLine="567"/>
        <w:jc w:val="both"/>
        <w:rPr>
          <w:color w:val="000000" w:themeColor="text1"/>
          <w:kern w:val="36"/>
          <w:sz w:val="28"/>
          <w:szCs w:val="28"/>
        </w:rPr>
      </w:pPr>
      <w:r w:rsidRPr="0035071A">
        <w:rPr>
          <w:color w:val="000000" w:themeColor="text1"/>
          <w:kern w:val="36"/>
          <w:sz w:val="28"/>
          <w:szCs w:val="28"/>
        </w:rPr>
        <w:t xml:space="preserve">Руководствуясь ст.ст. 194-199 ГПК РФ, суд - </w:t>
      </w:r>
    </w:p>
    <w:p w:rsidR="00020DC1" w:rsidRPr="0035071A" w:rsidP="002D37C8">
      <w:pPr>
        <w:ind w:left="-426" w:right="-284" w:firstLine="567"/>
        <w:jc w:val="both"/>
        <w:rPr>
          <w:color w:val="000000" w:themeColor="text1"/>
          <w:kern w:val="36"/>
          <w:sz w:val="28"/>
          <w:szCs w:val="28"/>
        </w:rPr>
      </w:pPr>
    </w:p>
    <w:p w:rsidR="00DA5855" w:rsidRPr="0035071A" w:rsidP="002D37C8">
      <w:pPr>
        <w:ind w:left="-426" w:right="-284" w:firstLine="567"/>
        <w:jc w:val="center"/>
        <w:rPr>
          <w:b/>
          <w:color w:val="000000" w:themeColor="text1"/>
          <w:kern w:val="36"/>
          <w:sz w:val="28"/>
          <w:szCs w:val="28"/>
        </w:rPr>
      </w:pPr>
      <w:r w:rsidRPr="0035071A">
        <w:rPr>
          <w:b/>
          <w:color w:val="000000" w:themeColor="text1"/>
          <w:kern w:val="36"/>
          <w:sz w:val="28"/>
          <w:szCs w:val="28"/>
        </w:rPr>
        <w:t>Р Е Ш И Л:</w:t>
      </w:r>
    </w:p>
    <w:p w:rsidR="00DA5855" w:rsidRPr="0035071A" w:rsidP="002D37C8">
      <w:pPr>
        <w:ind w:left="-426" w:right="-284" w:firstLine="567"/>
        <w:jc w:val="both"/>
        <w:rPr>
          <w:color w:val="000000" w:themeColor="text1"/>
          <w:kern w:val="36"/>
          <w:sz w:val="28"/>
          <w:szCs w:val="28"/>
        </w:rPr>
      </w:pPr>
    </w:p>
    <w:p w:rsidR="00DA5855" w:rsidRPr="0035071A" w:rsidP="002D37C8">
      <w:pPr>
        <w:ind w:left="-426" w:right="-284" w:firstLine="567"/>
        <w:jc w:val="both"/>
        <w:rPr>
          <w:color w:val="000000" w:themeColor="text1"/>
          <w:kern w:val="36"/>
          <w:sz w:val="28"/>
          <w:szCs w:val="28"/>
        </w:rPr>
      </w:pPr>
      <w:r w:rsidRPr="0035071A">
        <w:rPr>
          <w:color w:val="000000" w:themeColor="text1"/>
          <w:kern w:val="36"/>
          <w:sz w:val="28"/>
          <w:szCs w:val="28"/>
        </w:rPr>
        <w:t xml:space="preserve">Исковые требования </w:t>
      </w:r>
      <w:r w:rsidRPr="00313C62" w:rsidR="00C134F8">
        <w:rPr>
          <w:color w:val="000000" w:themeColor="text1"/>
          <w:sz w:val="28"/>
          <w:szCs w:val="28"/>
        </w:rPr>
        <w:t xml:space="preserve">Левченко Игоря Ивановича </w:t>
      </w:r>
      <w:r w:rsidRPr="0035071A">
        <w:rPr>
          <w:color w:val="000000" w:themeColor="text1"/>
          <w:kern w:val="36"/>
          <w:sz w:val="28"/>
          <w:szCs w:val="28"/>
        </w:rPr>
        <w:t>– удовлетворить частично.</w:t>
      </w:r>
      <w:r w:rsidRPr="0035071A" w:rsidR="000F2024">
        <w:rPr>
          <w:color w:val="000000" w:themeColor="text1"/>
          <w:kern w:val="36"/>
          <w:sz w:val="28"/>
          <w:szCs w:val="28"/>
        </w:rPr>
        <w:t xml:space="preserve"> </w:t>
      </w:r>
    </w:p>
    <w:p w:rsidR="00A020D1" w:rsidRPr="0035071A" w:rsidP="00401165">
      <w:pPr>
        <w:ind w:left="-426" w:right="-284" w:firstLine="567"/>
        <w:jc w:val="both"/>
        <w:rPr>
          <w:color w:val="000000" w:themeColor="text1"/>
          <w:kern w:val="36"/>
          <w:sz w:val="28"/>
          <w:szCs w:val="28"/>
        </w:rPr>
      </w:pPr>
      <w:r w:rsidRPr="0035071A">
        <w:rPr>
          <w:sz w:val="28"/>
          <w:szCs w:val="28"/>
        </w:rPr>
        <w:t>Взыскать с</w:t>
      </w:r>
      <w:r w:rsidR="00627FB3">
        <w:rPr>
          <w:sz w:val="28"/>
          <w:szCs w:val="28"/>
        </w:rPr>
        <w:t xml:space="preserve"> Индивидуального предпринимателя </w:t>
      </w:r>
      <w:r w:rsidRPr="00313C62" w:rsidR="00C134F8">
        <w:rPr>
          <w:color w:val="000000" w:themeColor="text1"/>
          <w:sz w:val="28"/>
          <w:szCs w:val="28"/>
        </w:rPr>
        <w:t>Ансиани Кевхса Отариевич</w:t>
      </w:r>
      <w:r w:rsidR="00C134F8">
        <w:rPr>
          <w:color w:val="000000" w:themeColor="text1"/>
          <w:sz w:val="28"/>
          <w:szCs w:val="28"/>
        </w:rPr>
        <w:t>а</w:t>
      </w:r>
      <w:r w:rsidRPr="0035071A" w:rsidR="00C134F8">
        <w:rPr>
          <w:sz w:val="28"/>
          <w:szCs w:val="28"/>
        </w:rPr>
        <w:t xml:space="preserve"> </w:t>
      </w:r>
      <w:r w:rsidRPr="0035071A">
        <w:rPr>
          <w:sz w:val="28"/>
          <w:szCs w:val="28"/>
        </w:rPr>
        <w:t xml:space="preserve">в пользу </w:t>
      </w:r>
      <w:r w:rsidRPr="00313C62" w:rsidR="00C134F8">
        <w:rPr>
          <w:color w:val="000000" w:themeColor="text1"/>
          <w:sz w:val="28"/>
          <w:szCs w:val="28"/>
        </w:rPr>
        <w:t>Левченко Игоря Ивановича</w:t>
      </w:r>
      <w:r w:rsidRPr="0035071A" w:rsidR="00493E4F">
        <w:rPr>
          <w:color w:val="000000" w:themeColor="text1"/>
          <w:sz w:val="28"/>
          <w:szCs w:val="28"/>
        </w:rPr>
        <w:t xml:space="preserve"> </w:t>
      </w:r>
      <w:r w:rsidR="00627FB3">
        <w:rPr>
          <w:color w:val="000000" w:themeColor="text1"/>
          <w:sz w:val="28"/>
          <w:szCs w:val="28"/>
        </w:rPr>
        <w:t>материальный ущерб в сумме 12989 (двенадцать тысяч девятьсот восемьдесят девять) рублей 40 копеек</w:t>
      </w:r>
      <w:r w:rsidRPr="0035071A" w:rsidR="001053B9">
        <w:rPr>
          <w:color w:val="000000" w:themeColor="text1"/>
          <w:kern w:val="36"/>
          <w:sz w:val="28"/>
          <w:szCs w:val="28"/>
        </w:rPr>
        <w:t>,</w:t>
      </w:r>
      <w:r w:rsidRPr="0035071A">
        <w:rPr>
          <w:color w:val="000000" w:themeColor="text1"/>
          <w:sz w:val="28"/>
          <w:szCs w:val="28"/>
        </w:rPr>
        <w:t xml:space="preserve"> </w:t>
      </w:r>
      <w:r w:rsidRPr="0035071A">
        <w:rPr>
          <w:color w:val="000000" w:themeColor="text1"/>
          <w:kern w:val="36"/>
          <w:sz w:val="28"/>
          <w:szCs w:val="28"/>
        </w:rPr>
        <w:t>а</w:t>
      </w:r>
      <w:r w:rsidR="00627FB3">
        <w:rPr>
          <w:color w:val="000000" w:themeColor="text1"/>
          <w:kern w:val="36"/>
          <w:sz w:val="28"/>
          <w:szCs w:val="28"/>
        </w:rPr>
        <w:t xml:space="preserve"> также судебные расходы, связанные с оплатой проведения экспертизы в размере 7000 (семь тысяч) рублей и расходы, связанные с уплатой государственной пошлины в размере 520 (пятьсот двадцать) рублей, а всего 20509</w:t>
      </w:r>
      <w:r w:rsidR="00A37E42">
        <w:rPr>
          <w:color w:val="000000" w:themeColor="text1"/>
          <w:kern w:val="36"/>
          <w:sz w:val="28"/>
          <w:szCs w:val="28"/>
        </w:rPr>
        <w:t xml:space="preserve"> </w:t>
      </w:r>
      <w:r w:rsidRPr="0035071A" w:rsidR="002D37C8">
        <w:rPr>
          <w:color w:val="000000" w:themeColor="text1"/>
          <w:kern w:val="36"/>
          <w:sz w:val="28"/>
          <w:szCs w:val="28"/>
        </w:rPr>
        <w:t>(</w:t>
      </w:r>
      <w:r w:rsidR="00627FB3">
        <w:rPr>
          <w:color w:val="000000" w:themeColor="text1"/>
          <w:kern w:val="36"/>
          <w:sz w:val="28"/>
          <w:szCs w:val="28"/>
        </w:rPr>
        <w:t>двадцать тысяч пятьсот девять</w:t>
      </w:r>
      <w:r w:rsidRPr="0035071A">
        <w:rPr>
          <w:color w:val="000000" w:themeColor="text1"/>
          <w:kern w:val="36"/>
          <w:sz w:val="28"/>
          <w:szCs w:val="28"/>
        </w:rPr>
        <w:t>) рублей</w:t>
      </w:r>
      <w:r w:rsidR="00627FB3">
        <w:rPr>
          <w:color w:val="000000" w:themeColor="text1"/>
          <w:kern w:val="36"/>
          <w:sz w:val="28"/>
          <w:szCs w:val="28"/>
        </w:rPr>
        <w:t xml:space="preserve"> 40 копеек</w:t>
      </w:r>
      <w:r w:rsidRPr="0035071A">
        <w:rPr>
          <w:color w:val="000000" w:themeColor="text1"/>
          <w:kern w:val="36"/>
          <w:sz w:val="28"/>
          <w:szCs w:val="28"/>
        </w:rPr>
        <w:t xml:space="preserve">. </w:t>
      </w:r>
    </w:p>
    <w:p w:rsidR="00DA5855" w:rsidRPr="0035071A" w:rsidP="002D37C8">
      <w:pPr>
        <w:ind w:left="-426" w:right="-284" w:firstLine="567"/>
        <w:jc w:val="both"/>
        <w:rPr>
          <w:sz w:val="28"/>
          <w:szCs w:val="28"/>
        </w:rPr>
      </w:pPr>
      <w:r>
        <w:rPr>
          <w:sz w:val="28"/>
          <w:szCs w:val="28"/>
        </w:rPr>
        <w:t>В остальной части и</w:t>
      </w:r>
      <w:r w:rsidR="00627FB3">
        <w:rPr>
          <w:sz w:val="28"/>
          <w:szCs w:val="28"/>
        </w:rPr>
        <w:t xml:space="preserve">сковые требования Левченко И.И. к </w:t>
      </w:r>
      <w:r w:rsidRPr="00313C62" w:rsidR="00627FB3">
        <w:rPr>
          <w:color w:val="000000" w:themeColor="text1"/>
          <w:sz w:val="28"/>
          <w:szCs w:val="28"/>
        </w:rPr>
        <w:t>М</w:t>
      </w:r>
      <w:r w:rsidR="00627FB3">
        <w:rPr>
          <w:color w:val="000000" w:themeColor="text1"/>
          <w:sz w:val="28"/>
          <w:szCs w:val="28"/>
        </w:rPr>
        <w:t xml:space="preserve">инистерству внутренних дел Российской Федерации, Министерству финансов Российской Федерации, </w:t>
      </w:r>
      <w:r w:rsidRPr="00313C62" w:rsidR="00627FB3">
        <w:rPr>
          <w:color w:val="000000" w:themeColor="text1"/>
          <w:sz w:val="28"/>
          <w:szCs w:val="28"/>
        </w:rPr>
        <w:t>Управлению Федерального казначейства по Республике Крым</w:t>
      </w:r>
      <w:r w:rsidRPr="00627FB3" w:rsidR="00627FB3">
        <w:rPr>
          <w:color w:val="000000" w:themeColor="text1"/>
          <w:sz w:val="28"/>
          <w:szCs w:val="28"/>
        </w:rPr>
        <w:t xml:space="preserve"> </w:t>
      </w:r>
      <w:r w:rsidRPr="00313C62" w:rsidR="00627FB3">
        <w:rPr>
          <w:color w:val="000000" w:themeColor="text1"/>
          <w:sz w:val="28"/>
          <w:szCs w:val="28"/>
        </w:rPr>
        <w:t>о возмещении вреда</w:t>
      </w:r>
      <w:r w:rsidRPr="00567E45" w:rsidR="00627FB3">
        <w:rPr>
          <w:sz w:val="28"/>
          <w:szCs w:val="28"/>
        </w:rPr>
        <w:t xml:space="preserve"> </w:t>
      </w:r>
      <w:r w:rsidR="00627FB3">
        <w:rPr>
          <w:color w:val="000000" w:themeColor="text1"/>
          <w:sz w:val="28"/>
          <w:szCs w:val="28"/>
        </w:rPr>
        <w:t xml:space="preserve">– </w:t>
      </w:r>
      <w:r w:rsidRPr="0035071A">
        <w:rPr>
          <w:sz w:val="28"/>
          <w:szCs w:val="28"/>
        </w:rPr>
        <w:t xml:space="preserve">оставить без удовлетворения.   </w:t>
      </w:r>
    </w:p>
    <w:p w:rsidR="0035071A" w:rsidRPr="0035071A" w:rsidP="0035071A">
      <w:pPr>
        <w:ind w:left="-426" w:right="-284" w:firstLine="567"/>
        <w:jc w:val="both"/>
        <w:rPr>
          <w:sz w:val="28"/>
          <w:szCs w:val="28"/>
        </w:rPr>
      </w:pPr>
      <w:r w:rsidRPr="0035071A">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35071A" w:rsidRPr="0035071A" w:rsidP="0035071A">
      <w:pPr>
        <w:ind w:left="-426" w:right="-284" w:firstLine="567"/>
        <w:jc w:val="both"/>
        <w:rPr>
          <w:sz w:val="28"/>
          <w:szCs w:val="28"/>
        </w:rPr>
      </w:pPr>
      <w:r w:rsidRPr="0035071A">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35071A" w:rsidRPr="0035071A" w:rsidP="0035071A">
      <w:pPr>
        <w:ind w:left="-426" w:right="-284" w:firstLine="567"/>
        <w:jc w:val="both"/>
        <w:rPr>
          <w:sz w:val="28"/>
          <w:szCs w:val="28"/>
        </w:rPr>
      </w:pPr>
      <w:r w:rsidRPr="0035071A">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35071A" w:rsidRPr="0035071A" w:rsidP="0035071A">
      <w:pPr>
        <w:ind w:left="-426" w:right="-284" w:firstLine="567"/>
        <w:jc w:val="both"/>
        <w:rPr>
          <w:sz w:val="28"/>
          <w:szCs w:val="28"/>
        </w:rPr>
      </w:pPr>
      <w:r w:rsidRPr="0035071A">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35071A" w:rsidP="0035071A">
      <w:pPr>
        <w:ind w:left="-426" w:right="-284" w:firstLine="567"/>
        <w:jc w:val="both"/>
        <w:rPr>
          <w:color w:val="000000"/>
          <w:sz w:val="28"/>
          <w:szCs w:val="28"/>
          <w:shd w:val="clear" w:color="auto" w:fill="FFFFFF"/>
        </w:rPr>
      </w:pPr>
      <w:r w:rsidRPr="0035071A">
        <w:rPr>
          <w:color w:val="000000"/>
          <w:sz w:val="28"/>
          <w:szCs w:val="28"/>
          <w:shd w:val="clear" w:color="auto" w:fill="FFFFFF"/>
        </w:rPr>
        <w:t xml:space="preserve">Решение может быть обжаловано </w:t>
      </w:r>
      <w:r w:rsidRPr="0035071A">
        <w:rPr>
          <w:sz w:val="28"/>
          <w:szCs w:val="28"/>
        </w:rPr>
        <w:t>в апелляционном порядке в Центральный районный суд города Симферополя Республики Крым через мирового судью судебного участка №18 Центрального судебного района города Симферополь (Центральный район городского округа Симферополь) Республики Крым</w:t>
      </w:r>
      <w:r w:rsidRPr="0035071A">
        <w:rPr>
          <w:color w:val="000000"/>
          <w:sz w:val="28"/>
          <w:szCs w:val="28"/>
          <w:shd w:val="clear" w:color="auto" w:fill="FFFFFF"/>
        </w:rPr>
        <w:t xml:space="preserve"> в течение месяца со дня принятия решения в окончательной форме.</w:t>
      </w:r>
    </w:p>
    <w:p w:rsidR="00D162D4" w:rsidP="00D162D4">
      <w:pPr>
        <w:ind w:left="-426" w:right="-284" w:firstLine="567"/>
        <w:jc w:val="both"/>
        <w:rPr>
          <w:color w:val="000000"/>
          <w:sz w:val="28"/>
          <w:szCs w:val="28"/>
          <w:shd w:val="clear" w:color="auto" w:fill="FFFFFF"/>
        </w:rPr>
      </w:pPr>
      <w:r>
        <w:rPr>
          <w:color w:val="000000"/>
          <w:sz w:val="28"/>
          <w:szCs w:val="28"/>
          <w:shd w:val="clear" w:color="auto" w:fill="FFFFFF"/>
        </w:rPr>
        <w:t>Мотивированное решение составлено 17 декабря 2019 года.</w:t>
      </w:r>
    </w:p>
    <w:p w:rsidR="0035071A" w:rsidRPr="0035071A" w:rsidP="0035071A">
      <w:pPr>
        <w:ind w:left="-426" w:right="-284" w:firstLine="567"/>
        <w:jc w:val="both"/>
        <w:rPr>
          <w:color w:val="000000" w:themeColor="text1"/>
          <w:kern w:val="36"/>
          <w:sz w:val="28"/>
          <w:szCs w:val="28"/>
        </w:rPr>
      </w:pPr>
    </w:p>
    <w:p w:rsidR="00C65FA5" w:rsidRPr="0035071A" w:rsidP="00A773E8">
      <w:pPr>
        <w:ind w:left="-426" w:right="-284" w:firstLine="567"/>
        <w:jc w:val="both"/>
        <w:rPr>
          <w:b/>
          <w:bCs/>
          <w:sz w:val="28"/>
          <w:szCs w:val="28"/>
        </w:rPr>
      </w:pPr>
      <w:r w:rsidRPr="0035071A">
        <w:rPr>
          <w:color w:val="000000" w:themeColor="text1"/>
          <w:kern w:val="36"/>
          <w:sz w:val="28"/>
          <w:szCs w:val="28"/>
        </w:rPr>
        <w:t xml:space="preserve">Мировой судья                                                  </w:t>
      </w:r>
      <w:r w:rsidRPr="0035071A" w:rsidR="00125CEE">
        <w:rPr>
          <w:color w:val="000000" w:themeColor="text1"/>
          <w:kern w:val="36"/>
          <w:sz w:val="28"/>
          <w:szCs w:val="28"/>
        </w:rPr>
        <w:t xml:space="preserve">        </w:t>
      </w:r>
      <w:r w:rsidRPr="0035071A">
        <w:rPr>
          <w:color w:val="000000" w:themeColor="text1"/>
          <w:kern w:val="36"/>
          <w:sz w:val="28"/>
          <w:szCs w:val="28"/>
        </w:rPr>
        <w:t xml:space="preserve">                </w:t>
      </w:r>
      <w:r w:rsidRPr="0035071A" w:rsidR="001053B9">
        <w:rPr>
          <w:color w:val="000000" w:themeColor="text1"/>
          <w:kern w:val="36"/>
          <w:sz w:val="28"/>
          <w:szCs w:val="28"/>
        </w:rPr>
        <w:t xml:space="preserve">  </w:t>
      </w:r>
      <w:r w:rsidRPr="0035071A">
        <w:rPr>
          <w:color w:val="000000" w:themeColor="text1"/>
          <w:kern w:val="36"/>
          <w:sz w:val="28"/>
          <w:szCs w:val="28"/>
        </w:rPr>
        <w:t xml:space="preserve">          А.Н. Ляхович</w:t>
      </w:r>
    </w:p>
    <w:p w:rsidR="00C65FA5" w:rsidRPr="0035071A" w:rsidP="000867CF">
      <w:pPr>
        <w:autoSpaceDE w:val="0"/>
        <w:autoSpaceDN w:val="0"/>
        <w:adjustRightInd w:val="0"/>
        <w:ind w:firstLine="540"/>
        <w:jc w:val="both"/>
        <w:rPr>
          <w:b/>
          <w:bCs/>
          <w:sz w:val="28"/>
          <w:szCs w:val="28"/>
        </w:rPr>
      </w:pPr>
    </w:p>
    <w:p w:rsidR="00C65FA5" w:rsidRPr="0035071A" w:rsidP="000867CF">
      <w:pPr>
        <w:autoSpaceDE w:val="0"/>
        <w:autoSpaceDN w:val="0"/>
        <w:adjustRightInd w:val="0"/>
        <w:ind w:firstLine="540"/>
        <w:jc w:val="both"/>
        <w:rPr>
          <w:b/>
          <w:bCs/>
          <w:sz w:val="28"/>
          <w:szCs w:val="28"/>
        </w:rPr>
      </w:pPr>
    </w:p>
    <w:p w:rsidR="00C65FA5" w:rsidRPr="0035071A" w:rsidP="000867CF">
      <w:pPr>
        <w:autoSpaceDE w:val="0"/>
        <w:autoSpaceDN w:val="0"/>
        <w:adjustRightInd w:val="0"/>
        <w:ind w:firstLine="540"/>
        <w:jc w:val="both"/>
        <w:rPr>
          <w:b/>
          <w:bCs/>
          <w:sz w:val="28"/>
          <w:szCs w:val="28"/>
        </w:rPr>
      </w:pPr>
    </w:p>
    <w:p w:rsidR="00C65FA5" w:rsidRPr="0035071A" w:rsidP="000867CF">
      <w:pPr>
        <w:autoSpaceDE w:val="0"/>
        <w:autoSpaceDN w:val="0"/>
        <w:adjustRightInd w:val="0"/>
        <w:ind w:firstLine="540"/>
        <w:jc w:val="both"/>
        <w:rPr>
          <w:b/>
          <w:bCs/>
          <w:sz w:val="28"/>
          <w:szCs w:val="28"/>
        </w:rPr>
      </w:pPr>
    </w:p>
    <w:p w:rsidR="00C65FA5" w:rsidRPr="0035071A" w:rsidP="000867CF">
      <w:pPr>
        <w:autoSpaceDE w:val="0"/>
        <w:autoSpaceDN w:val="0"/>
        <w:adjustRightInd w:val="0"/>
        <w:ind w:firstLine="540"/>
        <w:jc w:val="both"/>
        <w:rPr>
          <w:b/>
          <w:bCs/>
          <w:sz w:val="28"/>
          <w:szCs w:val="28"/>
        </w:rPr>
      </w:pPr>
    </w:p>
    <w:p w:rsidR="00C65FA5" w:rsidRPr="0035071A" w:rsidP="000867CF">
      <w:pPr>
        <w:autoSpaceDE w:val="0"/>
        <w:autoSpaceDN w:val="0"/>
        <w:adjustRightInd w:val="0"/>
        <w:ind w:firstLine="540"/>
        <w:jc w:val="both"/>
        <w:rPr>
          <w:b/>
          <w:bCs/>
          <w:sz w:val="28"/>
          <w:szCs w:val="28"/>
        </w:rPr>
      </w:pPr>
    </w:p>
    <w:sectPr w:rsidSect="00C23B3F">
      <w:pgSz w:w="11906" w:h="16838"/>
      <w:pgMar w:top="1418" w:right="85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4E7B"/>
    <w:rsid w:val="00015A1F"/>
    <w:rsid w:val="00020DC1"/>
    <w:rsid w:val="00040E33"/>
    <w:rsid w:val="0008584D"/>
    <w:rsid w:val="000867CF"/>
    <w:rsid w:val="000A0E8B"/>
    <w:rsid w:val="000A4BFA"/>
    <w:rsid w:val="000A5D3A"/>
    <w:rsid w:val="000B3782"/>
    <w:rsid w:val="000B710B"/>
    <w:rsid w:val="000D1D19"/>
    <w:rsid w:val="000D24D9"/>
    <w:rsid w:val="000D3B04"/>
    <w:rsid w:val="000E4406"/>
    <w:rsid w:val="000F1598"/>
    <w:rsid w:val="000F2024"/>
    <w:rsid w:val="00104862"/>
    <w:rsid w:val="001053B9"/>
    <w:rsid w:val="001107B5"/>
    <w:rsid w:val="001154C4"/>
    <w:rsid w:val="001243BD"/>
    <w:rsid w:val="00125CEE"/>
    <w:rsid w:val="00126C0C"/>
    <w:rsid w:val="00132458"/>
    <w:rsid w:val="00132E4E"/>
    <w:rsid w:val="00147C81"/>
    <w:rsid w:val="001541CA"/>
    <w:rsid w:val="00154901"/>
    <w:rsid w:val="00155A7C"/>
    <w:rsid w:val="00172163"/>
    <w:rsid w:val="0018253B"/>
    <w:rsid w:val="001966FB"/>
    <w:rsid w:val="001A1C72"/>
    <w:rsid w:val="001A4F77"/>
    <w:rsid w:val="001A7E8A"/>
    <w:rsid w:val="001B41A1"/>
    <w:rsid w:val="001C27FC"/>
    <w:rsid w:val="001C6EDA"/>
    <w:rsid w:val="001E6DA2"/>
    <w:rsid w:val="00212F2D"/>
    <w:rsid w:val="00233B12"/>
    <w:rsid w:val="002350A6"/>
    <w:rsid w:val="00245A81"/>
    <w:rsid w:val="002C62C5"/>
    <w:rsid w:val="002D37C8"/>
    <w:rsid w:val="002D6A73"/>
    <w:rsid w:val="002F04FE"/>
    <w:rsid w:val="002F5A95"/>
    <w:rsid w:val="00307C95"/>
    <w:rsid w:val="00311608"/>
    <w:rsid w:val="00313C62"/>
    <w:rsid w:val="00317CE4"/>
    <w:rsid w:val="003310BF"/>
    <w:rsid w:val="003405CD"/>
    <w:rsid w:val="00340D53"/>
    <w:rsid w:val="00344D7F"/>
    <w:rsid w:val="0035071A"/>
    <w:rsid w:val="00355535"/>
    <w:rsid w:val="00357C20"/>
    <w:rsid w:val="00392976"/>
    <w:rsid w:val="00395F7F"/>
    <w:rsid w:val="003977FC"/>
    <w:rsid w:val="003A2BE6"/>
    <w:rsid w:val="003C3A27"/>
    <w:rsid w:val="003D0E57"/>
    <w:rsid w:val="003E2058"/>
    <w:rsid w:val="003F0F00"/>
    <w:rsid w:val="003F16E1"/>
    <w:rsid w:val="003F19C6"/>
    <w:rsid w:val="003F2674"/>
    <w:rsid w:val="00401165"/>
    <w:rsid w:val="00401B25"/>
    <w:rsid w:val="00403450"/>
    <w:rsid w:val="00432899"/>
    <w:rsid w:val="004427EA"/>
    <w:rsid w:val="0044727E"/>
    <w:rsid w:val="00477B96"/>
    <w:rsid w:val="0049268B"/>
    <w:rsid w:val="00492CF6"/>
    <w:rsid w:val="004935A2"/>
    <w:rsid w:val="00493E4F"/>
    <w:rsid w:val="004C46D5"/>
    <w:rsid w:val="004C7678"/>
    <w:rsid w:val="004D0C6A"/>
    <w:rsid w:val="004D7257"/>
    <w:rsid w:val="004F070A"/>
    <w:rsid w:val="004F3D38"/>
    <w:rsid w:val="004F5078"/>
    <w:rsid w:val="00511B72"/>
    <w:rsid w:val="00515C48"/>
    <w:rsid w:val="005359D0"/>
    <w:rsid w:val="00535A32"/>
    <w:rsid w:val="00542CC5"/>
    <w:rsid w:val="0054786D"/>
    <w:rsid w:val="00556F91"/>
    <w:rsid w:val="0056112A"/>
    <w:rsid w:val="00567E45"/>
    <w:rsid w:val="005B55B0"/>
    <w:rsid w:val="005D3BAD"/>
    <w:rsid w:val="005E16D3"/>
    <w:rsid w:val="005F08DA"/>
    <w:rsid w:val="005F4F35"/>
    <w:rsid w:val="005F5726"/>
    <w:rsid w:val="00601B51"/>
    <w:rsid w:val="006107D7"/>
    <w:rsid w:val="00612FD5"/>
    <w:rsid w:val="00627FB3"/>
    <w:rsid w:val="00630CD7"/>
    <w:rsid w:val="00637500"/>
    <w:rsid w:val="00662F29"/>
    <w:rsid w:val="0066605F"/>
    <w:rsid w:val="0069481A"/>
    <w:rsid w:val="00695BA8"/>
    <w:rsid w:val="006A651D"/>
    <w:rsid w:val="006B04A8"/>
    <w:rsid w:val="006B0D1E"/>
    <w:rsid w:val="006B24D1"/>
    <w:rsid w:val="006B7188"/>
    <w:rsid w:val="006D0EF6"/>
    <w:rsid w:val="006D1753"/>
    <w:rsid w:val="006D2C54"/>
    <w:rsid w:val="006F6502"/>
    <w:rsid w:val="007021ED"/>
    <w:rsid w:val="00702471"/>
    <w:rsid w:val="007053EF"/>
    <w:rsid w:val="00716374"/>
    <w:rsid w:val="00716726"/>
    <w:rsid w:val="00752BCA"/>
    <w:rsid w:val="0077188B"/>
    <w:rsid w:val="00782433"/>
    <w:rsid w:val="007978C4"/>
    <w:rsid w:val="007A3946"/>
    <w:rsid w:val="007A5A82"/>
    <w:rsid w:val="007E10B6"/>
    <w:rsid w:val="007E16E7"/>
    <w:rsid w:val="007E677B"/>
    <w:rsid w:val="007F4E39"/>
    <w:rsid w:val="007F62D0"/>
    <w:rsid w:val="007F779C"/>
    <w:rsid w:val="0081789E"/>
    <w:rsid w:val="0082278E"/>
    <w:rsid w:val="00833241"/>
    <w:rsid w:val="00833475"/>
    <w:rsid w:val="008432C5"/>
    <w:rsid w:val="008462CD"/>
    <w:rsid w:val="00861569"/>
    <w:rsid w:val="00870AD2"/>
    <w:rsid w:val="00876479"/>
    <w:rsid w:val="00876B8C"/>
    <w:rsid w:val="008A7C7E"/>
    <w:rsid w:val="008B24AE"/>
    <w:rsid w:val="008B3EFA"/>
    <w:rsid w:val="008C65C0"/>
    <w:rsid w:val="008D0D15"/>
    <w:rsid w:val="008E7C44"/>
    <w:rsid w:val="008F3FDA"/>
    <w:rsid w:val="00911E12"/>
    <w:rsid w:val="00916527"/>
    <w:rsid w:val="009212D8"/>
    <w:rsid w:val="009220BC"/>
    <w:rsid w:val="00937ABB"/>
    <w:rsid w:val="009761F4"/>
    <w:rsid w:val="0098203A"/>
    <w:rsid w:val="0098739A"/>
    <w:rsid w:val="00995730"/>
    <w:rsid w:val="009A3322"/>
    <w:rsid w:val="009D6E20"/>
    <w:rsid w:val="009D7316"/>
    <w:rsid w:val="009F24A8"/>
    <w:rsid w:val="00A020D1"/>
    <w:rsid w:val="00A04E6D"/>
    <w:rsid w:val="00A3319D"/>
    <w:rsid w:val="00A345E0"/>
    <w:rsid w:val="00A37E42"/>
    <w:rsid w:val="00A52814"/>
    <w:rsid w:val="00A60669"/>
    <w:rsid w:val="00A669CD"/>
    <w:rsid w:val="00A773E8"/>
    <w:rsid w:val="00AB0C25"/>
    <w:rsid w:val="00AB4611"/>
    <w:rsid w:val="00AB7544"/>
    <w:rsid w:val="00AD360D"/>
    <w:rsid w:val="00AD5296"/>
    <w:rsid w:val="00AD58CD"/>
    <w:rsid w:val="00AE6953"/>
    <w:rsid w:val="00AF6F2F"/>
    <w:rsid w:val="00B053D7"/>
    <w:rsid w:val="00B151FF"/>
    <w:rsid w:val="00B21963"/>
    <w:rsid w:val="00B33276"/>
    <w:rsid w:val="00B50F87"/>
    <w:rsid w:val="00B547F2"/>
    <w:rsid w:val="00B65B8B"/>
    <w:rsid w:val="00B67CB3"/>
    <w:rsid w:val="00B82C76"/>
    <w:rsid w:val="00B86854"/>
    <w:rsid w:val="00B9078B"/>
    <w:rsid w:val="00B97840"/>
    <w:rsid w:val="00BC5F09"/>
    <w:rsid w:val="00BE50DE"/>
    <w:rsid w:val="00C03570"/>
    <w:rsid w:val="00C100BA"/>
    <w:rsid w:val="00C134F8"/>
    <w:rsid w:val="00C23B3F"/>
    <w:rsid w:val="00C5181D"/>
    <w:rsid w:val="00C531E4"/>
    <w:rsid w:val="00C5587C"/>
    <w:rsid w:val="00C57428"/>
    <w:rsid w:val="00C65FA5"/>
    <w:rsid w:val="00C72BC5"/>
    <w:rsid w:val="00C83616"/>
    <w:rsid w:val="00C86DE3"/>
    <w:rsid w:val="00C95F1F"/>
    <w:rsid w:val="00C972A3"/>
    <w:rsid w:val="00C97814"/>
    <w:rsid w:val="00CA2545"/>
    <w:rsid w:val="00CB36CD"/>
    <w:rsid w:val="00CD1A99"/>
    <w:rsid w:val="00CD4D16"/>
    <w:rsid w:val="00CD61A9"/>
    <w:rsid w:val="00D146C3"/>
    <w:rsid w:val="00D162D4"/>
    <w:rsid w:val="00D32FDB"/>
    <w:rsid w:val="00D34B3D"/>
    <w:rsid w:val="00D42F82"/>
    <w:rsid w:val="00D53751"/>
    <w:rsid w:val="00D71264"/>
    <w:rsid w:val="00D7140C"/>
    <w:rsid w:val="00DA5855"/>
    <w:rsid w:val="00DB0755"/>
    <w:rsid w:val="00DC2DF0"/>
    <w:rsid w:val="00DC62E1"/>
    <w:rsid w:val="00DD3D89"/>
    <w:rsid w:val="00DE22E1"/>
    <w:rsid w:val="00DE60DB"/>
    <w:rsid w:val="00DF2256"/>
    <w:rsid w:val="00E03029"/>
    <w:rsid w:val="00E035FA"/>
    <w:rsid w:val="00E603DD"/>
    <w:rsid w:val="00E6737B"/>
    <w:rsid w:val="00E713FE"/>
    <w:rsid w:val="00E9212B"/>
    <w:rsid w:val="00E9320B"/>
    <w:rsid w:val="00EA7E0B"/>
    <w:rsid w:val="00EC067C"/>
    <w:rsid w:val="00EF3CB4"/>
    <w:rsid w:val="00F00098"/>
    <w:rsid w:val="00F063E7"/>
    <w:rsid w:val="00F06438"/>
    <w:rsid w:val="00F62D95"/>
    <w:rsid w:val="00F6361F"/>
    <w:rsid w:val="00F64DA5"/>
    <w:rsid w:val="00F872F5"/>
    <w:rsid w:val="00FA2F6D"/>
    <w:rsid w:val="00FB7B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character" w:styleId="Emphasis">
    <w:name w:val="Emphasis"/>
    <w:basedOn w:val="DefaultParagraphFont"/>
    <w:uiPriority w:val="20"/>
    <w:qFormat/>
    <w:rsid w:val="00D162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F82EE6648036C41929857F0323F99852A77D84B41DFBAFF6B13E3B6D67DCDDF755B3DCB5768215BCAC93DEDC1BA17FB0DD09DC4F1F2y3J8M" TargetMode="External" /><Relationship Id="rId11" Type="http://schemas.openxmlformats.org/officeDocument/2006/relationships/hyperlink" Target="consultantplus://offline/ref=BF82EE6648036C41929857F0323F99852A77D84B41DFBAFF6B13E3B6D67DCDDF755B3DCB5B63275BCAC93DEDC1BA17FB0DD09DC4F1F2y3J8M" TargetMode="External" /><Relationship Id="rId12" Type="http://schemas.openxmlformats.org/officeDocument/2006/relationships/hyperlink" Target="consultantplus://offline/ref=BF82EE6648036C41929857F0323F99852A77D84B41DFBAFF6B13E3B6D67DCDDF755B3DC9536028549A932DE988ED18E70ECC82C4EFF13128y4JAM" TargetMode="External" /><Relationship Id="rId13" Type="http://schemas.openxmlformats.org/officeDocument/2006/relationships/hyperlink" Target="consultantplus://offline/ref=BF82EE6648036C41929857F0323F99852A77D84B41DFBAFF6B13E3B6D67DCDDF755B3DC9536028559E932DE988ED18E70ECC82C4EFF13128y4JAM" TargetMode="External" /><Relationship Id="rId14" Type="http://schemas.openxmlformats.org/officeDocument/2006/relationships/hyperlink" Target="consultantplus://offline/ref=BF82EE6648036C41929857F0323F99852A77D84B41DFBAFF6B13E3B6D67DCDDF755B3DCC5166265BCAC93DEDC1BA17FB0DD09DC4F1F2y3J8M" TargetMode="External" /><Relationship Id="rId15" Type="http://schemas.openxmlformats.org/officeDocument/2006/relationships/hyperlink" Target="consultantplus://offline/ref=BF82EE6648036C41929857F0323F99852A77D84B41DFBAFF6B13E3B6D67DCDDF755B3DCC5167205BCAC93DEDC1BA17FB0DD09DC4F1F2y3J8M" TargetMode="External" /><Relationship Id="rId16" Type="http://schemas.openxmlformats.org/officeDocument/2006/relationships/hyperlink" Target="consultantplus://offline/ref=BF82EE6648036C41929857F0323F99852A77D84B41DFBAFF6B13E3B6D67DCDDF755B3DCC5167245BCAC93DEDC1BA17FB0DD09DC4F1F2y3J8M" TargetMode="External" /><Relationship Id="rId17" Type="http://schemas.openxmlformats.org/officeDocument/2006/relationships/hyperlink" Target="consultantplus://offline/ref=BF82EE6648036C41929857F0323F99852A77D84B41DFBAFF6B13E3B6D67DCDDF755B3DCB5768285BCAC93DEDC1BA17FB0DD09DC4F1F2y3J8M" TargetMode="External" /><Relationship Id="rId18" Type="http://schemas.openxmlformats.org/officeDocument/2006/relationships/hyperlink" Target="consultantplus://offline/ref=BF82EE6648036C41929857F0323F99852A77D84B41DFBAFF6B13E3B6D67DCDDF755B3DCB5769205BCAC93DEDC1BA17FB0DD09DC4F1F2y3J8M" TargetMode="External" /><Relationship Id="rId19" Type="http://schemas.openxmlformats.org/officeDocument/2006/relationships/hyperlink" Target="consultantplus://offline/ref=BF82EE6648036C41929857F0323F99852A77D84B41DFBAFF6B13E3B6D67DCDDF755B3DC95361215196932DE988ED18E70ECC82C4EFF13128y4JAM" TargetMode="External" /><Relationship Id="rId2" Type="http://schemas.openxmlformats.org/officeDocument/2006/relationships/webSettings" Target="webSettings.xml" /><Relationship Id="rId20" Type="http://schemas.openxmlformats.org/officeDocument/2006/relationships/hyperlink" Target="consultantplus://offline/ref=BF82EE6648036C41929857F0323F99852A77D84B41DFBAFF6B13E3B6D67DCDDF755B3DCB5660245BCAC93DEDC1BA17FB0DD09DC4F1F2y3J8M" TargetMode="External" /><Relationship Id="rId21" Type="http://schemas.openxmlformats.org/officeDocument/2006/relationships/hyperlink" Target="consultantplus://offline/ref=BF82EE6648036C41929857F0323F99852A77D84B41DFBAFF6B13E3B6D67DCDDF755B3DCB5660285BCAC93DEDC1BA17FB0DD09DC4F1F2y3J8M" TargetMode="External" /><Relationship Id="rId22" Type="http://schemas.openxmlformats.org/officeDocument/2006/relationships/hyperlink" Target="consultantplus://offline/ref=BF82EE6648036C41929857F0323F99852A77D84B41DFBAFF6B13E3B6D67DCDDF755B3DCE5669235BCAC93DEDC1BA17FB0DD09DC4F1F2y3J8M" TargetMode="External" /><Relationship Id="rId23" Type="http://schemas.openxmlformats.org/officeDocument/2006/relationships/hyperlink" Target="consultantplus://offline/ref=BF82EE6648036C41929857F0323F99852A77D84B41DFBAFF6B13E3B6D67DCDDF755B3DCE5560235BCAC93DEDC1BA17FB0DD09DC4F1F2y3J8M" TargetMode="External" /><Relationship Id="rId24" Type="http://schemas.openxmlformats.org/officeDocument/2006/relationships/hyperlink" Target="consultantplus://offline/ref=BF82EE6648036C41929857F0323F99852A77D84B41DFBAFF6B13E3B6D67DCDDF755B3DC95364205697932DE988ED18E70ECC82C4EFF13128y4JAM" TargetMode="External" /><Relationship Id="rId25" Type="http://schemas.openxmlformats.org/officeDocument/2006/relationships/hyperlink" Target="consultantplus://offline/ref=BF82EE6648036C41929857F0323F99852A77D84B41DFBAFF6B13E3B6D67DCDDF755B3DCC5061285BCAC93DEDC1BA17FB0DD09DC4F1F2y3J8M" TargetMode="External" /><Relationship Id="rId26" Type="http://schemas.openxmlformats.org/officeDocument/2006/relationships/hyperlink" Target="consultantplus://offline/ref=BF82EE6648036C41929857F0323F99852A77D84B41DFBAFF6B13E3B6D67DCDDF755B3DCA5663275BCAC93DEDC1BA17FB0DD09DC4F1F2y3J8M" TargetMode="External" /><Relationship Id="rId27" Type="http://schemas.openxmlformats.org/officeDocument/2006/relationships/hyperlink" Target="consultantplus://offline/ref=BF82EE6648036C41929857F0323F99852A77D84B41DFBAFF6B13E3B6D67DCDDF755B3DCB5A67265BCAC93DEDC1BA17FB0DD09DC4F1F2y3J8M" TargetMode="External" /><Relationship Id="rId28" Type="http://schemas.openxmlformats.org/officeDocument/2006/relationships/hyperlink" Target="consultantplus://offline/ref=C31C92C4F19909D666514DB527EDE7826916A69C12C9E5DE9D7F58468443090A4DA8F280ECA9B476428276DCE2595648FA35E10111F7T6i0M" TargetMode="External" /><Relationship Id="rId29" Type="http://schemas.openxmlformats.org/officeDocument/2006/relationships/hyperlink" Target="consultantplus://offline/ref=E2917DEBA03842BC72E14A78AD8CB35F90CBD5D25E050CD239F9B8FDF75E5B07084F1A8B796F99136ED02D80AD8FC2C6EB0A2929C652B3l7M" TargetMode="External" /><Relationship Id="rId3" Type="http://schemas.openxmlformats.org/officeDocument/2006/relationships/fontTable" Target="fontTable.xml" /><Relationship Id="rId30" Type="http://schemas.openxmlformats.org/officeDocument/2006/relationships/hyperlink" Target="consultantplus://offline/ref=E6ECFE018BE4E655C93FB4A9152E003910177D1670588D9E18DE2E448EDB71CBFBAE66FBAC5B2A960828B5728C0A52EFB878FE26A020DBBEs8r2M" TargetMode="External" /><Relationship Id="rId31" Type="http://schemas.openxmlformats.org/officeDocument/2006/relationships/hyperlink" Target="consultantplus://offline/ref=E6ECFE018BE4E655C93FB4A9152E003910177D1670588D9E18DE2E448EDB71CBFBAE66FBAC5B2C970D28B5728C0A52EFB878FE26A020DBBEs8r2M" TargetMode="Externa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consultantplus://offline/ref=BF82EE6648036C41929857F0323F99852A77D84B41DFBAFF6B13E3B6D67DCDDF755B3DC05368275BCAC93DEDC1BA17FB0DD09DC4F1F2y3J8M" TargetMode="External" /><Relationship Id="rId6" Type="http://schemas.openxmlformats.org/officeDocument/2006/relationships/hyperlink" Target="consultantplus://offline/ref=BF82EE6648036C41929857F0323F99852A77D84B41DFBAFF6B13E3B6D67DCDDF755B3DC05368295BCAC93DEDC1BA17FB0DD09DC4F1F2y3J8M" TargetMode="External" /><Relationship Id="rId7" Type="http://schemas.openxmlformats.org/officeDocument/2006/relationships/hyperlink" Target="consultantplus://offline/ref=BF82EE6648036C41929857F0323F99852A77D84B41DFBAFF6B13E3B6D67DCDDF755B3DC9536422569B932DE988ED18E70ECC82C4EFF13128y4JAM" TargetMode="External" /><Relationship Id="rId8" Type="http://schemas.openxmlformats.org/officeDocument/2006/relationships/hyperlink" Target="consultantplus://offline/ref=BF82EE6648036C41929857F0323F99852A77D84B41DFBAFF6B13E3B6D67DCDDF755B3DC95360295097932DE988ED18E70ECC82C4EFF13128y4JAM" TargetMode="External" /><Relationship Id="rId9" Type="http://schemas.openxmlformats.org/officeDocument/2006/relationships/hyperlink" Target="consultantplus://offline/ref=BF82EE6648036C41929857F0323F99852A77D84B41DFBAFF6B13E3B6D67DCDDF755B3DCB5767265BCAC93DEDC1BA17FB0DD09DC4F1F2y3J8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1A0F-F0BF-44E3-84CB-A44F4396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