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39FE" w:rsidRPr="00DD44EE" w:rsidP="004731EE">
      <w:pPr>
        <w:ind w:right="-1" w:firstLine="851"/>
        <w:jc w:val="right"/>
        <w:rPr>
          <w:b/>
          <w:color w:val="000000" w:themeColor="text1"/>
          <w:sz w:val="27"/>
          <w:szCs w:val="27"/>
        </w:rPr>
      </w:pPr>
      <w:r w:rsidRPr="00DD44EE">
        <w:rPr>
          <w:b/>
          <w:color w:val="000000" w:themeColor="text1"/>
          <w:sz w:val="27"/>
          <w:szCs w:val="27"/>
        </w:rPr>
        <w:t xml:space="preserve"> Дело №02-0</w:t>
      </w:r>
      <w:r w:rsidRPr="00DD44EE" w:rsidR="00B6077B">
        <w:rPr>
          <w:b/>
          <w:color w:val="000000" w:themeColor="text1"/>
          <w:sz w:val="27"/>
          <w:szCs w:val="27"/>
        </w:rPr>
        <w:t>294</w:t>
      </w:r>
      <w:r w:rsidRPr="00DD44EE" w:rsidR="004731EE">
        <w:rPr>
          <w:b/>
          <w:color w:val="000000" w:themeColor="text1"/>
          <w:sz w:val="27"/>
          <w:szCs w:val="27"/>
        </w:rPr>
        <w:t>/</w:t>
      </w:r>
      <w:r w:rsidRPr="00DD44EE">
        <w:rPr>
          <w:b/>
          <w:color w:val="000000" w:themeColor="text1"/>
          <w:sz w:val="27"/>
          <w:szCs w:val="27"/>
        </w:rPr>
        <w:t>18/20</w:t>
      </w:r>
      <w:r w:rsidRPr="00DD44EE" w:rsidR="00166CD1">
        <w:rPr>
          <w:b/>
          <w:color w:val="000000" w:themeColor="text1"/>
          <w:sz w:val="27"/>
          <w:szCs w:val="27"/>
        </w:rPr>
        <w:t>2</w:t>
      </w:r>
      <w:r w:rsidRPr="00DD44EE" w:rsidR="00B6077B">
        <w:rPr>
          <w:b/>
          <w:color w:val="000000" w:themeColor="text1"/>
          <w:sz w:val="27"/>
          <w:szCs w:val="27"/>
        </w:rPr>
        <w:t>3</w:t>
      </w:r>
    </w:p>
    <w:p w:rsidR="0016030E" w:rsidRPr="00DD44EE" w:rsidP="004731EE">
      <w:pPr>
        <w:ind w:right="-1" w:firstLine="851"/>
        <w:jc w:val="right"/>
        <w:rPr>
          <w:b/>
          <w:color w:val="000000" w:themeColor="text1"/>
          <w:sz w:val="27"/>
          <w:szCs w:val="27"/>
        </w:rPr>
      </w:pPr>
    </w:p>
    <w:p w:rsidR="00C839FE" w:rsidRPr="00DD44EE" w:rsidP="004731EE">
      <w:pPr>
        <w:ind w:right="-1" w:firstLine="851"/>
        <w:jc w:val="center"/>
        <w:rPr>
          <w:b/>
          <w:color w:val="000000" w:themeColor="text1"/>
          <w:sz w:val="27"/>
          <w:szCs w:val="27"/>
        </w:rPr>
      </w:pPr>
      <w:r w:rsidRPr="00DD44EE">
        <w:rPr>
          <w:b/>
          <w:color w:val="000000" w:themeColor="text1"/>
          <w:sz w:val="27"/>
          <w:szCs w:val="27"/>
        </w:rPr>
        <w:t>Р Е Ш Е Н И Е</w:t>
      </w:r>
    </w:p>
    <w:p w:rsidR="00C839FE" w:rsidRPr="00DD44EE" w:rsidP="004731EE">
      <w:pPr>
        <w:ind w:right="-1" w:firstLine="851"/>
        <w:jc w:val="center"/>
        <w:rPr>
          <w:b/>
          <w:color w:val="000000" w:themeColor="text1"/>
          <w:sz w:val="27"/>
          <w:szCs w:val="27"/>
        </w:rPr>
      </w:pPr>
      <w:r w:rsidRPr="00DD44EE">
        <w:rPr>
          <w:b/>
          <w:color w:val="000000" w:themeColor="text1"/>
          <w:sz w:val="27"/>
          <w:szCs w:val="27"/>
        </w:rPr>
        <w:t>именем Российской Федерации</w:t>
      </w:r>
    </w:p>
    <w:p w:rsidR="00C839FE" w:rsidRPr="00DD44EE" w:rsidP="004731EE">
      <w:pPr>
        <w:ind w:right="-1" w:firstLine="851"/>
        <w:jc w:val="both"/>
        <w:rPr>
          <w:color w:val="000000" w:themeColor="text1"/>
          <w:sz w:val="27"/>
          <w:szCs w:val="27"/>
        </w:rPr>
      </w:pPr>
    </w:p>
    <w:p w:rsidR="00C839FE" w:rsidRPr="00DD44EE" w:rsidP="004731EE">
      <w:pPr>
        <w:ind w:right="-1" w:firstLine="851"/>
        <w:jc w:val="both"/>
        <w:rPr>
          <w:color w:val="000000" w:themeColor="text1"/>
          <w:sz w:val="27"/>
          <w:szCs w:val="27"/>
        </w:rPr>
      </w:pPr>
      <w:r w:rsidRPr="00DD44EE">
        <w:rPr>
          <w:color w:val="000000" w:themeColor="text1"/>
          <w:sz w:val="27"/>
          <w:szCs w:val="27"/>
        </w:rPr>
        <w:t xml:space="preserve">13 июля </w:t>
      </w:r>
      <w:r w:rsidRPr="00DD44EE" w:rsidR="003F7D2F">
        <w:rPr>
          <w:color w:val="000000" w:themeColor="text1"/>
          <w:sz w:val="27"/>
          <w:szCs w:val="27"/>
        </w:rPr>
        <w:t>2</w:t>
      </w:r>
      <w:r w:rsidRPr="00DD44EE">
        <w:rPr>
          <w:color w:val="000000" w:themeColor="text1"/>
          <w:sz w:val="27"/>
          <w:szCs w:val="27"/>
        </w:rPr>
        <w:t>0</w:t>
      </w:r>
      <w:r w:rsidRPr="00DD44EE" w:rsidR="00166CD1">
        <w:rPr>
          <w:color w:val="000000" w:themeColor="text1"/>
          <w:sz w:val="27"/>
          <w:szCs w:val="27"/>
        </w:rPr>
        <w:t>2</w:t>
      </w:r>
      <w:r w:rsidRPr="00DD44EE">
        <w:rPr>
          <w:color w:val="000000" w:themeColor="text1"/>
          <w:sz w:val="27"/>
          <w:szCs w:val="27"/>
        </w:rPr>
        <w:t xml:space="preserve">3 года </w:t>
      </w:r>
      <w:r w:rsidRPr="00DD44EE" w:rsidR="004731EE">
        <w:rPr>
          <w:color w:val="000000" w:themeColor="text1"/>
          <w:sz w:val="27"/>
          <w:szCs w:val="27"/>
        </w:rPr>
        <w:t xml:space="preserve"> </w:t>
      </w:r>
      <w:r w:rsidRPr="00DD44EE">
        <w:rPr>
          <w:color w:val="000000" w:themeColor="text1"/>
          <w:sz w:val="27"/>
          <w:szCs w:val="27"/>
        </w:rPr>
        <w:t xml:space="preserve">  </w:t>
      </w:r>
      <w:r w:rsidRPr="00DD44EE" w:rsidR="00166CD1">
        <w:rPr>
          <w:color w:val="000000" w:themeColor="text1"/>
          <w:sz w:val="27"/>
          <w:szCs w:val="27"/>
        </w:rPr>
        <w:t xml:space="preserve"> </w:t>
      </w:r>
      <w:r w:rsidRPr="00DD44EE" w:rsidR="00E812F4">
        <w:rPr>
          <w:color w:val="000000" w:themeColor="text1"/>
          <w:sz w:val="27"/>
          <w:szCs w:val="27"/>
        </w:rPr>
        <w:t xml:space="preserve"> </w:t>
      </w:r>
      <w:r w:rsidRPr="00DD44EE" w:rsidR="0095177B">
        <w:rPr>
          <w:color w:val="000000" w:themeColor="text1"/>
          <w:sz w:val="27"/>
          <w:szCs w:val="27"/>
        </w:rPr>
        <w:t xml:space="preserve">   </w:t>
      </w:r>
      <w:r w:rsidRPr="00DD44EE">
        <w:rPr>
          <w:color w:val="000000" w:themeColor="text1"/>
          <w:sz w:val="27"/>
          <w:szCs w:val="27"/>
        </w:rPr>
        <w:t xml:space="preserve">            </w:t>
      </w:r>
      <w:r w:rsidRPr="00DD44EE" w:rsidR="00257CAD">
        <w:rPr>
          <w:color w:val="000000" w:themeColor="text1"/>
          <w:sz w:val="27"/>
          <w:szCs w:val="27"/>
        </w:rPr>
        <w:t xml:space="preserve"> </w:t>
      </w:r>
      <w:r w:rsidRPr="00DD44EE" w:rsidR="004731EE">
        <w:rPr>
          <w:color w:val="000000" w:themeColor="text1"/>
          <w:sz w:val="27"/>
          <w:szCs w:val="27"/>
        </w:rPr>
        <w:t xml:space="preserve"> </w:t>
      </w:r>
      <w:r w:rsidRPr="00DD44EE">
        <w:rPr>
          <w:color w:val="000000" w:themeColor="text1"/>
          <w:sz w:val="27"/>
          <w:szCs w:val="27"/>
        </w:rPr>
        <w:t xml:space="preserve"> </w:t>
      </w:r>
      <w:r w:rsidRPr="00DD44EE" w:rsidR="006E56C8">
        <w:rPr>
          <w:color w:val="000000" w:themeColor="text1"/>
          <w:sz w:val="27"/>
          <w:szCs w:val="27"/>
        </w:rPr>
        <w:t xml:space="preserve"> </w:t>
      </w:r>
      <w:r w:rsidRPr="00DD44EE">
        <w:rPr>
          <w:color w:val="000000" w:themeColor="text1"/>
          <w:sz w:val="27"/>
          <w:szCs w:val="27"/>
        </w:rPr>
        <w:t xml:space="preserve">       </w:t>
      </w:r>
      <w:r w:rsidR="00DD44EE">
        <w:rPr>
          <w:color w:val="000000" w:themeColor="text1"/>
          <w:sz w:val="27"/>
          <w:szCs w:val="27"/>
        </w:rPr>
        <w:t xml:space="preserve"> </w:t>
      </w:r>
      <w:r w:rsidRPr="00DD44EE">
        <w:rPr>
          <w:color w:val="000000" w:themeColor="text1"/>
          <w:sz w:val="27"/>
          <w:szCs w:val="27"/>
        </w:rPr>
        <w:t xml:space="preserve">      </w:t>
      </w:r>
      <w:r w:rsidRPr="00DD44EE" w:rsidR="00E812F4">
        <w:rPr>
          <w:color w:val="000000" w:themeColor="text1"/>
          <w:sz w:val="27"/>
          <w:szCs w:val="27"/>
        </w:rPr>
        <w:t xml:space="preserve"> </w:t>
      </w:r>
      <w:r w:rsidRPr="00DD44EE">
        <w:rPr>
          <w:color w:val="000000" w:themeColor="text1"/>
          <w:sz w:val="27"/>
          <w:szCs w:val="27"/>
        </w:rPr>
        <w:t xml:space="preserve">      </w:t>
      </w:r>
      <w:r w:rsidRPr="00DD44EE" w:rsidR="006E56C8">
        <w:rPr>
          <w:color w:val="000000" w:themeColor="text1"/>
          <w:sz w:val="27"/>
          <w:szCs w:val="27"/>
        </w:rPr>
        <w:t xml:space="preserve">  </w:t>
      </w:r>
      <w:r w:rsidRPr="00DD44EE">
        <w:rPr>
          <w:color w:val="000000" w:themeColor="text1"/>
          <w:sz w:val="27"/>
          <w:szCs w:val="27"/>
        </w:rPr>
        <w:t xml:space="preserve">       </w:t>
      </w:r>
      <w:r w:rsidRPr="00DD44EE" w:rsidR="006E56C8">
        <w:rPr>
          <w:color w:val="000000" w:themeColor="text1"/>
          <w:sz w:val="27"/>
          <w:szCs w:val="27"/>
        </w:rPr>
        <w:t xml:space="preserve">  </w:t>
      </w:r>
      <w:r w:rsidRPr="00DD44EE">
        <w:rPr>
          <w:color w:val="000000" w:themeColor="text1"/>
          <w:sz w:val="27"/>
          <w:szCs w:val="27"/>
        </w:rPr>
        <w:t xml:space="preserve">    гор. Симферополь </w:t>
      </w:r>
    </w:p>
    <w:p w:rsidR="004731EE" w:rsidRPr="00DD44EE" w:rsidP="004731EE">
      <w:pPr>
        <w:ind w:right="-1" w:firstLine="851"/>
        <w:jc w:val="both"/>
        <w:rPr>
          <w:color w:val="000000" w:themeColor="text1"/>
          <w:sz w:val="27"/>
          <w:szCs w:val="27"/>
        </w:rPr>
      </w:pPr>
      <w:r w:rsidRPr="00DD44EE">
        <w:rPr>
          <w:color w:val="000000" w:themeColor="text1"/>
          <w:sz w:val="27"/>
          <w:szCs w:val="27"/>
        </w:rPr>
        <w:t>Мировой судья судебного участка №18 Центрального судебного района г. Симферополь (Центральный район городского округа Симферополя) Республики Крым – Ляхович А.Н., при ведении протокола судебного заседания</w:t>
      </w:r>
      <w:r w:rsidRPr="00DD44EE" w:rsidR="007130BE">
        <w:rPr>
          <w:color w:val="000000" w:themeColor="text1"/>
          <w:sz w:val="27"/>
          <w:szCs w:val="27"/>
        </w:rPr>
        <w:t xml:space="preserve"> </w:t>
      </w:r>
      <w:r w:rsidRPr="00DD44EE" w:rsidR="00F4673E">
        <w:rPr>
          <w:color w:val="000000" w:themeColor="text1"/>
          <w:sz w:val="27"/>
          <w:szCs w:val="27"/>
        </w:rPr>
        <w:t xml:space="preserve">и аудиопротоколирования </w:t>
      </w:r>
      <w:r w:rsidRPr="00DD44EE" w:rsidR="00B6077B">
        <w:rPr>
          <w:color w:val="000000" w:themeColor="text1"/>
          <w:sz w:val="27"/>
          <w:szCs w:val="27"/>
        </w:rPr>
        <w:t xml:space="preserve">администратором судебного участка – Шараповой Е.Е., </w:t>
      </w:r>
      <w:r w:rsidRPr="00DD44EE" w:rsidR="00F4673E">
        <w:rPr>
          <w:color w:val="000000" w:themeColor="text1"/>
          <w:sz w:val="27"/>
          <w:szCs w:val="27"/>
        </w:rPr>
        <w:t xml:space="preserve">с участием ответчика – </w:t>
      </w:r>
      <w:r w:rsidRPr="00DD44EE" w:rsidR="00B6077B">
        <w:rPr>
          <w:color w:val="000000" w:themeColor="text1"/>
          <w:sz w:val="27"/>
          <w:szCs w:val="27"/>
        </w:rPr>
        <w:t xml:space="preserve">Смоленской В.Д., </w:t>
      </w:r>
      <w:r w:rsidRPr="00DD44EE" w:rsidR="00166CD1">
        <w:rPr>
          <w:color w:val="000000" w:themeColor="text1"/>
          <w:sz w:val="27"/>
          <w:szCs w:val="27"/>
        </w:rPr>
        <w:t xml:space="preserve"> </w:t>
      </w:r>
    </w:p>
    <w:p w:rsidR="0095177B" w:rsidRPr="00DD44EE" w:rsidP="004731EE">
      <w:pPr>
        <w:ind w:right="-1" w:firstLine="851"/>
        <w:jc w:val="both"/>
        <w:rPr>
          <w:sz w:val="27"/>
          <w:szCs w:val="27"/>
        </w:rPr>
      </w:pPr>
      <w:r w:rsidRPr="00DD44EE">
        <w:rPr>
          <w:color w:val="000000" w:themeColor="text1"/>
          <w:sz w:val="27"/>
          <w:szCs w:val="27"/>
        </w:rPr>
        <w:t xml:space="preserve">рассмотрев в открытом судебном заседании в городе Симферополе гражданское дело по исковому заявлению </w:t>
      </w:r>
      <w:r w:rsidRPr="00DD44EE" w:rsidR="00970772">
        <w:rPr>
          <w:sz w:val="27"/>
          <w:szCs w:val="27"/>
        </w:rPr>
        <w:t xml:space="preserve">Государственного унитарного предприятия Республики Крым «Крымтеплокоммунэнерго» к </w:t>
      </w:r>
      <w:r w:rsidRPr="00DD44EE" w:rsidR="00B6077B">
        <w:rPr>
          <w:sz w:val="27"/>
          <w:szCs w:val="27"/>
        </w:rPr>
        <w:t>Смоленской Виктории Демьяновн</w:t>
      </w:r>
      <w:r w:rsidRPr="00DD44EE" w:rsidR="00D91969">
        <w:rPr>
          <w:sz w:val="27"/>
          <w:szCs w:val="27"/>
        </w:rPr>
        <w:t>е</w:t>
      </w:r>
      <w:r w:rsidRPr="00DD44EE" w:rsidR="004731EE">
        <w:rPr>
          <w:sz w:val="27"/>
          <w:szCs w:val="27"/>
        </w:rPr>
        <w:t xml:space="preserve"> </w:t>
      </w:r>
      <w:r w:rsidRPr="00DD44EE" w:rsidR="00970772">
        <w:rPr>
          <w:sz w:val="27"/>
          <w:szCs w:val="27"/>
        </w:rPr>
        <w:t>о взыскании задолженности за потребленную тепловую энергию</w:t>
      </w:r>
      <w:r w:rsidRPr="00DD44EE" w:rsidR="00B6077B">
        <w:rPr>
          <w:sz w:val="27"/>
          <w:szCs w:val="27"/>
        </w:rPr>
        <w:t xml:space="preserve"> для отопления в местах общего пользования</w:t>
      </w:r>
      <w:r w:rsidRPr="00DD44EE" w:rsidR="00970772">
        <w:rPr>
          <w:sz w:val="27"/>
          <w:szCs w:val="27"/>
        </w:rPr>
        <w:t>,</w:t>
      </w:r>
    </w:p>
    <w:p w:rsidR="00CC65B3" w:rsidRPr="00DD44EE" w:rsidP="004731EE">
      <w:pPr>
        <w:ind w:right="-1" w:firstLine="851"/>
        <w:jc w:val="both"/>
        <w:rPr>
          <w:sz w:val="27"/>
          <w:szCs w:val="27"/>
        </w:rPr>
      </w:pPr>
    </w:p>
    <w:p w:rsidR="00CC65B3" w:rsidRPr="00DD44EE" w:rsidP="00CC65B3">
      <w:pPr>
        <w:ind w:right="-1" w:firstLine="851"/>
        <w:jc w:val="center"/>
        <w:rPr>
          <w:b/>
          <w:sz w:val="27"/>
          <w:szCs w:val="27"/>
        </w:rPr>
      </w:pPr>
      <w:r w:rsidRPr="00DD44EE">
        <w:rPr>
          <w:b/>
          <w:sz w:val="27"/>
          <w:szCs w:val="27"/>
        </w:rPr>
        <w:t>У с т а н о в и л :</w:t>
      </w:r>
    </w:p>
    <w:p w:rsidR="00CC65B3" w:rsidRPr="00DD44EE" w:rsidP="00CC65B3">
      <w:pPr>
        <w:ind w:right="-1" w:firstLine="851"/>
        <w:jc w:val="both"/>
        <w:rPr>
          <w:sz w:val="27"/>
          <w:szCs w:val="27"/>
        </w:rPr>
      </w:pPr>
    </w:p>
    <w:p w:rsidR="0091248B" w:rsidRPr="00DD44EE" w:rsidP="00CC65B3">
      <w:pPr>
        <w:ind w:right="-1" w:firstLine="851"/>
        <w:jc w:val="both"/>
        <w:rPr>
          <w:sz w:val="27"/>
          <w:szCs w:val="27"/>
        </w:rPr>
      </w:pPr>
      <w:r w:rsidRPr="00DD44EE">
        <w:rPr>
          <w:sz w:val="27"/>
          <w:szCs w:val="27"/>
        </w:rPr>
        <w:t xml:space="preserve">Истец – Государственное унитарное предприятие Республики Крым «Крымтеплокоммунэнерго» (сокращенное наименование – ГУП РК «Крымтеплокоммунэнерго») </w:t>
      </w:r>
      <w:r w:rsidRPr="00DD44EE">
        <w:rPr>
          <w:color w:val="000000" w:themeColor="text1"/>
          <w:kern w:val="36"/>
          <w:sz w:val="27"/>
          <w:szCs w:val="27"/>
        </w:rPr>
        <w:t xml:space="preserve">обратилось в суд с исковыми требованиями к ответчику </w:t>
      </w:r>
      <w:r w:rsidRPr="00DD44EE">
        <w:rPr>
          <w:color w:val="000000" w:themeColor="text1"/>
          <w:sz w:val="27"/>
          <w:szCs w:val="27"/>
        </w:rPr>
        <w:t>Смоленской В.Д.</w:t>
      </w:r>
      <w:r w:rsidRPr="00DD44EE">
        <w:rPr>
          <w:color w:val="000000" w:themeColor="text1"/>
          <w:kern w:val="36"/>
          <w:sz w:val="27"/>
          <w:szCs w:val="27"/>
        </w:rPr>
        <w:t xml:space="preserve">, в котором просило </w:t>
      </w:r>
      <w:r w:rsidRPr="00DD44EE">
        <w:rPr>
          <w:sz w:val="27"/>
          <w:szCs w:val="27"/>
        </w:rPr>
        <w:t xml:space="preserve">взыскать с ответчика  </w:t>
      </w:r>
      <w:r w:rsidRPr="00DD44EE">
        <w:rPr>
          <w:sz w:val="27"/>
          <w:szCs w:val="27"/>
        </w:rPr>
        <w:t>задолженность за потребленную тепловую энергию для отопления в местах общего пользования в многоквартирном доме №</w:t>
      </w:r>
      <w:r>
        <w:rPr>
          <w:sz w:val="28"/>
          <w:szCs w:val="28"/>
        </w:rPr>
        <w:t>/ДАННЫЕ ИЗЪЯТЫ/</w:t>
      </w:r>
      <w:r w:rsidRPr="00DD44EE">
        <w:rPr>
          <w:sz w:val="27"/>
          <w:szCs w:val="27"/>
        </w:rPr>
        <w:t xml:space="preserve"> за период с 01 января 2019 года по 01 января 2023 года в общем размере</w:t>
      </w:r>
      <w:r w:rsidRPr="00DD44EE">
        <w:rPr>
          <w:sz w:val="27"/>
          <w:szCs w:val="27"/>
        </w:rPr>
        <w:t xml:space="preserve"> 2655 рублей 29 копеек. </w:t>
      </w:r>
      <w:r>
        <w:rPr>
          <w:sz w:val="27"/>
          <w:szCs w:val="27"/>
        </w:rPr>
        <w:t xml:space="preserve"> </w:t>
      </w:r>
    </w:p>
    <w:p w:rsidR="005A0312" w:rsidRPr="00DD44EE" w:rsidP="005A0312">
      <w:pPr>
        <w:ind w:right="-1" w:firstLine="851"/>
        <w:jc w:val="both"/>
        <w:rPr>
          <w:bCs/>
          <w:sz w:val="27"/>
          <w:szCs w:val="27"/>
        </w:rPr>
      </w:pPr>
      <w:r w:rsidRPr="00DD44EE">
        <w:rPr>
          <w:sz w:val="27"/>
          <w:szCs w:val="27"/>
        </w:rPr>
        <w:t>В обоснова</w:t>
      </w:r>
      <w:r w:rsidRPr="00DD44EE">
        <w:rPr>
          <w:sz w:val="27"/>
          <w:szCs w:val="27"/>
        </w:rPr>
        <w:t xml:space="preserve">ние исковых требований истец указывает о том, что ГУП РК «Крымтеплокоммунэнерго» </w:t>
      </w:r>
      <w:r w:rsidRPr="00DD44EE" w:rsidR="0091248B">
        <w:rPr>
          <w:bCs/>
          <w:sz w:val="27"/>
          <w:szCs w:val="27"/>
        </w:rPr>
        <w:t xml:space="preserve">является централизованным поставщиком тепловой энергии, осуществляет поставку тепловой энергии на общедомовые нужды многоквартирного жилого дома по адресу: </w:t>
      </w:r>
      <w:r>
        <w:rPr>
          <w:sz w:val="28"/>
          <w:szCs w:val="28"/>
        </w:rPr>
        <w:t>/ДАННЫЕ ИЗЪЯТЫ/</w:t>
      </w:r>
      <w:r w:rsidRPr="00DD44EE" w:rsidR="0091248B">
        <w:rPr>
          <w:bCs/>
          <w:sz w:val="27"/>
          <w:szCs w:val="27"/>
        </w:rPr>
        <w:t xml:space="preserve">, ответчик </w:t>
      </w:r>
      <w:r w:rsidRPr="00DD44EE" w:rsidR="0091248B">
        <w:rPr>
          <w:bCs/>
          <w:sz w:val="27"/>
          <w:szCs w:val="27"/>
        </w:rPr>
        <w:t>является собственником квартиры №</w:t>
      </w:r>
      <w:r>
        <w:rPr>
          <w:sz w:val="28"/>
          <w:szCs w:val="28"/>
        </w:rPr>
        <w:t>/ДАННЫЕ ИЗЪЯТЫ</w:t>
      </w:r>
      <w:r>
        <w:rPr>
          <w:sz w:val="28"/>
          <w:szCs w:val="28"/>
        </w:rPr>
        <w:t>/</w:t>
      </w:r>
      <w:r w:rsidRPr="00DD44EE" w:rsidR="0091248B">
        <w:rPr>
          <w:bCs/>
          <w:sz w:val="27"/>
          <w:szCs w:val="27"/>
        </w:rPr>
        <w:t xml:space="preserve"> в вышеуказанном доме, на которую, в силу положений нормативно-правовых актов, возложена обязанность по оплате отопления на общедомовые нужды. В связи с ненадлежащим исполнением ответчиком своих обязательств по оплате тепловой энергии,</w:t>
      </w:r>
      <w:r w:rsidRPr="00DD44EE" w:rsidR="003F6E5C">
        <w:rPr>
          <w:bCs/>
          <w:sz w:val="27"/>
          <w:szCs w:val="27"/>
        </w:rPr>
        <w:t xml:space="preserve"> за ответчиком образовалась вышеуказанная сумма долга. </w:t>
      </w:r>
    </w:p>
    <w:p w:rsidR="005A0312" w:rsidRPr="00DD44EE" w:rsidP="005A0312">
      <w:pPr>
        <w:ind w:right="-1" w:firstLine="851"/>
        <w:jc w:val="both"/>
        <w:rPr>
          <w:color w:val="000000" w:themeColor="text1"/>
          <w:kern w:val="36"/>
          <w:sz w:val="27"/>
          <w:szCs w:val="27"/>
        </w:rPr>
      </w:pPr>
      <w:r w:rsidRPr="00DD44EE">
        <w:rPr>
          <w:color w:val="000000" w:themeColor="text1"/>
          <w:kern w:val="36"/>
          <w:sz w:val="27"/>
          <w:szCs w:val="27"/>
        </w:rPr>
        <w:t xml:space="preserve">В судебное заседание 13 июля 2023 года истец – представитель </w:t>
      </w:r>
      <w:r w:rsidRPr="00DD44EE">
        <w:rPr>
          <w:sz w:val="27"/>
          <w:szCs w:val="27"/>
        </w:rPr>
        <w:t>ГУП РК «Крымтеплокоммунэнерго»</w:t>
      </w:r>
      <w:r w:rsidRPr="00DD44EE">
        <w:rPr>
          <w:color w:val="000000" w:themeColor="text1"/>
          <w:kern w:val="36"/>
          <w:sz w:val="27"/>
          <w:szCs w:val="27"/>
        </w:rPr>
        <w:t xml:space="preserve"> не явился, о дате, времени и месте рассмотрения дела извещен надлежаще, 28 июня 2023 от имени представителя истца, действующего на основании доверенности Кривошеева А.Г.</w:t>
      </w:r>
      <w:r w:rsidRPr="00DD44EE" w:rsidR="00FF5D72">
        <w:rPr>
          <w:color w:val="000000" w:themeColor="text1"/>
          <w:kern w:val="36"/>
          <w:sz w:val="27"/>
          <w:szCs w:val="27"/>
        </w:rPr>
        <w:t>, поступило письменное ходатайство о рассмотрении дела в его отсутствие</w:t>
      </w:r>
      <w:r w:rsidRPr="00DD44EE">
        <w:rPr>
          <w:color w:val="000000" w:themeColor="text1"/>
          <w:kern w:val="36"/>
          <w:sz w:val="27"/>
          <w:szCs w:val="27"/>
        </w:rPr>
        <w:t>.</w:t>
      </w:r>
    </w:p>
    <w:p w:rsidR="005A0312" w:rsidRPr="00DD44EE" w:rsidP="005A0312">
      <w:pPr>
        <w:ind w:right="-1" w:firstLine="851"/>
        <w:jc w:val="both"/>
        <w:rPr>
          <w:sz w:val="27"/>
          <w:szCs w:val="27"/>
        </w:rPr>
      </w:pPr>
      <w:r w:rsidRPr="00DD44EE">
        <w:rPr>
          <w:color w:val="000000" w:themeColor="text1"/>
          <w:sz w:val="27"/>
          <w:szCs w:val="27"/>
        </w:rPr>
        <w:t>При указанных</w:t>
      </w:r>
      <w:r w:rsidRPr="00DD44EE">
        <w:rPr>
          <w:color w:val="000000" w:themeColor="text1"/>
          <w:sz w:val="27"/>
          <w:szCs w:val="27"/>
        </w:rPr>
        <w:t xml:space="preserve"> обстоятельствах,</w:t>
      </w:r>
      <w:r w:rsidRPr="00DD44EE">
        <w:rPr>
          <w:color w:val="000000" w:themeColor="text1"/>
          <w:kern w:val="36"/>
          <w:sz w:val="27"/>
          <w:szCs w:val="27"/>
        </w:rPr>
        <w:t xml:space="preserve"> суд в</w:t>
      </w:r>
      <w:r w:rsidRPr="00DD44EE">
        <w:rPr>
          <w:sz w:val="27"/>
          <w:szCs w:val="27"/>
        </w:rPr>
        <w:t xml:space="preserve"> соответствии с положениями ч.5 ст. 167 ГПК РФ полагает возможным рассмотреть дело в отсутствие представителя истца. </w:t>
      </w:r>
    </w:p>
    <w:p w:rsidR="00FF5D72" w:rsidRPr="00DD44EE" w:rsidP="00FF5D72">
      <w:pPr>
        <w:ind w:right="-1" w:firstLine="851"/>
        <w:jc w:val="both"/>
        <w:rPr>
          <w:sz w:val="27"/>
          <w:szCs w:val="27"/>
        </w:rPr>
      </w:pPr>
      <w:r w:rsidRPr="00DD44EE">
        <w:rPr>
          <w:color w:val="000000" w:themeColor="text1"/>
          <w:kern w:val="36"/>
          <w:sz w:val="27"/>
          <w:szCs w:val="27"/>
        </w:rPr>
        <w:t>Ответчик Смоленская В.Д.</w:t>
      </w:r>
      <w:r w:rsidRPr="00DD44EE">
        <w:rPr>
          <w:color w:val="000000" w:themeColor="text1"/>
          <w:sz w:val="27"/>
          <w:szCs w:val="27"/>
        </w:rPr>
        <w:t xml:space="preserve"> в ходе рассмотрения данного дела судом предъявленные </w:t>
      </w:r>
      <w:r w:rsidRPr="00DD44EE">
        <w:rPr>
          <w:sz w:val="27"/>
          <w:szCs w:val="27"/>
        </w:rPr>
        <w:t>ГУП РК «Крымтеплокоммунэнерго»</w:t>
      </w:r>
      <w:r w:rsidRPr="00DD44EE">
        <w:rPr>
          <w:color w:val="000000" w:themeColor="text1"/>
          <w:kern w:val="36"/>
          <w:sz w:val="27"/>
          <w:szCs w:val="27"/>
        </w:rPr>
        <w:t xml:space="preserve"> </w:t>
      </w:r>
      <w:r w:rsidRPr="00DD44EE">
        <w:rPr>
          <w:color w:val="000000" w:themeColor="text1"/>
          <w:sz w:val="27"/>
          <w:szCs w:val="27"/>
        </w:rPr>
        <w:t>исковы</w:t>
      </w:r>
      <w:r w:rsidRPr="00DD44EE">
        <w:rPr>
          <w:color w:val="000000" w:themeColor="text1"/>
          <w:sz w:val="27"/>
          <w:szCs w:val="27"/>
        </w:rPr>
        <w:t>е требования не признала в полном объеме, ссылаясь на их незаконность по</w:t>
      </w:r>
      <w:r w:rsidRPr="00DD44EE" w:rsidR="00B611B9">
        <w:rPr>
          <w:color w:val="000000" w:themeColor="text1"/>
          <w:sz w:val="27"/>
          <w:szCs w:val="27"/>
        </w:rPr>
        <w:t xml:space="preserve"> </w:t>
      </w:r>
      <w:r w:rsidRPr="00DD44EE">
        <w:rPr>
          <w:color w:val="000000" w:themeColor="text1"/>
          <w:sz w:val="27"/>
          <w:szCs w:val="27"/>
        </w:rPr>
        <w:t xml:space="preserve">мотивам </w:t>
      </w:r>
      <w:r w:rsidRPr="00DD44EE" w:rsidR="00B611B9">
        <w:rPr>
          <w:color w:val="000000" w:themeColor="text1"/>
          <w:sz w:val="27"/>
          <w:szCs w:val="27"/>
        </w:rPr>
        <w:t xml:space="preserve">того, что </w:t>
      </w:r>
      <w:r w:rsidRPr="00DD44EE">
        <w:rPr>
          <w:color w:val="000000" w:themeColor="text1"/>
          <w:sz w:val="27"/>
          <w:szCs w:val="27"/>
        </w:rPr>
        <w:t xml:space="preserve">многоквартирном доме </w:t>
      </w:r>
      <w:r w:rsidRPr="00DD44EE">
        <w:rPr>
          <w:sz w:val="27"/>
          <w:szCs w:val="27"/>
        </w:rPr>
        <w:t xml:space="preserve">отсутствует система отопления в местах общего </w:t>
      </w:r>
      <w:r w:rsidRPr="00DD44EE">
        <w:rPr>
          <w:sz w:val="27"/>
          <w:szCs w:val="27"/>
        </w:rPr>
        <w:t xml:space="preserve">пользования, о чем имеется акт управляющей компании, согласно которого система отопления в местах </w:t>
      </w:r>
      <w:r w:rsidRPr="00DD44EE">
        <w:rPr>
          <w:sz w:val="27"/>
          <w:szCs w:val="27"/>
        </w:rPr>
        <w:t xml:space="preserve">общего пользования демонтирована ещё до заключения договора с управляющей компанией, примерно в 2012 году, о чем ГУП РК «Крымтеплокоммунэнерго» </w:t>
      </w:r>
      <w:r w:rsidRPr="00DD44EE" w:rsidR="00B611B9">
        <w:rPr>
          <w:sz w:val="27"/>
          <w:szCs w:val="27"/>
        </w:rPr>
        <w:t xml:space="preserve">достоверно было </w:t>
      </w:r>
      <w:r w:rsidRPr="00DD44EE">
        <w:rPr>
          <w:sz w:val="27"/>
          <w:szCs w:val="27"/>
        </w:rPr>
        <w:t>известно. Кроме того, по результатам коллективного обращения жильцов дома в администрацию города</w:t>
      </w:r>
      <w:r w:rsidRPr="00DD44EE">
        <w:rPr>
          <w:sz w:val="27"/>
          <w:szCs w:val="27"/>
        </w:rPr>
        <w:t xml:space="preserve"> было установлено отсутствие системы отопления в местах общего пользования. Ответчик также указывала о том, что ссылка истца на наличие с ней договорных отношений является несостоятельной, поскольку ее квартира отключена от системы центрального теплоснабже</w:t>
      </w:r>
      <w:r w:rsidRPr="00DD44EE">
        <w:rPr>
          <w:sz w:val="27"/>
          <w:szCs w:val="27"/>
        </w:rPr>
        <w:t>ния с 2002 года, а в 2011 году от системы отопления мест общего пользования отключен весь подъезд многоквартирного дома.</w:t>
      </w:r>
      <w:r w:rsidRPr="00DD44EE" w:rsidR="00F87993">
        <w:rPr>
          <w:sz w:val="27"/>
          <w:szCs w:val="27"/>
        </w:rPr>
        <w:t xml:space="preserve"> Кроме того, ответчик заявила о применении срока исковой давности. </w:t>
      </w:r>
    </w:p>
    <w:p w:rsidR="00174D02" w:rsidRPr="00DD44EE" w:rsidP="00174D02">
      <w:pPr>
        <w:ind w:right="-1" w:firstLine="851"/>
        <w:jc w:val="both"/>
        <w:rPr>
          <w:color w:val="000000" w:themeColor="text1"/>
          <w:kern w:val="36"/>
          <w:sz w:val="27"/>
          <w:szCs w:val="27"/>
        </w:rPr>
      </w:pPr>
      <w:r w:rsidRPr="00DD44EE">
        <w:rPr>
          <w:color w:val="000000" w:themeColor="text1"/>
          <w:sz w:val="27"/>
          <w:szCs w:val="27"/>
        </w:rPr>
        <w:t xml:space="preserve">Заслушав объяснения </w:t>
      </w:r>
      <w:r w:rsidRPr="00DD44EE" w:rsidR="00B410F8">
        <w:rPr>
          <w:color w:val="000000" w:themeColor="text1"/>
          <w:sz w:val="27"/>
          <w:szCs w:val="27"/>
        </w:rPr>
        <w:t>ответчика</w:t>
      </w:r>
      <w:r w:rsidRPr="00DD44EE">
        <w:rPr>
          <w:color w:val="000000" w:themeColor="text1"/>
          <w:sz w:val="27"/>
          <w:szCs w:val="27"/>
        </w:rPr>
        <w:t>, и</w:t>
      </w:r>
      <w:r w:rsidRPr="00DD44EE">
        <w:rPr>
          <w:color w:val="000000" w:themeColor="text1"/>
          <w:kern w:val="36"/>
          <w:sz w:val="27"/>
          <w:szCs w:val="27"/>
        </w:rPr>
        <w:t xml:space="preserve">сследовав материалы дела, суд находит исковые требования ГУП РК «Крымтеплокоммунэнерго» </w:t>
      </w:r>
      <w:r w:rsidRPr="00DD44EE" w:rsidR="00B410F8">
        <w:rPr>
          <w:color w:val="000000" w:themeColor="text1"/>
          <w:kern w:val="36"/>
          <w:sz w:val="27"/>
          <w:szCs w:val="27"/>
        </w:rPr>
        <w:t xml:space="preserve">частично </w:t>
      </w:r>
      <w:r w:rsidRPr="00DD44EE">
        <w:rPr>
          <w:color w:val="000000" w:themeColor="text1"/>
          <w:kern w:val="36"/>
          <w:sz w:val="27"/>
          <w:szCs w:val="27"/>
        </w:rPr>
        <w:t xml:space="preserve">обоснованными и подлежащими </w:t>
      </w:r>
      <w:r w:rsidRPr="00DD44EE" w:rsidR="00B410F8">
        <w:rPr>
          <w:color w:val="000000" w:themeColor="text1"/>
          <w:kern w:val="36"/>
          <w:sz w:val="27"/>
          <w:szCs w:val="27"/>
        </w:rPr>
        <w:t xml:space="preserve">частичному </w:t>
      </w:r>
      <w:r w:rsidRPr="00DD44EE">
        <w:rPr>
          <w:color w:val="000000" w:themeColor="text1"/>
          <w:kern w:val="36"/>
          <w:sz w:val="27"/>
          <w:szCs w:val="27"/>
        </w:rPr>
        <w:t>удовлетворению, исходя из следующего.</w:t>
      </w:r>
    </w:p>
    <w:p w:rsidR="00174D02" w:rsidRPr="00DD44EE" w:rsidP="00174D02">
      <w:pPr>
        <w:ind w:right="-1" w:firstLine="851"/>
        <w:jc w:val="both"/>
        <w:rPr>
          <w:bCs/>
          <w:sz w:val="27"/>
          <w:szCs w:val="27"/>
        </w:rPr>
      </w:pPr>
      <w:r w:rsidRPr="00DD44EE">
        <w:rPr>
          <w:bCs/>
          <w:sz w:val="27"/>
          <w:szCs w:val="27"/>
        </w:rPr>
        <w:t xml:space="preserve">Судом установлено, что ГУП РК «Крымтеплокоммунэнерго» является централизованным поставщиком тепловой энергии в г. Симферополе, многоквартирный жилой дом, расположенный по адресу: </w:t>
      </w:r>
      <w:r>
        <w:rPr>
          <w:sz w:val="28"/>
          <w:szCs w:val="28"/>
        </w:rPr>
        <w:t>/ДАННЫЕ ИЗЪЯТЫ/</w:t>
      </w:r>
      <w:r w:rsidRPr="00DD44EE">
        <w:rPr>
          <w:bCs/>
          <w:sz w:val="27"/>
          <w:szCs w:val="27"/>
        </w:rPr>
        <w:t xml:space="preserve">, </w:t>
      </w:r>
      <w:r w:rsidRPr="00DD44EE">
        <w:rPr>
          <w:bCs/>
          <w:sz w:val="27"/>
          <w:szCs w:val="27"/>
        </w:rPr>
        <w:t>подключен</w:t>
      </w:r>
      <w:r w:rsidRPr="00DD44EE">
        <w:rPr>
          <w:bCs/>
          <w:sz w:val="27"/>
          <w:szCs w:val="27"/>
        </w:rPr>
        <w:t xml:space="preserve"> к централизованной сис</w:t>
      </w:r>
      <w:r w:rsidRPr="00DD44EE">
        <w:rPr>
          <w:bCs/>
          <w:sz w:val="27"/>
          <w:szCs w:val="27"/>
        </w:rPr>
        <w:t>теме теплоснабжения.</w:t>
      </w:r>
    </w:p>
    <w:p w:rsidR="00174D02" w:rsidRPr="00DD44EE" w:rsidP="00174D02">
      <w:pPr>
        <w:ind w:right="-1" w:firstLine="851"/>
        <w:jc w:val="both"/>
        <w:rPr>
          <w:bCs/>
          <w:sz w:val="27"/>
          <w:szCs w:val="27"/>
        </w:rPr>
      </w:pPr>
      <w:r w:rsidRPr="00DD44EE">
        <w:rPr>
          <w:bCs/>
          <w:sz w:val="27"/>
          <w:szCs w:val="27"/>
        </w:rPr>
        <w:t xml:space="preserve">Ответчик </w:t>
      </w:r>
      <w:r w:rsidRPr="00DD44EE">
        <w:rPr>
          <w:bCs/>
          <w:sz w:val="27"/>
          <w:szCs w:val="27"/>
        </w:rPr>
        <w:t>Смоленская</w:t>
      </w:r>
      <w:r w:rsidRPr="00DD44EE">
        <w:rPr>
          <w:bCs/>
          <w:sz w:val="27"/>
          <w:szCs w:val="27"/>
        </w:rPr>
        <w:t xml:space="preserve"> В.Д. является единоличным собственником квартиры №</w:t>
      </w:r>
      <w:r>
        <w:rPr>
          <w:sz w:val="28"/>
          <w:szCs w:val="28"/>
        </w:rPr>
        <w:t>/ДАННЫЕ ИЗЪЯТЫ/</w:t>
      </w:r>
      <w:r w:rsidRPr="00DD44EE">
        <w:rPr>
          <w:bCs/>
          <w:sz w:val="27"/>
          <w:szCs w:val="27"/>
        </w:rPr>
        <w:t>, расположенной по вышеуказанному адресу</w:t>
      </w:r>
      <w:r w:rsidRPr="00DD44EE" w:rsidR="00B611B9">
        <w:rPr>
          <w:bCs/>
          <w:sz w:val="27"/>
          <w:szCs w:val="27"/>
        </w:rPr>
        <w:t>, что подтверждается выпиской из ЕГРН (л.д. 64-68)</w:t>
      </w:r>
      <w:r w:rsidRPr="00DD44EE">
        <w:rPr>
          <w:bCs/>
          <w:sz w:val="27"/>
          <w:szCs w:val="27"/>
        </w:rPr>
        <w:t>.</w:t>
      </w:r>
      <w:r>
        <w:rPr>
          <w:bCs/>
          <w:sz w:val="27"/>
          <w:szCs w:val="27"/>
        </w:rPr>
        <w:t xml:space="preserve"> </w:t>
      </w:r>
    </w:p>
    <w:p w:rsidR="00174D02" w:rsidRPr="00DD44EE" w:rsidP="00174D02">
      <w:pPr>
        <w:ind w:right="-45" w:firstLine="851"/>
        <w:jc w:val="both"/>
        <w:rPr>
          <w:bCs/>
          <w:sz w:val="27"/>
          <w:szCs w:val="27"/>
        </w:rPr>
      </w:pPr>
      <w:r w:rsidRPr="00DD44EE">
        <w:rPr>
          <w:bCs/>
          <w:sz w:val="27"/>
          <w:szCs w:val="27"/>
        </w:rPr>
        <w:t xml:space="preserve">В квартире ответчика в соответствии с требованиями статьи 26 Жилищного </w:t>
      </w:r>
      <w:r w:rsidRPr="00DD44EE">
        <w:rPr>
          <w:bCs/>
          <w:sz w:val="27"/>
          <w:szCs w:val="27"/>
        </w:rPr>
        <w:t xml:space="preserve">кодекса Российской Федерации выполнено переустройство, в результате которого квартира отключена от центрального теплоснабжения и установлено индивидуальное отопление. </w:t>
      </w:r>
    </w:p>
    <w:p w:rsidR="00174D02" w:rsidRPr="00DD44EE" w:rsidP="00174D02">
      <w:pPr>
        <w:ind w:right="-45" w:firstLine="851"/>
        <w:jc w:val="both"/>
        <w:rPr>
          <w:bCs/>
          <w:sz w:val="27"/>
          <w:szCs w:val="27"/>
        </w:rPr>
      </w:pPr>
      <w:r w:rsidRPr="00DD44EE">
        <w:rPr>
          <w:bCs/>
          <w:sz w:val="27"/>
          <w:szCs w:val="27"/>
        </w:rPr>
        <w:t>Согласно расчету, представленному истцом, ответчику начислена оплата за отопление на общ</w:t>
      </w:r>
      <w:r w:rsidRPr="00DD44EE">
        <w:rPr>
          <w:bCs/>
          <w:sz w:val="27"/>
          <w:szCs w:val="27"/>
        </w:rPr>
        <w:t>едомовые нужды за период с 01 января 2019 года  по 01 января 2023 года  в размере 2655 рублей 29 копеек.</w:t>
      </w:r>
    </w:p>
    <w:p w:rsidR="00174D02" w:rsidRPr="00DD44EE" w:rsidP="00174D02">
      <w:pPr>
        <w:ind w:right="-45" w:firstLine="851"/>
        <w:jc w:val="both"/>
        <w:rPr>
          <w:bCs/>
          <w:sz w:val="27"/>
          <w:szCs w:val="27"/>
        </w:rPr>
      </w:pPr>
      <w:r w:rsidRPr="00DD44EE">
        <w:rPr>
          <w:bCs/>
          <w:sz w:val="27"/>
          <w:szCs w:val="27"/>
        </w:rPr>
        <w:t>В соответствии со статьей 210 Гражданского кодекса Российской Федерации собственник несет бремя содержания принадлежащего ему имущества, если иное не п</w:t>
      </w:r>
      <w:r w:rsidRPr="00DD44EE">
        <w:rPr>
          <w:bCs/>
          <w:sz w:val="27"/>
          <w:szCs w:val="27"/>
        </w:rPr>
        <w:t>редусмотрено законом или договором.</w:t>
      </w:r>
    </w:p>
    <w:p w:rsidR="00174D02" w:rsidRPr="00DD44EE" w:rsidP="00174D02">
      <w:pPr>
        <w:ind w:right="-45" w:firstLine="851"/>
        <w:jc w:val="both"/>
        <w:rPr>
          <w:bCs/>
          <w:sz w:val="27"/>
          <w:szCs w:val="27"/>
        </w:rPr>
      </w:pPr>
      <w:r w:rsidRPr="00DD44EE">
        <w:rPr>
          <w:bCs/>
          <w:sz w:val="27"/>
          <w:szCs w:val="27"/>
        </w:rPr>
        <w:t>Согласно пункту 1 статьи 290 Гражданского кодекса Российской Федерации собственникам квартир в многоквартирном доме принадлежат на праве общей долевой собственности общие помещения дома, несущие конструкции дома, механич</w:t>
      </w:r>
      <w:r w:rsidRPr="00DD44EE">
        <w:rPr>
          <w:bCs/>
          <w:sz w:val="27"/>
          <w:szCs w:val="27"/>
        </w:rPr>
        <w:t>еское, электрическое, санитарно-техническое и иное оборудование за пределами или внутри квартиры, обслуживающее более одной квартиры.</w:t>
      </w:r>
    </w:p>
    <w:p w:rsidR="00174D02" w:rsidRPr="00DD44EE" w:rsidP="00174D02">
      <w:pPr>
        <w:ind w:right="-45" w:firstLine="851"/>
        <w:jc w:val="both"/>
        <w:rPr>
          <w:bCs/>
          <w:sz w:val="27"/>
          <w:szCs w:val="27"/>
        </w:rPr>
      </w:pPr>
      <w:r w:rsidRPr="00DD44EE">
        <w:rPr>
          <w:bCs/>
          <w:sz w:val="27"/>
          <w:szCs w:val="27"/>
        </w:rPr>
        <w:t>В силу части 3 статьи 30 Жилищного кодекса Российской Федерации собственник жилого помещения несет бремя содержания данног</w:t>
      </w:r>
      <w:r w:rsidRPr="00DD44EE">
        <w:rPr>
          <w:bCs/>
          <w:sz w:val="27"/>
          <w:szCs w:val="27"/>
        </w:rPr>
        <w:t>о помещения и, если данное помещение является квартирой, общего имущества собственников помещений в соответствующем многоквартирном доме, а собственник комнаты в коммунальной квартире несет также бремя содержания общего имущества собственников комнат в так</w:t>
      </w:r>
      <w:r w:rsidRPr="00DD44EE">
        <w:rPr>
          <w:bCs/>
          <w:sz w:val="27"/>
          <w:szCs w:val="27"/>
        </w:rPr>
        <w:t>ой квартире, если иное не предусмотрено федеральным законом или договором.</w:t>
      </w:r>
    </w:p>
    <w:p w:rsidR="00174D02" w:rsidRPr="00DD44EE" w:rsidP="00174D02">
      <w:pPr>
        <w:ind w:right="-45" w:firstLine="851"/>
        <w:jc w:val="both"/>
        <w:rPr>
          <w:bCs/>
          <w:sz w:val="27"/>
          <w:szCs w:val="27"/>
        </w:rPr>
      </w:pPr>
      <w:r w:rsidRPr="00DD44EE">
        <w:rPr>
          <w:bCs/>
          <w:sz w:val="27"/>
          <w:szCs w:val="27"/>
        </w:rPr>
        <w:t>В соответствии с положениями статьи 39 Жилищного кодекса Российской Федерации собственники помещений в многоквартирном доме несут бремя расходов на содержание общего имущества в мно</w:t>
      </w:r>
      <w:r w:rsidRPr="00DD44EE">
        <w:rPr>
          <w:bCs/>
          <w:sz w:val="27"/>
          <w:szCs w:val="27"/>
        </w:rPr>
        <w:t xml:space="preserve">гоквартирном доме. </w:t>
      </w:r>
      <w:r w:rsidRPr="00DD44EE">
        <w:rPr>
          <w:bCs/>
          <w:sz w:val="27"/>
          <w:szCs w:val="27"/>
        </w:rPr>
        <w:t xml:space="preserve">Собственникам помещений в многоквартирном доме принадлежит на праве общей долевой собственности общее имущество в многоквартирном доме, среди них, помещения в данном доме, не являющиеся частями квартир и предназначенные для обслуживания </w:t>
      </w:r>
      <w:r w:rsidRPr="00DD44EE">
        <w:rPr>
          <w:bCs/>
          <w:sz w:val="27"/>
          <w:szCs w:val="27"/>
        </w:rPr>
        <w:t>более одного помещения в данном доме, в том числе межквартирные лестничные площадки, лестницы, лифты, лифтовые и иные шахты, коридоры, технические этажи, подвалы, в которых имеются инженерные коммуникации, иное обслуживающее более одного помещения в данном</w:t>
      </w:r>
      <w:r w:rsidRPr="00DD44EE">
        <w:rPr>
          <w:bCs/>
          <w:sz w:val="27"/>
          <w:szCs w:val="27"/>
        </w:rPr>
        <w:t xml:space="preserve"> доме оборудование (технические подвалы) (пункт 1 части 1 статьи 36 Жилищного кодекса Российской Федерации).</w:t>
      </w:r>
    </w:p>
    <w:p w:rsidR="00174D02" w:rsidRPr="00DD44EE" w:rsidP="00174D02">
      <w:pPr>
        <w:ind w:right="-45" w:firstLine="851"/>
        <w:jc w:val="both"/>
        <w:rPr>
          <w:bCs/>
          <w:sz w:val="27"/>
          <w:szCs w:val="27"/>
        </w:rPr>
      </w:pPr>
      <w:r w:rsidRPr="00DD44EE">
        <w:rPr>
          <w:bCs/>
          <w:sz w:val="27"/>
          <w:szCs w:val="27"/>
        </w:rPr>
        <w:t>Частью 1 статьи 153 Жилищного кодекса Российской Федерации  предусмотрено, что граждане и организации обязаны своевременно и полностью вносить плат</w:t>
      </w:r>
      <w:r w:rsidRPr="00DD44EE">
        <w:rPr>
          <w:bCs/>
          <w:sz w:val="27"/>
          <w:szCs w:val="27"/>
        </w:rPr>
        <w:t>у за жилое помещение и коммунальные услуги.</w:t>
      </w:r>
    </w:p>
    <w:p w:rsidR="00174D02" w:rsidRPr="00DD44EE" w:rsidP="00174D02">
      <w:pPr>
        <w:ind w:right="-45" w:firstLine="851"/>
        <w:jc w:val="both"/>
        <w:rPr>
          <w:bCs/>
          <w:sz w:val="27"/>
          <w:szCs w:val="27"/>
        </w:rPr>
      </w:pPr>
      <w:r w:rsidRPr="00DD44EE">
        <w:rPr>
          <w:bCs/>
          <w:sz w:val="27"/>
          <w:szCs w:val="27"/>
        </w:rPr>
        <w:t>Согласно части 3 статьи 154 Жилищного кодекса Российской Федерации, собственники жилых домов несут расходы на их содержание и ремонт, а также оплачивают коммунальные услуги в соответствии с договорами, заключенны</w:t>
      </w:r>
      <w:r w:rsidRPr="00DD44EE">
        <w:rPr>
          <w:bCs/>
          <w:sz w:val="27"/>
          <w:szCs w:val="27"/>
        </w:rPr>
        <w:t>ми, в том числе в электронной форме с использованием системы, с лицами, осуществляющими соответствующие виды деятельности.</w:t>
      </w:r>
    </w:p>
    <w:p w:rsidR="00174D02" w:rsidRPr="00DD44EE" w:rsidP="00174D02">
      <w:pPr>
        <w:ind w:right="-45" w:firstLine="851"/>
        <w:jc w:val="both"/>
        <w:rPr>
          <w:bCs/>
          <w:sz w:val="27"/>
          <w:szCs w:val="27"/>
        </w:rPr>
      </w:pPr>
      <w:r w:rsidRPr="00DD44EE">
        <w:rPr>
          <w:bCs/>
          <w:sz w:val="27"/>
          <w:szCs w:val="27"/>
        </w:rPr>
        <w:t>В силу части 4 статьи 157 Жилищного кодекса Российской Федерации, плата за коммунальные услуги включает в себя плату за горячее водос</w:t>
      </w:r>
      <w:r w:rsidRPr="00DD44EE">
        <w:rPr>
          <w:bCs/>
          <w:sz w:val="27"/>
          <w:szCs w:val="27"/>
        </w:rPr>
        <w:t>набжение, холодное водоснабжение, водоотведение, электроснабжение, газоснабжение (в том числе поставки бытового газа в баллонах), отопление (теплоснабжение, в том числе поставки твердого топлива при наличии печного отопления).</w:t>
      </w:r>
    </w:p>
    <w:p w:rsidR="00174D02" w:rsidRPr="00DD44EE" w:rsidP="00174D02">
      <w:pPr>
        <w:ind w:right="-45" w:firstLine="851"/>
        <w:jc w:val="both"/>
        <w:rPr>
          <w:bCs/>
          <w:sz w:val="27"/>
          <w:szCs w:val="27"/>
        </w:rPr>
      </w:pPr>
      <w:r w:rsidRPr="00DD44EE">
        <w:rPr>
          <w:bCs/>
          <w:sz w:val="27"/>
          <w:szCs w:val="27"/>
        </w:rPr>
        <w:t>В соответствии с абзацем 1 пу</w:t>
      </w:r>
      <w:r w:rsidRPr="00DD44EE">
        <w:rPr>
          <w:bCs/>
          <w:sz w:val="27"/>
          <w:szCs w:val="27"/>
        </w:rPr>
        <w:t xml:space="preserve">нкта 1 статьи 8 Гражданского кодекса Российской Федерации, гражданские права и обязанности возникают из оснований, предусмотренных законом и иными правовыми актами, а также из действий граждан и юридических лиц, которые хотя и не предусмотрены законом или </w:t>
      </w:r>
      <w:r w:rsidRPr="00DD44EE">
        <w:rPr>
          <w:bCs/>
          <w:sz w:val="27"/>
          <w:szCs w:val="27"/>
        </w:rPr>
        <w:t>такими актами, но в силу общих начал и смысла гражданского законодательства порождают гражданские права и обязанности.</w:t>
      </w:r>
    </w:p>
    <w:p w:rsidR="00174D02" w:rsidRPr="00DD44EE" w:rsidP="00174D02">
      <w:pPr>
        <w:ind w:right="-45" w:firstLine="851"/>
        <w:jc w:val="both"/>
        <w:rPr>
          <w:bCs/>
          <w:sz w:val="27"/>
          <w:szCs w:val="27"/>
        </w:rPr>
      </w:pPr>
      <w:r w:rsidRPr="00DD44EE">
        <w:rPr>
          <w:bCs/>
          <w:sz w:val="27"/>
          <w:szCs w:val="27"/>
        </w:rPr>
        <w:t xml:space="preserve">Исходя из пункта 1 статьи 540 Гражданского кодекса Российской Федерации, в случае, когда абонентом по договору энергоснабжения выступает </w:t>
      </w:r>
      <w:r w:rsidRPr="00DD44EE">
        <w:rPr>
          <w:bCs/>
          <w:sz w:val="27"/>
          <w:szCs w:val="27"/>
        </w:rPr>
        <w:t>гражданин, использующий энергию для бытового потребления, договор считается заключенным с момента первого фактического подключения абонента в установленном порядке к присоединённой сети. Если иное не предусмотрено соглашением сторон, такой договор считаетс</w:t>
      </w:r>
      <w:r w:rsidRPr="00DD44EE">
        <w:rPr>
          <w:bCs/>
          <w:sz w:val="27"/>
          <w:szCs w:val="27"/>
        </w:rPr>
        <w:t>я заключенным на неопределенный срок и может быть изменен или расторгнут по основаниям, предусмотренным статьей 546 настоящего Кодекса.</w:t>
      </w:r>
    </w:p>
    <w:p w:rsidR="00174D02" w:rsidRPr="00DD44EE" w:rsidP="00174D02">
      <w:pPr>
        <w:ind w:right="-45" w:firstLine="851"/>
        <w:jc w:val="both"/>
        <w:rPr>
          <w:bCs/>
          <w:sz w:val="27"/>
          <w:szCs w:val="27"/>
        </w:rPr>
      </w:pPr>
      <w:r w:rsidRPr="00DD44EE">
        <w:rPr>
          <w:bCs/>
          <w:sz w:val="27"/>
          <w:szCs w:val="27"/>
        </w:rPr>
        <w:t>Как следует из пункта 1, 2 статьи 539 Гражданского кодекса Российской Федерации по договору энергоснабжения энергоснабжа</w:t>
      </w:r>
      <w:r w:rsidRPr="00DD44EE">
        <w:rPr>
          <w:bCs/>
          <w:sz w:val="27"/>
          <w:szCs w:val="27"/>
        </w:rPr>
        <w:t>ющая организация обязуется подавать абоненту (потребителю) через присоединенную сеть энергию, а абонент обязуется оплачивать принятую энергию, а также соблюдать предусмотренный договором режим ее потребления, обеспечивать безопасность эксплуатации находящи</w:t>
      </w:r>
      <w:r w:rsidRPr="00DD44EE">
        <w:rPr>
          <w:bCs/>
          <w:sz w:val="27"/>
          <w:szCs w:val="27"/>
        </w:rPr>
        <w:t>хся в его ведении энергетических сетей и исправность используемых им приборов и оборудования, связанных с потреблением энергии. Договор энергоснабжения заключается с абонентом при наличии у него, отвечающего установленным техническим требованиям энергоприн</w:t>
      </w:r>
      <w:r w:rsidRPr="00DD44EE">
        <w:rPr>
          <w:bCs/>
          <w:sz w:val="27"/>
          <w:szCs w:val="27"/>
        </w:rPr>
        <w:t>имающего устройства, присоединенного к сетям энергоснабжающей организации, и другого необходимого оборудования, а также при обеспечении учета потребления энергии.</w:t>
      </w:r>
    </w:p>
    <w:p w:rsidR="00174D02" w:rsidRPr="00DD44EE" w:rsidP="00174D02">
      <w:pPr>
        <w:ind w:right="-45" w:firstLine="851"/>
        <w:jc w:val="both"/>
        <w:rPr>
          <w:bCs/>
          <w:sz w:val="27"/>
          <w:szCs w:val="27"/>
        </w:rPr>
      </w:pPr>
      <w:r w:rsidRPr="00DD44EE">
        <w:rPr>
          <w:bCs/>
          <w:sz w:val="27"/>
          <w:szCs w:val="27"/>
        </w:rPr>
        <w:t>Оплата энергии производится за фактически принятое абонентом количество энергии в соответстви</w:t>
      </w:r>
      <w:r w:rsidRPr="00DD44EE">
        <w:rPr>
          <w:bCs/>
          <w:sz w:val="27"/>
          <w:szCs w:val="27"/>
        </w:rPr>
        <w:t>и с данными учета энергии, если иное не предусмотрено законом, иными правовыми актами или соглашением сторон (пункт 1 статьи 544 Гражданского кодекса Российской Федерации).</w:t>
      </w:r>
    </w:p>
    <w:p w:rsidR="00174D02" w:rsidRPr="00DD44EE" w:rsidP="00174D02">
      <w:pPr>
        <w:ind w:right="-45" w:firstLine="851"/>
        <w:jc w:val="both"/>
        <w:rPr>
          <w:bCs/>
          <w:sz w:val="27"/>
          <w:szCs w:val="27"/>
        </w:rPr>
      </w:pPr>
      <w:r w:rsidRPr="00DD44EE">
        <w:rPr>
          <w:bCs/>
          <w:sz w:val="27"/>
          <w:szCs w:val="27"/>
        </w:rPr>
        <w:t>На основании пункта 1 статьи 548 Гражданского кодекса Российской Федерации правила,</w:t>
      </w:r>
      <w:r w:rsidRPr="00DD44EE">
        <w:rPr>
          <w:bCs/>
          <w:sz w:val="27"/>
          <w:szCs w:val="27"/>
        </w:rPr>
        <w:t xml:space="preserve"> предусмотренные статьями 539 - 547 настоящего Кодекса, применяются к отношениям, связанным со снабжением тепловой энергией через присоединенную сеть.</w:t>
      </w:r>
    </w:p>
    <w:p w:rsidR="00174D02" w:rsidRPr="00DD44EE" w:rsidP="00174D02">
      <w:pPr>
        <w:ind w:right="-45" w:firstLine="851"/>
        <w:jc w:val="both"/>
        <w:rPr>
          <w:bCs/>
          <w:sz w:val="27"/>
          <w:szCs w:val="27"/>
        </w:rPr>
      </w:pPr>
      <w:r w:rsidRPr="00DD44EE">
        <w:rPr>
          <w:bCs/>
          <w:sz w:val="27"/>
          <w:szCs w:val="27"/>
        </w:rPr>
        <w:t xml:space="preserve">В силу положений статьей 153, 154, 155 Жилищного кодекса Российской Федерации плата за жилое помещение и </w:t>
      </w:r>
      <w:r w:rsidRPr="00DD44EE">
        <w:rPr>
          <w:bCs/>
          <w:sz w:val="27"/>
          <w:szCs w:val="27"/>
        </w:rPr>
        <w:t>коммунальные платежи вносится ежемесячно до 10 числа месяца, следующего за истекшим месяцем.</w:t>
      </w:r>
    </w:p>
    <w:p w:rsidR="00174D02" w:rsidRPr="00DD44EE" w:rsidP="00174D02">
      <w:pPr>
        <w:ind w:right="-45" w:firstLine="851"/>
        <w:jc w:val="both"/>
        <w:rPr>
          <w:bCs/>
          <w:sz w:val="27"/>
          <w:szCs w:val="27"/>
        </w:rPr>
      </w:pPr>
      <w:r w:rsidRPr="00DD44EE">
        <w:rPr>
          <w:bCs/>
          <w:sz w:val="27"/>
          <w:szCs w:val="27"/>
        </w:rPr>
        <w:t>Правительство Российской Федерации, реализуя полномочие, предоставленное ему частью 1 статьи 157 Жилищного кодекса Российской Федерации, утвердило Правила предоста</w:t>
      </w:r>
      <w:r w:rsidRPr="00DD44EE">
        <w:rPr>
          <w:bCs/>
          <w:sz w:val="27"/>
          <w:szCs w:val="27"/>
        </w:rPr>
        <w:t>вления коммунальных услуг собственникам и пользователям помещений в многоквартирных домах и жилых домов постановлением</w:t>
      </w:r>
      <w:r w:rsidRPr="00DD44EE">
        <w:rPr>
          <w:sz w:val="27"/>
          <w:szCs w:val="27"/>
        </w:rPr>
        <w:t xml:space="preserve"> </w:t>
      </w:r>
      <w:r w:rsidRPr="00DD44EE">
        <w:rPr>
          <w:bCs/>
          <w:sz w:val="27"/>
          <w:szCs w:val="27"/>
        </w:rPr>
        <w:t>от 06.05.2011 №354 (далее Правила №354).</w:t>
      </w:r>
    </w:p>
    <w:p w:rsidR="00174D02" w:rsidRPr="00DD44EE" w:rsidP="00174D02">
      <w:pPr>
        <w:ind w:right="-45" w:firstLine="851"/>
        <w:jc w:val="both"/>
        <w:rPr>
          <w:bCs/>
          <w:sz w:val="27"/>
          <w:szCs w:val="27"/>
        </w:rPr>
      </w:pPr>
      <w:r w:rsidRPr="00DD44EE">
        <w:rPr>
          <w:bCs/>
          <w:sz w:val="27"/>
          <w:szCs w:val="27"/>
        </w:rPr>
        <w:t>В соответствии с подпунктом «е» пункта 4 Правил №354 отоплением является подача по централизован</w:t>
      </w:r>
      <w:r w:rsidRPr="00DD44EE">
        <w:rPr>
          <w:bCs/>
          <w:sz w:val="27"/>
          <w:szCs w:val="27"/>
        </w:rPr>
        <w:t xml:space="preserve">ным сетям теплоснабжения и внутридомовым инженерным системам отопления тепловой энергии, обеспечивающей поддержание в жилом доме, в жилых и нежилых помещениях в многоквартирном доме, в помещениях, входящих в состав общего имущества в многоквартирном доме, </w:t>
      </w:r>
      <w:r w:rsidRPr="00DD44EE">
        <w:rPr>
          <w:bCs/>
          <w:sz w:val="27"/>
          <w:szCs w:val="27"/>
        </w:rPr>
        <w:t>температуры воздуха, указанной в пункте 15 приложения №1 к настоящим Правилам, а также продажа твердого топлива при наличии печного отопления.</w:t>
      </w:r>
    </w:p>
    <w:p w:rsidR="00174D02" w:rsidRPr="00DD44EE" w:rsidP="00174D02">
      <w:pPr>
        <w:ind w:right="-45" w:firstLine="851"/>
        <w:jc w:val="both"/>
        <w:rPr>
          <w:bCs/>
          <w:sz w:val="27"/>
          <w:szCs w:val="27"/>
        </w:rPr>
      </w:pPr>
      <w:r w:rsidRPr="00DD44EE">
        <w:rPr>
          <w:bCs/>
          <w:sz w:val="27"/>
          <w:szCs w:val="27"/>
        </w:rPr>
        <w:t>В соответствии с положениями части 1 статьи 36 Жилищного кодекса Российской Федерации, пунктами 1, 2, 5, 6, 8 Пра</w:t>
      </w:r>
      <w:r w:rsidRPr="00DD44EE">
        <w:rPr>
          <w:bCs/>
          <w:sz w:val="27"/>
          <w:szCs w:val="27"/>
        </w:rPr>
        <w:t>вил содержания общего имущества в многоквартирном доме, утвержденных Постановлением Правительства Российской Федерации от 13.08.2006 №491 (далее Правила №491), состав общего имущества определяется собственниками помещений в многоквартирном доме. В состав о</w:t>
      </w:r>
      <w:r w:rsidRPr="00DD44EE">
        <w:rPr>
          <w:bCs/>
          <w:sz w:val="27"/>
          <w:szCs w:val="27"/>
        </w:rPr>
        <w:t>бщего имущества включаются внутридомовые инженерные системы горячего водоснабжения и отопления, а также иные объекты, предназначенные для обслуживания и эксплуатации одного многоквартирного дома, находящиеся в границах земельного участка, на котором распол</w:t>
      </w:r>
      <w:r w:rsidRPr="00DD44EE">
        <w:rPr>
          <w:bCs/>
          <w:sz w:val="27"/>
          <w:szCs w:val="27"/>
        </w:rPr>
        <w:t>ожен этот дом. Внешней границей сетей тепло-, водоснабжения, входящих в состав общего имущества, если иное не установлено законодательством Российской Федерации, является внешняя граница стены многоквартирного дома.</w:t>
      </w:r>
    </w:p>
    <w:p w:rsidR="00174D02" w:rsidRPr="00DD44EE" w:rsidP="00174D02">
      <w:pPr>
        <w:ind w:right="-45" w:firstLine="851"/>
        <w:jc w:val="both"/>
        <w:rPr>
          <w:bCs/>
          <w:sz w:val="27"/>
          <w:szCs w:val="27"/>
        </w:rPr>
      </w:pPr>
      <w:r w:rsidRPr="00DD44EE">
        <w:rPr>
          <w:bCs/>
          <w:sz w:val="27"/>
          <w:szCs w:val="27"/>
        </w:rPr>
        <w:t>Общедомовой трубопровод системы централь</w:t>
      </w:r>
      <w:r w:rsidRPr="00DD44EE">
        <w:rPr>
          <w:bCs/>
          <w:sz w:val="27"/>
          <w:szCs w:val="27"/>
        </w:rPr>
        <w:t>ного отопления в силу пункта 1 статьи 290 Гражданского кодекса Российской Федерации, части 1 статьи 36 Жилищного кодекса Российской Федерации относится к общему имуществу собственников помещений в многоквартирном доме и принадлежит им на праве общей долево</w:t>
      </w:r>
      <w:r w:rsidRPr="00DD44EE">
        <w:rPr>
          <w:bCs/>
          <w:sz w:val="27"/>
          <w:szCs w:val="27"/>
        </w:rPr>
        <w:t>й собственности.</w:t>
      </w:r>
    </w:p>
    <w:p w:rsidR="00174D02" w:rsidRPr="00DD44EE" w:rsidP="00174D02">
      <w:pPr>
        <w:ind w:right="-45" w:firstLine="851"/>
        <w:jc w:val="both"/>
        <w:rPr>
          <w:bCs/>
          <w:sz w:val="27"/>
          <w:szCs w:val="27"/>
        </w:rPr>
      </w:pPr>
      <w:r w:rsidRPr="00DD44EE">
        <w:rPr>
          <w:bCs/>
          <w:sz w:val="27"/>
          <w:szCs w:val="27"/>
        </w:rPr>
        <w:t>Согласно положениям Жилищного кодекса Российской Федерации отношения по поводу предоставления коммунальных услуг и внесения платы за них составляют предмет регулирования жилищного законодательства (пункты 10 и 11 части 1 статьи 4). При осу</w:t>
      </w:r>
      <w:r w:rsidRPr="00DD44EE">
        <w:rPr>
          <w:bCs/>
          <w:sz w:val="27"/>
          <w:szCs w:val="27"/>
        </w:rPr>
        <w:t xml:space="preserve">ществлении соответствующего регулирования федеральный законодатель принимал во внимание необходимость стимулирования потребителей коммунальных ресурсов к эффективному их использованию и, предусмотрев в статье 157 данного Кодекса общие принципы определения </w:t>
      </w:r>
      <w:r w:rsidRPr="00DD44EE">
        <w:rPr>
          <w:bCs/>
          <w:sz w:val="27"/>
          <w:szCs w:val="27"/>
        </w:rPr>
        <w:t xml:space="preserve">объема потребляемых коммунальных услуг для исчисления размера </w:t>
      </w:r>
      <w:r w:rsidRPr="00DD44EE">
        <w:rPr>
          <w:bCs/>
          <w:sz w:val="27"/>
          <w:szCs w:val="27"/>
        </w:rPr>
        <w:t>платы за них, установил в качестве основного принципа учет потребленного коммунального ресурса, исходя из показаний приборов учета, отсутствие которых восполняется применением расчетного способа</w:t>
      </w:r>
      <w:r w:rsidRPr="00DD44EE">
        <w:rPr>
          <w:bCs/>
          <w:sz w:val="27"/>
          <w:szCs w:val="27"/>
        </w:rPr>
        <w:t xml:space="preserve"> определения количества энергетических ресурсов, а также использованием нормативов потребления коммунальных услуг; делегировав Правительству Российской Федерации полномочия по установлению правил предоставления коммунальных услуг собственникам и пользовате</w:t>
      </w:r>
      <w:r w:rsidRPr="00DD44EE">
        <w:rPr>
          <w:bCs/>
          <w:sz w:val="27"/>
          <w:szCs w:val="27"/>
        </w:rPr>
        <w:t>лям помещений в многоквартирном доме (часть 1 той же статьи), федеральный законодатель руководствовался Конституцией Российской Федерации, ее статьями 114 (пункт «ж» части 1) и 115 (часть 1), имея в виду последовательное воплощение названного принципа в сп</w:t>
      </w:r>
      <w:r w:rsidRPr="00DD44EE">
        <w:rPr>
          <w:bCs/>
          <w:sz w:val="27"/>
          <w:szCs w:val="27"/>
        </w:rPr>
        <w:t>ециальных нормах жилищного законодательства.</w:t>
      </w:r>
    </w:p>
    <w:p w:rsidR="00174D02" w:rsidRPr="00DD44EE" w:rsidP="00174D02">
      <w:pPr>
        <w:ind w:right="-45" w:firstLine="851"/>
        <w:jc w:val="both"/>
        <w:rPr>
          <w:bCs/>
          <w:sz w:val="27"/>
          <w:szCs w:val="27"/>
        </w:rPr>
      </w:pPr>
      <w:r w:rsidRPr="00DD44EE">
        <w:rPr>
          <w:bCs/>
          <w:sz w:val="27"/>
          <w:szCs w:val="27"/>
        </w:rPr>
        <w:t>Постановлением Правительства Российской Федерации от 28.12.2018 №1708, вступившим в силу с 01.01.2019, внесены изменения в Правила № 354, предусматривающие, в том числе формулы расчета платы за услугу по отоплен</w:t>
      </w:r>
      <w:r w:rsidRPr="00DD44EE">
        <w:rPr>
          <w:bCs/>
          <w:sz w:val="27"/>
          <w:szCs w:val="27"/>
        </w:rPr>
        <w:t>ию при отсутствии потребления данной услуги в конкретном помещении многоквартирного дома.</w:t>
      </w:r>
    </w:p>
    <w:p w:rsidR="00174D02" w:rsidRPr="00DD44EE" w:rsidP="00174D02">
      <w:pPr>
        <w:ind w:right="-45" w:firstLine="851"/>
        <w:jc w:val="both"/>
        <w:rPr>
          <w:bCs/>
          <w:sz w:val="27"/>
          <w:szCs w:val="27"/>
        </w:rPr>
      </w:pPr>
      <w:r w:rsidRPr="00DD44EE">
        <w:rPr>
          <w:bCs/>
          <w:sz w:val="27"/>
          <w:szCs w:val="27"/>
        </w:rPr>
        <w:t>Многоквартирный дом, будучи объектом капитального строительства, представляет собой, как следует из пункта 6 части 2 статьи 2 Федерального закона Российской Федерации</w:t>
      </w:r>
      <w:r w:rsidRPr="00DD44EE">
        <w:rPr>
          <w:bCs/>
          <w:sz w:val="27"/>
          <w:szCs w:val="27"/>
        </w:rPr>
        <w:t xml:space="preserve"> от 30.12.2009 №384-ФЗ «Технический регламент о безопасности зданий и сооружений», объемную строительную систему, имеющую надземную и подземную части, включающую в себя помещения (квартиры, нежилые помещения и помещения общего пользования), сети и системы </w:t>
      </w:r>
      <w:r w:rsidRPr="00DD44EE">
        <w:rPr>
          <w:bCs/>
          <w:sz w:val="27"/>
          <w:szCs w:val="27"/>
        </w:rPr>
        <w:t xml:space="preserve">инженерно-технического обеспечения и предназначенную для проживания и деятельности людей, а потому его эксплуатация предполагает расходование поступающих энергетических ресурсов не только на удовлетворение индивидуальных нужд собственников и пользователей </w:t>
      </w:r>
      <w:r w:rsidRPr="00DD44EE">
        <w:rPr>
          <w:bCs/>
          <w:sz w:val="27"/>
          <w:szCs w:val="27"/>
        </w:rPr>
        <w:t>отдельных жилых и нежилых помещений, но и на общедомовые нужды, то есть на поддержание общего имущества в таком доме в состоянии, соответствующем нормативно установленным требованиям (пункты 10 и 11 Правил № 491).</w:t>
      </w:r>
    </w:p>
    <w:p w:rsidR="00174D02" w:rsidRPr="00DD44EE" w:rsidP="00174D02">
      <w:pPr>
        <w:ind w:right="-45" w:firstLine="851"/>
        <w:jc w:val="both"/>
        <w:rPr>
          <w:bCs/>
          <w:sz w:val="27"/>
          <w:szCs w:val="27"/>
        </w:rPr>
      </w:pPr>
      <w:r w:rsidRPr="00DD44EE">
        <w:rPr>
          <w:bCs/>
          <w:sz w:val="27"/>
          <w:szCs w:val="27"/>
        </w:rPr>
        <w:t>Обеспечение сохранности многоквартирного д</w:t>
      </w:r>
      <w:r w:rsidRPr="00DD44EE">
        <w:rPr>
          <w:bCs/>
          <w:sz w:val="27"/>
          <w:szCs w:val="27"/>
        </w:rPr>
        <w:t>ома в части поддержания его в состоянии, исключающем разрушение его элементов вследствие промерзания или отсыревания, а также соблюдение как в отдельных жилых и нежилых помещениях многоквартирного дома, так и в расположенных в нем помещениях общего пользов</w:t>
      </w:r>
      <w:r w:rsidRPr="00DD44EE">
        <w:rPr>
          <w:bCs/>
          <w:sz w:val="27"/>
          <w:szCs w:val="27"/>
        </w:rPr>
        <w:t>ания, входящих в состав его общего имущества, нормативно установленных требований к температуре и влажности, необходимых для использования помещений по целевому назначению, достигаются, как правило, за счет предоставления их собственникам и пользователям к</w:t>
      </w:r>
      <w:r w:rsidRPr="00DD44EE">
        <w:rPr>
          <w:bCs/>
          <w:sz w:val="27"/>
          <w:szCs w:val="27"/>
        </w:rPr>
        <w:t>оммунальной услуги по отоплению, представляющей собой подачу через сеть, присоединенную к помещениям, тепловой энергии, обеспечивающей соблюдение в них надлежащего температурного режима (подпункт «е» пункта 4 Правил №354 и пункт 15 приложения №1 к данным П</w:t>
      </w:r>
      <w:r w:rsidRPr="00DD44EE">
        <w:rPr>
          <w:bCs/>
          <w:sz w:val="27"/>
          <w:szCs w:val="27"/>
        </w:rPr>
        <w:t>равилам; подпункт «в» пункта 11 Правил №491; пункты 3.1.2, 3.2.2 Правил и норм технической эксплуатации жилищного фонда; СанПиН 2.1.2.2645-10).</w:t>
      </w:r>
    </w:p>
    <w:p w:rsidR="00174D02" w:rsidRPr="00DD44EE" w:rsidP="00174D02">
      <w:pPr>
        <w:ind w:right="-45" w:firstLine="851"/>
        <w:jc w:val="both"/>
        <w:rPr>
          <w:bCs/>
          <w:sz w:val="27"/>
          <w:szCs w:val="27"/>
        </w:rPr>
      </w:pPr>
      <w:r w:rsidRPr="00DD44EE">
        <w:rPr>
          <w:bCs/>
          <w:sz w:val="27"/>
          <w:szCs w:val="27"/>
        </w:rPr>
        <w:t xml:space="preserve">Учитывая названное обстоятельство, Конституционный Суд Российской Федерации указал, что специфика многоквартирного дома как целостной строительной системы, в которой каждое жилое или нежилое помещение представляет собой лишь некоторую часть объема здания, </w:t>
      </w:r>
      <w:r w:rsidRPr="00DD44EE">
        <w:rPr>
          <w:bCs/>
          <w:sz w:val="27"/>
          <w:szCs w:val="27"/>
        </w:rPr>
        <w:t xml:space="preserve">имеющую общие ограждающие конструкции с иными помещениями, обусловливает, по общему </w:t>
      </w:r>
      <w:r w:rsidRPr="00DD44EE">
        <w:rPr>
          <w:bCs/>
          <w:sz w:val="27"/>
          <w:szCs w:val="27"/>
        </w:rPr>
        <w:t>правилу, невозможность отказа собственников и пользователей отдельных помещений в многоквартирном доме от коммунальной услуги по отоплению и тем самым - невозможность полно</w:t>
      </w:r>
      <w:r w:rsidRPr="00DD44EE">
        <w:rPr>
          <w:bCs/>
          <w:sz w:val="27"/>
          <w:szCs w:val="27"/>
        </w:rPr>
        <w:t xml:space="preserve">го исключения расходов на оплату используемой для обогрева дома тепловой энергии; соответственно, обязанность по внесению платы за коммунальную услугу по отоплению конкретного помещения не связывается с самим по себе фактом непосредственного использования </w:t>
      </w:r>
      <w:r w:rsidRPr="00DD44EE">
        <w:rPr>
          <w:bCs/>
          <w:sz w:val="27"/>
          <w:szCs w:val="27"/>
        </w:rPr>
        <w:t>этого помещения собственником или пользователем (Постановление от 10.07.2018 №30-П).</w:t>
      </w:r>
    </w:p>
    <w:p w:rsidR="00174D02" w:rsidRPr="00DD44EE" w:rsidP="00174D02">
      <w:pPr>
        <w:ind w:right="-45" w:firstLine="851"/>
        <w:jc w:val="both"/>
        <w:rPr>
          <w:bCs/>
          <w:sz w:val="27"/>
          <w:szCs w:val="27"/>
        </w:rPr>
      </w:pPr>
      <w:r w:rsidRPr="00DD44EE">
        <w:rPr>
          <w:bCs/>
          <w:sz w:val="27"/>
          <w:szCs w:val="27"/>
        </w:rPr>
        <w:t>В зависимости от особенностей конструктивного устройства и инженерно-технического оснащения многоквартирных домов жилые и нежилые помещения в них могут обогреваться разным</w:t>
      </w:r>
      <w:r w:rsidRPr="00DD44EE">
        <w:rPr>
          <w:bCs/>
          <w:sz w:val="27"/>
          <w:szCs w:val="27"/>
        </w:rPr>
        <w:t>и способами, в том числе не предполагающими оказание собственникам и пользователям помещений коммунальной услуги по отоплению.</w:t>
      </w:r>
    </w:p>
    <w:p w:rsidR="00174D02" w:rsidRPr="00DD44EE" w:rsidP="00174D02">
      <w:pPr>
        <w:ind w:right="-45" w:firstLine="851"/>
        <w:jc w:val="both"/>
        <w:rPr>
          <w:bCs/>
          <w:sz w:val="27"/>
          <w:szCs w:val="27"/>
        </w:rPr>
      </w:pPr>
      <w:r w:rsidRPr="00DD44EE">
        <w:rPr>
          <w:bCs/>
          <w:sz w:val="27"/>
          <w:szCs w:val="27"/>
        </w:rPr>
        <w:t>Как указано в Постановлении Конституционного Суда Российской Федерации от 20.12.2018 №46-П, учитывая равную обязанность всех собс</w:t>
      </w:r>
      <w:r w:rsidRPr="00DD44EE">
        <w:rPr>
          <w:bCs/>
          <w:sz w:val="27"/>
          <w:szCs w:val="27"/>
        </w:rPr>
        <w:t>твенников помещений в многоквартирном доме нести расходы на содержание общего имущества в нем, освобождение собственников, демонтировавших систему отопления, приводило бы к неправомерному перераспределению между собственниками помещений в одном многокварти</w:t>
      </w:r>
      <w:r w:rsidRPr="00DD44EE">
        <w:rPr>
          <w:bCs/>
          <w:sz w:val="27"/>
          <w:szCs w:val="27"/>
        </w:rPr>
        <w:t>рном доме бремени содержания, принадлежащего им общего имущества, и тем самым не только нарушало бы права и законные интересы собственников помещений, отапливаемых лишь за счет тепловой энергии, поступающей в дом по централизованным сетям теплоснабжения, н</w:t>
      </w:r>
      <w:r w:rsidRPr="00DD44EE">
        <w:rPr>
          <w:bCs/>
          <w:sz w:val="27"/>
          <w:szCs w:val="27"/>
        </w:rPr>
        <w:t>о и порождало бы несовместимые с конституционным принципом равенства существенные различия в правовом положении лиц, относящихся к одной и той же категории.</w:t>
      </w:r>
    </w:p>
    <w:p w:rsidR="00174D02" w:rsidRPr="00DD44EE" w:rsidP="00174D02">
      <w:pPr>
        <w:ind w:right="-45" w:firstLine="851"/>
        <w:jc w:val="both"/>
        <w:rPr>
          <w:bCs/>
          <w:sz w:val="27"/>
          <w:szCs w:val="27"/>
        </w:rPr>
      </w:pPr>
      <w:r w:rsidRPr="00DD44EE">
        <w:rPr>
          <w:bCs/>
          <w:sz w:val="27"/>
          <w:szCs w:val="27"/>
        </w:rPr>
        <w:t>Таким образом, действующее нормативное регулирование отношений по предоставлению собственникам и по</w:t>
      </w:r>
      <w:r w:rsidRPr="00DD44EE">
        <w:rPr>
          <w:bCs/>
          <w:sz w:val="27"/>
          <w:szCs w:val="27"/>
        </w:rPr>
        <w:t>льзователям помещений в многоквартирном доме коммунальной услуги по отоплению исходит из необходимости возложения на потребителей данной услуги обязанности по внесению платы за тепловую энергию (иные коммунальные ресурсы, используемые при производстве услу</w:t>
      </w:r>
      <w:r w:rsidRPr="00DD44EE">
        <w:rPr>
          <w:bCs/>
          <w:sz w:val="27"/>
          <w:szCs w:val="27"/>
        </w:rPr>
        <w:t>ги по отоплению), совокупно расходуемую на обогрев как обособленных помещений, так и помещений вспомогательного использования, не зависимо от того, отключены ли жилые помещения от централизованной системы теплоснабжения.</w:t>
      </w:r>
    </w:p>
    <w:p w:rsidR="00174D02" w:rsidRPr="00DD44EE" w:rsidP="00174D02">
      <w:pPr>
        <w:ind w:right="-45" w:firstLine="851"/>
        <w:jc w:val="both"/>
        <w:rPr>
          <w:bCs/>
          <w:sz w:val="27"/>
          <w:szCs w:val="27"/>
        </w:rPr>
      </w:pPr>
      <w:r w:rsidRPr="00DD44EE">
        <w:rPr>
          <w:bCs/>
          <w:sz w:val="27"/>
          <w:szCs w:val="27"/>
        </w:rPr>
        <w:t>Исходя из системного анализа вышеук</w:t>
      </w:r>
      <w:r w:rsidRPr="00DD44EE">
        <w:rPr>
          <w:bCs/>
          <w:sz w:val="27"/>
          <w:szCs w:val="27"/>
        </w:rPr>
        <w:t>азанных положений нормативно-правовых актов, а также позиции Конституционного Суда Российской Федерации, можно сделать вывод, что</w:t>
      </w:r>
      <w:r w:rsidRPr="00DD44EE">
        <w:rPr>
          <w:sz w:val="27"/>
          <w:szCs w:val="27"/>
        </w:rPr>
        <w:t xml:space="preserve"> </w:t>
      </w:r>
      <w:r w:rsidRPr="00DD44EE">
        <w:rPr>
          <w:bCs/>
          <w:sz w:val="27"/>
          <w:szCs w:val="27"/>
        </w:rPr>
        <w:t>отсутствие или наличие у собственников помещений в многоквартирном жилом доме собственной системы отопления не исключает испол</w:t>
      </w:r>
      <w:r w:rsidRPr="00DD44EE">
        <w:rPr>
          <w:bCs/>
          <w:sz w:val="27"/>
          <w:szCs w:val="27"/>
        </w:rPr>
        <w:t xml:space="preserve">ьзование внутридомовой системы отопления и не исключает обязанности по внесению платы за тепловую энергию, потребленную в целях содержания общего имущества в многоквартирном доме в случае отсутствия индивидуального потребления.  </w:t>
      </w:r>
    </w:p>
    <w:p w:rsidR="00174D02" w:rsidRPr="00DD44EE" w:rsidP="00174D02">
      <w:pPr>
        <w:ind w:right="-45" w:firstLine="851"/>
        <w:jc w:val="both"/>
        <w:rPr>
          <w:bCs/>
          <w:sz w:val="27"/>
          <w:szCs w:val="27"/>
        </w:rPr>
      </w:pPr>
      <w:r w:rsidRPr="00DD44EE">
        <w:rPr>
          <w:bCs/>
          <w:sz w:val="27"/>
          <w:szCs w:val="27"/>
        </w:rPr>
        <w:t xml:space="preserve">Факт наличия центрального </w:t>
      </w:r>
      <w:r w:rsidRPr="00DD44EE">
        <w:rPr>
          <w:bCs/>
          <w:sz w:val="27"/>
          <w:szCs w:val="27"/>
        </w:rPr>
        <w:t>отопления предполагает подачу тепла в дом, пока не доказано иное. Данный факт указывает на предоставление истцом тепловой энергии для содержания мест общего имущества многоквартирного дома, поскольку тепловая энергия передается в дом, где распределяется, в</w:t>
      </w:r>
      <w:r w:rsidRPr="00DD44EE">
        <w:rPr>
          <w:bCs/>
          <w:sz w:val="27"/>
          <w:szCs w:val="27"/>
        </w:rPr>
        <w:t xml:space="preserve"> том числе посредством теплопроводимости стен, нагревом которых теплым воздухом </w:t>
      </w:r>
      <w:r w:rsidRPr="00DD44EE">
        <w:rPr>
          <w:bCs/>
          <w:sz w:val="27"/>
          <w:szCs w:val="27"/>
        </w:rPr>
        <w:t>от центральной системы отопления и передачей тепла в окружающее пространство, отапливается весь объект теплоснабжения в целом.</w:t>
      </w:r>
    </w:p>
    <w:p w:rsidR="00174D02" w:rsidRPr="00DD44EE" w:rsidP="00174D02">
      <w:pPr>
        <w:ind w:right="-45" w:firstLine="851"/>
        <w:jc w:val="both"/>
        <w:rPr>
          <w:bCs/>
          <w:sz w:val="27"/>
          <w:szCs w:val="27"/>
        </w:rPr>
      </w:pPr>
      <w:r w:rsidRPr="00DD44EE">
        <w:rPr>
          <w:bCs/>
          <w:sz w:val="27"/>
          <w:szCs w:val="27"/>
        </w:rPr>
        <w:t>Презумпция фактического потребления тепловой энер</w:t>
      </w:r>
      <w:r w:rsidRPr="00DD44EE">
        <w:rPr>
          <w:bCs/>
          <w:sz w:val="27"/>
          <w:szCs w:val="27"/>
        </w:rPr>
        <w:t>гии, поступающей в многоквартирный дом по централизованным сетям теплоснабжения, для обогрева каждого из расположенных в нем помещений (включая помещения общего пользования) и тем самым многоквартирного дома в целом может быть опровергнута лишь полным отсу</w:t>
      </w:r>
      <w:r w:rsidRPr="00DD44EE">
        <w:rPr>
          <w:bCs/>
          <w:sz w:val="27"/>
          <w:szCs w:val="27"/>
        </w:rPr>
        <w:t>тствием фактического потребления тепловой энергии, поступающей в многоквартирный дом по централизованным сетям теплоснабжения, для обогрева того или иного помещения, что, в свою очередь, может быть обусловлено, в частности, особенностями схемы теплоснабжен</w:t>
      </w:r>
      <w:r w:rsidRPr="00DD44EE">
        <w:rPr>
          <w:bCs/>
          <w:sz w:val="27"/>
          <w:szCs w:val="27"/>
        </w:rPr>
        <w:t>ия конкретного многоквартирного дома, предполагающей изначальное отсутствие в помещении элементов внутридомовой системы отопления (отопительных приборов, трубопроводов, стояков отопления и т.п.), либо проведением согласованного в установленном порядке демо</w:t>
      </w:r>
      <w:r w:rsidRPr="00DD44EE">
        <w:rPr>
          <w:bCs/>
          <w:sz w:val="27"/>
          <w:szCs w:val="27"/>
        </w:rPr>
        <w:t>нтажа системы отопления определенного помещения с переходом на иной вид теплоснабжения и надлежащей изоляцией проходящих через это помещение элементов внутридомовой системы.</w:t>
      </w:r>
    </w:p>
    <w:p w:rsidR="00174D02" w:rsidRPr="00DD44EE" w:rsidP="00174D02">
      <w:pPr>
        <w:ind w:right="-45" w:firstLine="851"/>
        <w:jc w:val="both"/>
        <w:rPr>
          <w:bCs/>
          <w:sz w:val="27"/>
          <w:szCs w:val="27"/>
        </w:rPr>
      </w:pPr>
      <w:r w:rsidRPr="00DD44EE">
        <w:rPr>
          <w:bCs/>
          <w:sz w:val="27"/>
          <w:szCs w:val="27"/>
        </w:rPr>
        <w:t xml:space="preserve">Доказательств отключения многоквартирного дома в целом от системы центрального </w:t>
      </w:r>
      <w:r w:rsidRPr="00DD44EE">
        <w:rPr>
          <w:bCs/>
          <w:sz w:val="27"/>
          <w:szCs w:val="27"/>
        </w:rPr>
        <w:t>отопления в спорный период в материалы дела не представлено.</w:t>
      </w:r>
    </w:p>
    <w:p w:rsidR="00174D02" w:rsidRPr="00DD44EE" w:rsidP="00174D02">
      <w:pPr>
        <w:ind w:right="-45" w:firstLine="851"/>
        <w:jc w:val="both"/>
        <w:rPr>
          <w:bCs/>
          <w:sz w:val="27"/>
          <w:szCs w:val="27"/>
        </w:rPr>
      </w:pPr>
      <w:r w:rsidRPr="00DD44EE">
        <w:rPr>
          <w:bCs/>
          <w:sz w:val="27"/>
          <w:szCs w:val="27"/>
        </w:rPr>
        <w:t>Отсутствие отопительных приборов в местах общего пользования многоквартирного дома, на что ссылается ответчик, само по себе не исключает факта оказания истцом коммунальной услуги</w:t>
      </w:r>
      <w:r w:rsidRPr="00DD44EE" w:rsidR="00B611B9">
        <w:rPr>
          <w:bCs/>
          <w:sz w:val="27"/>
          <w:szCs w:val="27"/>
        </w:rPr>
        <w:t xml:space="preserve"> в оспариваемый период</w:t>
      </w:r>
      <w:r w:rsidRPr="00DD44EE">
        <w:rPr>
          <w:bCs/>
          <w:sz w:val="27"/>
          <w:szCs w:val="27"/>
        </w:rPr>
        <w:t>, а именно: предоставление тепловой энергии в целях содержания общего имущества дома, способствующей поддержанию необходимого теплового режима в местах общего пользования данного многоквартирного дома.</w:t>
      </w:r>
    </w:p>
    <w:p w:rsidR="00174D02" w:rsidRPr="00DD44EE" w:rsidP="00174D02">
      <w:pPr>
        <w:ind w:right="-45" w:firstLine="851"/>
        <w:jc w:val="both"/>
        <w:rPr>
          <w:bCs/>
          <w:sz w:val="27"/>
          <w:szCs w:val="27"/>
        </w:rPr>
      </w:pPr>
      <w:r w:rsidRPr="00DD44EE">
        <w:rPr>
          <w:bCs/>
          <w:sz w:val="27"/>
          <w:szCs w:val="27"/>
        </w:rPr>
        <w:t>Кроме того, исходя из положений пункта 42.1 Прави</w:t>
      </w:r>
      <w:r w:rsidRPr="00DD44EE">
        <w:rPr>
          <w:bCs/>
          <w:sz w:val="27"/>
          <w:szCs w:val="27"/>
        </w:rPr>
        <w:t>л №354 в редакции Постановление Правительства Российской Федерации от 25.06.2021 №1018, вступившие в законную силу 02.07.2021, в целях определения исполнителем размера платы за коммунальную услугу по отоплению с учетом отсутствия во всех помещениях, входящ</w:t>
      </w:r>
      <w:r w:rsidRPr="00DD44EE">
        <w:rPr>
          <w:bCs/>
          <w:sz w:val="27"/>
          <w:szCs w:val="27"/>
        </w:rPr>
        <w:t>их в состав общего имущества собственников помещений в многоквартирном доме, отопительных приборов или иных теплопотребляющих элементов внутридомовой инженерной системы отопления в соответствии с требованиями к переустройству, установленными действующим на</w:t>
      </w:r>
      <w:r w:rsidRPr="00DD44EE">
        <w:rPr>
          <w:bCs/>
          <w:sz w:val="27"/>
          <w:szCs w:val="27"/>
        </w:rPr>
        <w:t xml:space="preserve"> момент проведения такого переустройства законодательством Российской Федерации, потребитель коммунальной услуги предоставляет в адрес исполнителя заявление. Исполнитель определяет плату за коммунальную услугу по отоплению в соответствии с настоящим пункто</w:t>
      </w:r>
      <w:r w:rsidRPr="00DD44EE">
        <w:rPr>
          <w:bCs/>
          <w:sz w:val="27"/>
          <w:szCs w:val="27"/>
        </w:rPr>
        <w:t>м с расчетного периода, в котором предоставлено указанное заявление, при наличии в документах, входящих в состав технической документации, сведений, указанных в абзаце двенадцатом пункта 6 настоящих Правил.</w:t>
      </w:r>
    </w:p>
    <w:p w:rsidR="00174D02" w:rsidRPr="00DD44EE" w:rsidP="00174D02">
      <w:pPr>
        <w:ind w:right="-45" w:firstLine="851"/>
        <w:jc w:val="both"/>
        <w:rPr>
          <w:bCs/>
          <w:sz w:val="27"/>
          <w:szCs w:val="27"/>
        </w:rPr>
      </w:pPr>
      <w:r w:rsidRPr="00DD44EE">
        <w:rPr>
          <w:bCs/>
          <w:sz w:val="27"/>
          <w:szCs w:val="27"/>
        </w:rPr>
        <w:t>Таким образом, порядок изменения начислений за от</w:t>
      </w:r>
      <w:r w:rsidRPr="00DD44EE">
        <w:rPr>
          <w:bCs/>
          <w:sz w:val="27"/>
          <w:szCs w:val="27"/>
        </w:rPr>
        <w:t xml:space="preserve">опление помещений общего пользования носит заявительный характер и осуществляется при наличии подтверждающей технической документации. </w:t>
      </w:r>
    </w:p>
    <w:p w:rsidR="00174D02" w:rsidRPr="00DD44EE" w:rsidP="00174D02">
      <w:pPr>
        <w:ind w:right="-45" w:firstLine="851"/>
        <w:jc w:val="both"/>
        <w:rPr>
          <w:bCs/>
          <w:sz w:val="27"/>
          <w:szCs w:val="27"/>
        </w:rPr>
      </w:pPr>
      <w:r w:rsidRPr="00DD44EE">
        <w:rPr>
          <w:bCs/>
          <w:sz w:val="27"/>
          <w:szCs w:val="27"/>
        </w:rPr>
        <w:t>Во исполнение пункта 42.1 Правил №354 на основании поручения Главы Республики Крым от 12.08.2021 №1/01-32/5078 в Республ</w:t>
      </w:r>
      <w:r w:rsidRPr="00DD44EE">
        <w:rPr>
          <w:bCs/>
          <w:sz w:val="27"/>
          <w:szCs w:val="27"/>
        </w:rPr>
        <w:t xml:space="preserve">ике Крым была сформирована межведомственная комиссия по рассмотрению заявлений потребителей коммунальной услуги по отоплению о наличии (отсутствии) приборов отопления в помещении общего пользования, на основании решений </w:t>
      </w:r>
      <w:r w:rsidRPr="00DD44EE">
        <w:rPr>
          <w:bCs/>
          <w:sz w:val="27"/>
          <w:szCs w:val="27"/>
        </w:rPr>
        <w:t>которых производится прекращение нач</w:t>
      </w:r>
      <w:r w:rsidRPr="00DD44EE">
        <w:rPr>
          <w:bCs/>
          <w:sz w:val="27"/>
          <w:szCs w:val="27"/>
        </w:rPr>
        <w:t>исления за отопление помещений общего пользования.</w:t>
      </w:r>
    </w:p>
    <w:p w:rsidR="00B611B9" w:rsidRPr="00DD44EE" w:rsidP="00174D02">
      <w:pPr>
        <w:ind w:right="-45" w:firstLine="851"/>
        <w:jc w:val="both"/>
        <w:rPr>
          <w:bCs/>
          <w:sz w:val="27"/>
          <w:szCs w:val="27"/>
        </w:rPr>
      </w:pPr>
      <w:r w:rsidRPr="00DD44EE">
        <w:rPr>
          <w:bCs/>
          <w:sz w:val="27"/>
          <w:szCs w:val="27"/>
        </w:rPr>
        <w:t xml:space="preserve"> Из </w:t>
      </w:r>
      <w:r w:rsidRPr="00DD44EE" w:rsidR="00151F2B">
        <w:rPr>
          <w:bCs/>
          <w:sz w:val="27"/>
          <w:szCs w:val="27"/>
        </w:rPr>
        <w:t xml:space="preserve">пояснений </w:t>
      </w:r>
      <w:r w:rsidRPr="00DD44EE">
        <w:rPr>
          <w:bCs/>
          <w:sz w:val="27"/>
          <w:szCs w:val="27"/>
        </w:rPr>
        <w:t xml:space="preserve"> ответчика следует, что истец с 01 января 2023 года не начисляет плату за отопление мест общего пользования </w:t>
      </w:r>
      <w:r w:rsidRPr="00DD44EE" w:rsidR="00151F2B">
        <w:rPr>
          <w:bCs/>
          <w:sz w:val="27"/>
          <w:szCs w:val="27"/>
        </w:rPr>
        <w:t xml:space="preserve">по тем основаниям, что </w:t>
      </w:r>
      <w:r w:rsidRPr="00DD44EE">
        <w:rPr>
          <w:bCs/>
          <w:sz w:val="27"/>
          <w:szCs w:val="27"/>
        </w:rPr>
        <w:t xml:space="preserve">межведомственной комиссией </w:t>
      </w:r>
      <w:r w:rsidRPr="00DD44EE" w:rsidR="00151F2B">
        <w:rPr>
          <w:bCs/>
          <w:sz w:val="27"/>
          <w:szCs w:val="27"/>
        </w:rPr>
        <w:t>зафиксировано отсутствие приборов отопления в местах общего пользования</w:t>
      </w:r>
      <w:r w:rsidRPr="00DD44EE">
        <w:rPr>
          <w:bCs/>
          <w:sz w:val="27"/>
          <w:szCs w:val="27"/>
        </w:rPr>
        <w:t>.</w:t>
      </w:r>
    </w:p>
    <w:p w:rsidR="00174D02" w:rsidRPr="00DD44EE" w:rsidP="00174D02">
      <w:pPr>
        <w:ind w:right="-45" w:firstLine="851"/>
        <w:jc w:val="both"/>
        <w:rPr>
          <w:bCs/>
          <w:sz w:val="27"/>
          <w:szCs w:val="27"/>
        </w:rPr>
      </w:pPr>
      <w:r w:rsidRPr="00DD44EE">
        <w:rPr>
          <w:bCs/>
          <w:sz w:val="27"/>
          <w:szCs w:val="27"/>
        </w:rPr>
        <w:t>Данное обстоятельство также подтверждается представленными ответчиком документами, в числе которых акт МУП «Киевский Жилсервис» от 01 июня 2023 года об отсутствии приборов отопления в подъездах и площадках дома №</w:t>
      </w:r>
      <w:r>
        <w:rPr>
          <w:sz w:val="28"/>
          <w:szCs w:val="28"/>
        </w:rPr>
        <w:t>/ДАННЫЕ ИЗЪЯТЫ/</w:t>
      </w:r>
      <w:r w:rsidRPr="00DD44EE">
        <w:rPr>
          <w:bCs/>
          <w:sz w:val="27"/>
          <w:szCs w:val="27"/>
        </w:rPr>
        <w:t xml:space="preserve">, а также ответ заместителя начальника департамента городского хозяйства Администрации города Симферополя, из которого следует, что комиссионным выходом на место зафиксировано отсутствие приборов отопления в </w:t>
      </w:r>
      <w:r w:rsidRPr="00DD44EE" w:rsidR="00E34A24">
        <w:rPr>
          <w:bCs/>
          <w:sz w:val="27"/>
          <w:szCs w:val="27"/>
        </w:rPr>
        <w:t>местах общего пользования МКД №</w:t>
      </w:r>
      <w:r>
        <w:rPr>
          <w:sz w:val="28"/>
          <w:szCs w:val="28"/>
        </w:rPr>
        <w:t>/ДАННЫЕ ИЗЪЯТЫ</w:t>
      </w:r>
      <w:r>
        <w:rPr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r w:rsidRPr="00DD44EE">
        <w:rPr>
          <w:bCs/>
          <w:sz w:val="27"/>
          <w:szCs w:val="27"/>
        </w:rPr>
        <w:t xml:space="preserve">и протокол заседания рабочей группы направлен в адрес ГУП РК «Крымтеплокоммунэнерго».    </w:t>
      </w:r>
    </w:p>
    <w:p w:rsidR="00174D02" w:rsidRPr="00DD44EE" w:rsidP="00174D02">
      <w:pPr>
        <w:ind w:right="-45" w:firstLine="851"/>
        <w:jc w:val="both"/>
        <w:rPr>
          <w:bCs/>
          <w:sz w:val="27"/>
          <w:szCs w:val="27"/>
        </w:rPr>
      </w:pPr>
      <w:r w:rsidRPr="00DD44EE">
        <w:rPr>
          <w:bCs/>
          <w:sz w:val="27"/>
          <w:szCs w:val="27"/>
        </w:rPr>
        <w:t>Учитывая изложенное, доводы ответчика об отсутствии оснований для взыскания платы за отопление на общедомовые нужды в спорный пер</w:t>
      </w:r>
      <w:r w:rsidRPr="00DD44EE">
        <w:rPr>
          <w:bCs/>
          <w:sz w:val="27"/>
          <w:szCs w:val="27"/>
        </w:rPr>
        <w:t xml:space="preserve">иод ввиду отсутствия отопительных приборов и трубопроводов системы отопления в местах общего пользования многоквартирного дома, основаны на неверном толковании вышеуказанных правовых норм. </w:t>
      </w:r>
    </w:p>
    <w:p w:rsidR="00151F2B" w:rsidRPr="00DD44EE" w:rsidP="00174D02">
      <w:pPr>
        <w:ind w:right="-45" w:firstLine="851"/>
        <w:jc w:val="both"/>
        <w:rPr>
          <w:sz w:val="27"/>
          <w:szCs w:val="27"/>
        </w:rPr>
      </w:pPr>
      <w:r w:rsidRPr="00DD44EE">
        <w:rPr>
          <w:bCs/>
          <w:sz w:val="27"/>
          <w:szCs w:val="27"/>
        </w:rPr>
        <w:t>Из представленного истцом расчета следует, что о</w:t>
      </w:r>
      <w:r w:rsidRPr="00DD44EE" w:rsidR="00174D02">
        <w:rPr>
          <w:bCs/>
          <w:sz w:val="27"/>
          <w:szCs w:val="27"/>
        </w:rPr>
        <w:t xml:space="preserve">тветчику начислена плата за отопление на общедомовые нужды за период  </w:t>
      </w:r>
      <w:r w:rsidRPr="00DD44EE">
        <w:rPr>
          <w:sz w:val="27"/>
          <w:szCs w:val="27"/>
        </w:rPr>
        <w:t xml:space="preserve">с 01 января 2019 года до  01 декабря 2021 года в размере 2655 рублей 29 копеек. </w:t>
      </w:r>
    </w:p>
    <w:p w:rsidR="00E34A24" w:rsidRPr="00DD44EE" w:rsidP="00174D02">
      <w:pPr>
        <w:ind w:right="-45" w:firstLine="851"/>
        <w:jc w:val="both"/>
        <w:rPr>
          <w:bCs/>
          <w:sz w:val="27"/>
          <w:szCs w:val="27"/>
        </w:rPr>
      </w:pPr>
      <w:r w:rsidRPr="00DD44EE">
        <w:rPr>
          <w:sz w:val="27"/>
          <w:szCs w:val="27"/>
        </w:rPr>
        <w:t>При этом истцом в иске необоснованно указан период 01 января 2019 года до  01 января 2023 года, поскольку из расчета исковы</w:t>
      </w:r>
      <w:r w:rsidRPr="00DD44EE">
        <w:rPr>
          <w:sz w:val="27"/>
          <w:szCs w:val="27"/>
        </w:rPr>
        <w:t xml:space="preserve">х требований усматривается, что фактически истец определяет задолженность в размере 2655 рублей 29 копеек за период с 01 января 2019 года до  01 декабря 2021 года      </w:t>
      </w:r>
    </w:p>
    <w:p w:rsidR="006E53D4" w:rsidRPr="00DD44EE" w:rsidP="00174D02">
      <w:pPr>
        <w:ind w:right="-45" w:firstLine="851"/>
        <w:jc w:val="both"/>
        <w:rPr>
          <w:bCs/>
          <w:sz w:val="27"/>
          <w:szCs w:val="27"/>
        </w:rPr>
      </w:pPr>
      <w:r w:rsidRPr="00DD44EE">
        <w:rPr>
          <w:bCs/>
          <w:sz w:val="27"/>
          <w:szCs w:val="27"/>
        </w:rPr>
        <w:t xml:space="preserve">Представленный истцом расчет является обоснованным и арифметически верным. </w:t>
      </w:r>
    </w:p>
    <w:p w:rsidR="006E53D4" w:rsidRPr="00DD44EE" w:rsidP="006E53D4">
      <w:pPr>
        <w:ind w:right="-45" w:firstLine="851"/>
        <w:jc w:val="both"/>
        <w:rPr>
          <w:bCs/>
          <w:sz w:val="27"/>
          <w:szCs w:val="27"/>
        </w:rPr>
      </w:pPr>
      <w:r w:rsidRPr="00DD44EE">
        <w:rPr>
          <w:bCs/>
          <w:sz w:val="27"/>
          <w:szCs w:val="27"/>
        </w:rPr>
        <w:t xml:space="preserve">Между тем, </w:t>
      </w:r>
      <w:r w:rsidRPr="00DD44EE">
        <w:rPr>
          <w:bCs/>
          <w:sz w:val="27"/>
          <w:szCs w:val="27"/>
        </w:rPr>
        <w:t xml:space="preserve">разрешая </w:t>
      </w:r>
      <w:r w:rsidRPr="00DD44EE">
        <w:rPr>
          <w:sz w:val="27"/>
          <w:szCs w:val="27"/>
        </w:rPr>
        <w:t>исковые требования и определяя сумму задолженности и период ее образования</w:t>
      </w:r>
      <w:r w:rsidRPr="00DD44EE">
        <w:rPr>
          <w:bCs/>
          <w:sz w:val="27"/>
          <w:szCs w:val="27"/>
        </w:rPr>
        <w:t xml:space="preserve"> о размере задолженности, подлежащей взысканию с ответчика в пользу истца, судом принято во внимание то обстоятельство, что Смоленской В.Д. в ходе рассмотрения данного дела </w:t>
      </w:r>
      <w:r w:rsidRPr="00DD44EE">
        <w:rPr>
          <w:bCs/>
          <w:sz w:val="27"/>
          <w:szCs w:val="27"/>
        </w:rPr>
        <w:t>заявлено о применении сроков исковой давности.</w:t>
      </w:r>
    </w:p>
    <w:p w:rsidR="006E53D4" w:rsidRPr="00DD44EE" w:rsidP="006E53D4">
      <w:pPr>
        <w:ind w:right="-45" w:firstLine="851"/>
        <w:jc w:val="both"/>
        <w:rPr>
          <w:color w:val="000000" w:themeColor="text1"/>
          <w:sz w:val="27"/>
          <w:szCs w:val="27"/>
        </w:rPr>
      </w:pPr>
      <w:r w:rsidRPr="00DD44EE">
        <w:rPr>
          <w:color w:val="000000" w:themeColor="text1"/>
          <w:sz w:val="27"/>
          <w:szCs w:val="27"/>
        </w:rPr>
        <w:t xml:space="preserve">Так, в соответствии со </w:t>
      </w:r>
      <w:hyperlink r:id="rId5" w:history="1">
        <w:r w:rsidRPr="00DD44EE">
          <w:rPr>
            <w:color w:val="000000" w:themeColor="text1"/>
            <w:sz w:val="27"/>
            <w:szCs w:val="27"/>
          </w:rPr>
          <w:t>ст. 195</w:t>
        </w:r>
      </w:hyperlink>
      <w:r w:rsidRPr="00DD44EE">
        <w:rPr>
          <w:color w:val="000000" w:themeColor="text1"/>
          <w:sz w:val="27"/>
          <w:szCs w:val="27"/>
        </w:rPr>
        <w:t xml:space="preserve"> ГК РФ исковой давностью признается срок для защиты права по иску лица, право которого нарушено.</w:t>
      </w:r>
    </w:p>
    <w:p w:rsidR="006E53D4" w:rsidRPr="00DD44EE" w:rsidP="006E53D4">
      <w:pPr>
        <w:ind w:right="-45" w:firstLine="851"/>
        <w:jc w:val="both"/>
        <w:rPr>
          <w:color w:val="000000" w:themeColor="text1"/>
          <w:sz w:val="27"/>
          <w:szCs w:val="27"/>
        </w:rPr>
      </w:pPr>
      <w:r w:rsidRPr="00DD44EE">
        <w:rPr>
          <w:color w:val="000000" w:themeColor="text1"/>
          <w:sz w:val="27"/>
          <w:szCs w:val="27"/>
        </w:rPr>
        <w:t xml:space="preserve">На основании </w:t>
      </w:r>
      <w:hyperlink r:id="rId6" w:history="1">
        <w:r w:rsidRPr="00DD44EE">
          <w:rPr>
            <w:color w:val="000000" w:themeColor="text1"/>
            <w:sz w:val="27"/>
            <w:szCs w:val="27"/>
          </w:rPr>
          <w:t>п. 2 ст. 199</w:t>
        </w:r>
      </w:hyperlink>
      <w:r w:rsidRPr="00DD44EE">
        <w:rPr>
          <w:color w:val="000000" w:themeColor="text1"/>
          <w:sz w:val="27"/>
          <w:szCs w:val="27"/>
        </w:rPr>
        <w:t xml:space="preserve"> ГК РФ исковая давность применяется судом только по заявлению стороны в споре, сделанному до вынесения судом решения. Истечение срока исковой давности, о применении которой заявлено стороной в споре, является основанием к вынес</w:t>
      </w:r>
      <w:r w:rsidRPr="00DD44EE">
        <w:rPr>
          <w:color w:val="000000" w:themeColor="text1"/>
          <w:sz w:val="27"/>
          <w:szCs w:val="27"/>
        </w:rPr>
        <w:t>ению судом решения об отказе в иске.</w:t>
      </w:r>
    </w:p>
    <w:p w:rsidR="006E53D4" w:rsidRPr="00DD44EE" w:rsidP="006E53D4">
      <w:pPr>
        <w:ind w:right="-45" w:firstLine="851"/>
        <w:jc w:val="both"/>
        <w:rPr>
          <w:sz w:val="27"/>
          <w:szCs w:val="27"/>
        </w:rPr>
      </w:pPr>
      <w:r w:rsidRPr="00DD44EE">
        <w:rPr>
          <w:color w:val="000000" w:themeColor="text1"/>
          <w:sz w:val="27"/>
          <w:szCs w:val="27"/>
        </w:rPr>
        <w:t xml:space="preserve">В </w:t>
      </w:r>
      <w:r w:rsidRPr="00DD44EE">
        <w:rPr>
          <w:sz w:val="27"/>
          <w:szCs w:val="27"/>
        </w:rPr>
        <w:t>соответствии с п.1 ст. 200 ГК РФ, если законом не установлено иное, то течение срока исковой давности начинается со дня, когда лицо узнало или должно было узнать о нарушении своего права и о том, кто является надлежащ</w:t>
      </w:r>
      <w:r w:rsidRPr="00DD44EE">
        <w:rPr>
          <w:sz w:val="27"/>
          <w:szCs w:val="27"/>
        </w:rPr>
        <w:t>им ответчиком по иску о защите этого права.</w:t>
      </w:r>
    </w:p>
    <w:p w:rsidR="006E53D4" w:rsidRPr="00DD44EE" w:rsidP="006E53D4">
      <w:pPr>
        <w:ind w:right="-45" w:firstLine="851"/>
        <w:jc w:val="both"/>
        <w:rPr>
          <w:color w:val="000000" w:themeColor="text1"/>
          <w:sz w:val="27"/>
          <w:szCs w:val="27"/>
        </w:rPr>
      </w:pPr>
      <w:r w:rsidRPr="00DD44EE">
        <w:rPr>
          <w:color w:val="000000" w:themeColor="text1"/>
          <w:sz w:val="27"/>
          <w:szCs w:val="27"/>
        </w:rPr>
        <w:t>Согласно разъяснений, содержащихся в 17 Постановления Пленума Верховного Суда РФ от 29.09.2015 № 43 «О некоторых вопросах, связанных с применением норм Гражданского кодекса Российской Федерации об исковой давност</w:t>
      </w:r>
      <w:r w:rsidRPr="00DD44EE">
        <w:rPr>
          <w:color w:val="000000" w:themeColor="text1"/>
          <w:sz w:val="27"/>
          <w:szCs w:val="27"/>
        </w:rPr>
        <w:t xml:space="preserve">и» в силу </w:t>
      </w:r>
      <w:hyperlink r:id="rId7" w:history="1">
        <w:r w:rsidRPr="00DD44EE">
          <w:rPr>
            <w:color w:val="000000" w:themeColor="text1"/>
            <w:sz w:val="27"/>
            <w:szCs w:val="27"/>
          </w:rPr>
          <w:t>пункта 1 статьи 204</w:t>
        </w:r>
      </w:hyperlink>
      <w:r w:rsidRPr="00DD44EE">
        <w:rPr>
          <w:color w:val="000000" w:themeColor="text1"/>
          <w:sz w:val="27"/>
          <w:szCs w:val="27"/>
        </w:rPr>
        <w:t xml:space="preserve"> ГК РФ срок исковой давности не течет с </w:t>
      </w:r>
      <w:r w:rsidRPr="00DD44EE">
        <w:rPr>
          <w:color w:val="000000" w:themeColor="text1"/>
          <w:sz w:val="27"/>
          <w:szCs w:val="27"/>
        </w:rPr>
        <w:t xml:space="preserve">момента обращения за судебной </w:t>
      </w:r>
      <w:r w:rsidRPr="00DD44EE">
        <w:rPr>
          <w:color w:val="000000" w:themeColor="text1"/>
          <w:sz w:val="27"/>
          <w:szCs w:val="27"/>
        </w:rPr>
        <w:t>защитой, в том числе со дня подачи заявления о вынесении судебного приказа либо обращения в третейский суд, если такое заявление было принято к производству.</w:t>
      </w:r>
    </w:p>
    <w:p w:rsidR="006E53D4" w:rsidRPr="00DD44EE" w:rsidP="006E53D4">
      <w:pPr>
        <w:ind w:right="-45" w:firstLine="851"/>
        <w:jc w:val="both"/>
        <w:rPr>
          <w:color w:val="000000" w:themeColor="text1"/>
          <w:sz w:val="27"/>
          <w:szCs w:val="27"/>
        </w:rPr>
      </w:pPr>
      <w:r w:rsidRPr="00DD44EE">
        <w:rPr>
          <w:sz w:val="27"/>
          <w:szCs w:val="27"/>
        </w:rPr>
        <w:t xml:space="preserve">В случае </w:t>
      </w:r>
      <w:r w:rsidRPr="00DD44EE">
        <w:rPr>
          <w:color w:val="000000" w:themeColor="text1"/>
          <w:sz w:val="27"/>
          <w:szCs w:val="27"/>
        </w:rPr>
        <w:t>прекращения производства по делу по указанным выше основаниям, а также в случае отмены су</w:t>
      </w:r>
      <w:r w:rsidRPr="00DD44EE">
        <w:rPr>
          <w:color w:val="000000" w:themeColor="text1"/>
          <w:sz w:val="27"/>
          <w:szCs w:val="27"/>
        </w:rPr>
        <w:t>дебного приказа, если неистекшая часть срока исковой давности составляет менее шести месяцев, она удлиняется до шести месяцев (</w:t>
      </w:r>
      <w:hyperlink r:id="rId8" w:history="1">
        <w:r w:rsidRPr="00DD44EE">
          <w:rPr>
            <w:color w:val="000000" w:themeColor="text1"/>
            <w:sz w:val="27"/>
            <w:szCs w:val="27"/>
          </w:rPr>
          <w:t>пункт 1 статьи 6</w:t>
        </w:r>
      </w:hyperlink>
      <w:r w:rsidRPr="00DD44EE">
        <w:rPr>
          <w:color w:val="000000" w:themeColor="text1"/>
          <w:sz w:val="27"/>
          <w:szCs w:val="27"/>
        </w:rPr>
        <w:t xml:space="preserve">, </w:t>
      </w:r>
      <w:hyperlink r:id="rId9" w:history="1">
        <w:r w:rsidRPr="00DD44EE">
          <w:rPr>
            <w:color w:val="000000" w:themeColor="text1"/>
            <w:sz w:val="27"/>
            <w:szCs w:val="27"/>
          </w:rPr>
          <w:t>пункт 3 статьи 204</w:t>
        </w:r>
      </w:hyperlink>
      <w:r w:rsidRPr="00DD44EE">
        <w:rPr>
          <w:color w:val="000000" w:themeColor="text1"/>
          <w:sz w:val="27"/>
          <w:szCs w:val="27"/>
        </w:rPr>
        <w:t xml:space="preserve"> ГК РФ).</w:t>
      </w:r>
    </w:p>
    <w:p w:rsidR="00310304" w:rsidRPr="00DD44EE" w:rsidP="00310304">
      <w:pPr>
        <w:ind w:right="-1" w:firstLine="851"/>
        <w:jc w:val="both"/>
        <w:rPr>
          <w:sz w:val="27"/>
          <w:szCs w:val="27"/>
        </w:rPr>
      </w:pPr>
      <w:r w:rsidRPr="00DD44EE">
        <w:rPr>
          <w:color w:val="000000" w:themeColor="text1"/>
          <w:sz w:val="27"/>
          <w:szCs w:val="27"/>
        </w:rPr>
        <w:t xml:space="preserve">Судом установлено, что 22 марта 2023 года </w:t>
      </w:r>
      <w:r w:rsidRPr="00DD44EE">
        <w:rPr>
          <w:sz w:val="27"/>
          <w:szCs w:val="27"/>
        </w:rPr>
        <w:t xml:space="preserve">ГУП РК «Крымтеплокоммунэнерго» </w:t>
      </w:r>
      <w:r w:rsidRPr="00DD44EE">
        <w:rPr>
          <w:color w:val="000000" w:themeColor="text1"/>
          <w:sz w:val="27"/>
          <w:szCs w:val="27"/>
        </w:rPr>
        <w:t xml:space="preserve">обращалось к мировому судьей с заявлением о вынесении судебного приказа о взыскании задолженности </w:t>
      </w:r>
      <w:r w:rsidRPr="00DD44EE">
        <w:rPr>
          <w:sz w:val="27"/>
          <w:szCs w:val="27"/>
        </w:rPr>
        <w:t>со Смоленской В.Д. за потребленную тепловую энергию для отопления в местах общего пол</w:t>
      </w:r>
      <w:r w:rsidRPr="00DD44EE">
        <w:rPr>
          <w:sz w:val="27"/>
          <w:szCs w:val="27"/>
        </w:rPr>
        <w:t>ьзования в многоквартирном доме №</w:t>
      </w:r>
      <w:r>
        <w:rPr>
          <w:sz w:val="28"/>
          <w:szCs w:val="28"/>
        </w:rPr>
        <w:t>/ДАННЫЕ ИЗЪЯТЫ/</w:t>
      </w:r>
      <w:r>
        <w:rPr>
          <w:sz w:val="28"/>
          <w:szCs w:val="28"/>
        </w:rPr>
        <w:t xml:space="preserve"> </w:t>
      </w:r>
      <w:r w:rsidRPr="00DD44EE">
        <w:rPr>
          <w:sz w:val="27"/>
          <w:szCs w:val="27"/>
        </w:rPr>
        <w:t>за период с 01 января 2019 года по 01 января 202</w:t>
      </w:r>
      <w:r w:rsidRPr="00DD44EE" w:rsidR="00E34A24">
        <w:rPr>
          <w:sz w:val="27"/>
          <w:szCs w:val="27"/>
        </w:rPr>
        <w:t>1</w:t>
      </w:r>
      <w:r w:rsidRPr="00DD44EE">
        <w:rPr>
          <w:sz w:val="27"/>
          <w:szCs w:val="27"/>
        </w:rPr>
        <w:t xml:space="preserve"> года в общем размере 2655 рублей 29</w:t>
      </w:r>
      <w:r w:rsidRPr="00DD44EE">
        <w:rPr>
          <w:sz w:val="27"/>
          <w:szCs w:val="27"/>
        </w:rPr>
        <w:t xml:space="preserve"> копеек. </w:t>
      </w:r>
    </w:p>
    <w:p w:rsidR="00310304" w:rsidRPr="00DD44EE" w:rsidP="00310304">
      <w:pPr>
        <w:ind w:right="-1" w:firstLine="851"/>
        <w:jc w:val="both"/>
        <w:rPr>
          <w:color w:val="000000" w:themeColor="text1"/>
          <w:sz w:val="27"/>
          <w:szCs w:val="27"/>
        </w:rPr>
      </w:pPr>
      <w:r w:rsidRPr="00DD44EE">
        <w:rPr>
          <w:color w:val="000000" w:themeColor="text1"/>
          <w:sz w:val="27"/>
          <w:szCs w:val="27"/>
        </w:rPr>
        <w:t xml:space="preserve">07 апреля </w:t>
      </w:r>
      <w:r w:rsidRPr="00DD44EE" w:rsidR="006E53D4">
        <w:rPr>
          <w:color w:val="000000" w:themeColor="text1"/>
          <w:sz w:val="27"/>
          <w:szCs w:val="27"/>
        </w:rPr>
        <w:t xml:space="preserve">марта 2021 года мировым судьей вынесен соответствующий судебный приказ, который отменен на основании поданных </w:t>
      </w:r>
      <w:r w:rsidRPr="00DD44EE">
        <w:rPr>
          <w:color w:val="000000" w:themeColor="text1"/>
          <w:sz w:val="27"/>
          <w:szCs w:val="27"/>
        </w:rPr>
        <w:t xml:space="preserve">должником </w:t>
      </w:r>
      <w:r w:rsidRPr="00DD44EE" w:rsidR="006E53D4">
        <w:rPr>
          <w:color w:val="000000" w:themeColor="text1"/>
          <w:sz w:val="27"/>
          <w:szCs w:val="27"/>
        </w:rPr>
        <w:t xml:space="preserve">письменных возражений определением от </w:t>
      </w:r>
      <w:r w:rsidRPr="00DD44EE">
        <w:rPr>
          <w:color w:val="000000" w:themeColor="text1"/>
          <w:sz w:val="27"/>
          <w:szCs w:val="27"/>
        </w:rPr>
        <w:t xml:space="preserve">20 </w:t>
      </w:r>
      <w:r w:rsidRPr="00DD44EE" w:rsidR="006E53D4">
        <w:rPr>
          <w:color w:val="000000" w:themeColor="text1"/>
          <w:sz w:val="27"/>
          <w:szCs w:val="27"/>
        </w:rPr>
        <w:t>апреля 202</w:t>
      </w:r>
      <w:r w:rsidRPr="00DD44EE">
        <w:rPr>
          <w:color w:val="000000" w:themeColor="text1"/>
          <w:sz w:val="27"/>
          <w:szCs w:val="27"/>
        </w:rPr>
        <w:t>3</w:t>
      </w:r>
      <w:r w:rsidRPr="00DD44EE" w:rsidR="006E53D4">
        <w:rPr>
          <w:color w:val="000000" w:themeColor="text1"/>
          <w:sz w:val="27"/>
          <w:szCs w:val="27"/>
        </w:rPr>
        <w:t xml:space="preserve"> года</w:t>
      </w:r>
      <w:r w:rsidRPr="00DD44EE">
        <w:rPr>
          <w:color w:val="000000" w:themeColor="text1"/>
          <w:sz w:val="27"/>
          <w:szCs w:val="27"/>
        </w:rPr>
        <w:t xml:space="preserve"> (л.д. 4)</w:t>
      </w:r>
      <w:r w:rsidRPr="00DD44EE" w:rsidR="006E53D4">
        <w:rPr>
          <w:color w:val="000000" w:themeColor="text1"/>
          <w:sz w:val="27"/>
          <w:szCs w:val="27"/>
        </w:rPr>
        <w:t xml:space="preserve">.   </w:t>
      </w:r>
    </w:p>
    <w:p w:rsidR="00310304" w:rsidRPr="00DD44EE" w:rsidP="00310304">
      <w:pPr>
        <w:ind w:right="-1" w:firstLine="851"/>
        <w:jc w:val="both"/>
        <w:rPr>
          <w:color w:val="000000" w:themeColor="text1"/>
          <w:sz w:val="27"/>
          <w:szCs w:val="27"/>
        </w:rPr>
      </w:pPr>
      <w:r w:rsidRPr="00DD44EE">
        <w:rPr>
          <w:color w:val="000000" w:themeColor="text1"/>
          <w:sz w:val="27"/>
          <w:szCs w:val="27"/>
        </w:rPr>
        <w:t>С указанными требования истец обратился в суд в порядке искового производства 29 мая 2023 года (л.д. 2-3). Настоящий иск 14 июня 2023 года принят</w:t>
      </w:r>
      <w:r w:rsidRPr="00DD44EE">
        <w:rPr>
          <w:color w:val="000000" w:themeColor="text1"/>
          <w:sz w:val="27"/>
          <w:szCs w:val="27"/>
        </w:rPr>
        <w:t xml:space="preserve"> к производству и дело назначено к судебного разбирательству.</w:t>
      </w:r>
    </w:p>
    <w:p w:rsidR="00310304" w:rsidRPr="00DD44EE" w:rsidP="00310304">
      <w:pPr>
        <w:ind w:right="-1" w:firstLine="851"/>
        <w:jc w:val="both"/>
        <w:rPr>
          <w:color w:val="000000" w:themeColor="text1"/>
          <w:sz w:val="27"/>
          <w:szCs w:val="27"/>
        </w:rPr>
      </w:pPr>
      <w:r w:rsidRPr="00DD44EE">
        <w:rPr>
          <w:color w:val="000000" w:themeColor="text1"/>
          <w:sz w:val="27"/>
          <w:szCs w:val="27"/>
        </w:rPr>
        <w:t>Таким образом, срок исковой давности по указанному делу начинает  исчисляться с 22 марта 2023 года, то есть с момента обращения истцом в порядке приказного производства, в связи с чем требования</w:t>
      </w:r>
      <w:r w:rsidRPr="00DD44EE">
        <w:rPr>
          <w:color w:val="000000" w:themeColor="text1"/>
          <w:sz w:val="27"/>
          <w:szCs w:val="27"/>
        </w:rPr>
        <w:t xml:space="preserve"> истца о взыскании с ответчика задолженности </w:t>
      </w:r>
      <w:r w:rsidRPr="00DD44EE" w:rsidR="00E34A24">
        <w:rPr>
          <w:sz w:val="27"/>
          <w:szCs w:val="27"/>
        </w:rPr>
        <w:t xml:space="preserve">за потребленную тепловую энергию для отопления в местах общего пользования </w:t>
      </w:r>
      <w:r w:rsidRPr="00DD44EE">
        <w:rPr>
          <w:color w:val="000000" w:themeColor="text1"/>
          <w:sz w:val="27"/>
          <w:szCs w:val="27"/>
        </w:rPr>
        <w:t xml:space="preserve">за период с 01 января 2019 года по 29 февраля 2020 года подлежат оставлению без удовлетворения. </w:t>
      </w:r>
    </w:p>
    <w:p w:rsidR="00310304" w:rsidRPr="00DD44EE" w:rsidP="00CC65B3">
      <w:pPr>
        <w:ind w:right="-1" w:firstLine="851"/>
        <w:jc w:val="both"/>
        <w:rPr>
          <w:sz w:val="27"/>
          <w:szCs w:val="27"/>
        </w:rPr>
      </w:pPr>
      <w:r w:rsidRPr="00DD44EE">
        <w:rPr>
          <w:color w:val="000000" w:themeColor="text1"/>
          <w:sz w:val="27"/>
          <w:szCs w:val="27"/>
        </w:rPr>
        <w:t xml:space="preserve">Исковые требования </w:t>
      </w:r>
      <w:r w:rsidRPr="00DD44EE">
        <w:rPr>
          <w:sz w:val="27"/>
          <w:szCs w:val="27"/>
        </w:rPr>
        <w:t>ГУП РК «Крымтеплоком</w:t>
      </w:r>
      <w:r w:rsidRPr="00DD44EE">
        <w:rPr>
          <w:sz w:val="27"/>
          <w:szCs w:val="27"/>
        </w:rPr>
        <w:t xml:space="preserve">мунэнерго» </w:t>
      </w:r>
      <w:r w:rsidRPr="00DD44EE">
        <w:rPr>
          <w:color w:val="000000" w:themeColor="text1"/>
          <w:sz w:val="27"/>
          <w:szCs w:val="27"/>
        </w:rPr>
        <w:t xml:space="preserve">в части взыскания </w:t>
      </w:r>
      <w:r w:rsidRPr="00DD44EE">
        <w:rPr>
          <w:sz w:val="27"/>
          <w:szCs w:val="27"/>
        </w:rPr>
        <w:t xml:space="preserve">задолженности за потребленную тепловую энергию для отопления в местах общего пользования </w:t>
      </w:r>
      <w:r w:rsidRPr="00DD44EE">
        <w:rPr>
          <w:color w:val="000000" w:themeColor="text1"/>
          <w:sz w:val="27"/>
          <w:szCs w:val="27"/>
        </w:rPr>
        <w:t xml:space="preserve">в пределах срока исковой давности </w:t>
      </w:r>
      <w:r w:rsidRPr="00DD44EE">
        <w:rPr>
          <w:sz w:val="27"/>
          <w:szCs w:val="27"/>
        </w:rPr>
        <w:t xml:space="preserve">за период с 01 марта 2020 года до 01 </w:t>
      </w:r>
      <w:r w:rsidRPr="00DD44EE" w:rsidR="00E34A24">
        <w:rPr>
          <w:sz w:val="27"/>
          <w:szCs w:val="27"/>
        </w:rPr>
        <w:t xml:space="preserve">декабря </w:t>
      </w:r>
      <w:r w:rsidRPr="00DD44EE">
        <w:rPr>
          <w:sz w:val="27"/>
          <w:szCs w:val="27"/>
        </w:rPr>
        <w:t>202</w:t>
      </w:r>
      <w:r w:rsidRPr="00DD44EE" w:rsidR="00E34A24">
        <w:rPr>
          <w:sz w:val="27"/>
          <w:szCs w:val="27"/>
        </w:rPr>
        <w:t>1</w:t>
      </w:r>
      <w:r w:rsidRPr="00DD44EE">
        <w:rPr>
          <w:sz w:val="27"/>
          <w:szCs w:val="27"/>
        </w:rPr>
        <w:t xml:space="preserve"> года в размере 1516 рублей 91 копейки, суд находит обо</w:t>
      </w:r>
      <w:r w:rsidRPr="00DD44EE">
        <w:rPr>
          <w:sz w:val="27"/>
          <w:szCs w:val="27"/>
        </w:rPr>
        <w:t xml:space="preserve">снованными и подлежащими удовлетворению по основаниям, указанным выше. </w:t>
      </w:r>
    </w:p>
    <w:p w:rsidR="00CC65B3" w:rsidRPr="00DD44EE" w:rsidP="00CC65B3">
      <w:pPr>
        <w:ind w:right="-1" w:firstLine="851"/>
        <w:jc w:val="both"/>
        <w:rPr>
          <w:sz w:val="27"/>
          <w:szCs w:val="27"/>
        </w:rPr>
      </w:pPr>
      <w:r w:rsidRPr="00DD44EE">
        <w:rPr>
          <w:sz w:val="27"/>
          <w:szCs w:val="27"/>
        </w:rPr>
        <w:t xml:space="preserve">Доводы ответчика, сводящиеся к отсутствию у ГУП РК «Крымтеплокоммунэнерго» законных оснований для начисления заявленной в и иске задолженности, </w:t>
      </w:r>
      <w:r w:rsidRPr="00DD44EE">
        <w:rPr>
          <w:sz w:val="27"/>
          <w:szCs w:val="27"/>
        </w:rPr>
        <w:t xml:space="preserve"> не опровергают выводы суда, сделанные на основе исследованных доказательств, о наличии у Смоленской В.Д. обязанности по оплате представленных истцом услуг и взыскания с нее задолженности за услуги теплоснабжения в пределах сроков исковой давности.      </w:t>
      </w:r>
    </w:p>
    <w:p w:rsidR="00CC65B3" w:rsidRPr="00DD44EE" w:rsidP="00CC65B3">
      <w:pPr>
        <w:ind w:right="-1" w:firstLine="851"/>
        <w:jc w:val="both"/>
        <w:rPr>
          <w:vanish/>
          <w:sz w:val="27"/>
          <w:szCs w:val="27"/>
          <w:shd w:val="clear" w:color="auto" w:fill="FFFFFF"/>
        </w:rPr>
      </w:pPr>
      <w:r w:rsidRPr="00DD44EE">
        <w:rPr>
          <w:vanish/>
          <w:sz w:val="27"/>
          <w:szCs w:val="27"/>
          <w:shd w:val="clear" w:color="auto" w:fill="FFFFFF"/>
        </w:rPr>
        <w:t xml:space="preserve"> </w:t>
      </w:r>
      <w:r w:rsidRPr="00DD44EE">
        <w:rPr>
          <w:vanish/>
          <w:sz w:val="27"/>
          <w:szCs w:val="27"/>
          <w:shd w:val="clear" w:color="auto" w:fill="FFFFFF"/>
        </w:rPr>
        <w:t xml:space="preserve">   </w:t>
      </w:r>
    </w:p>
    <w:p w:rsidR="00CC65B3" w:rsidRPr="00DD44EE" w:rsidP="00CC65B3">
      <w:pPr>
        <w:ind w:right="-1" w:firstLine="851"/>
        <w:jc w:val="both"/>
        <w:rPr>
          <w:color w:val="000000" w:themeColor="text1"/>
          <w:sz w:val="27"/>
          <w:szCs w:val="27"/>
          <w:shd w:val="clear" w:color="auto" w:fill="FFFFFF"/>
        </w:rPr>
      </w:pPr>
      <w:r w:rsidRPr="00DD44EE">
        <w:rPr>
          <w:sz w:val="27"/>
          <w:szCs w:val="27"/>
          <w:shd w:val="clear" w:color="auto" w:fill="FFFFFF"/>
        </w:rPr>
        <w:t xml:space="preserve">В соответствии со </w:t>
      </w:r>
      <w:r w:rsidRPr="00DD44EE">
        <w:rPr>
          <w:color w:val="000000" w:themeColor="text1"/>
          <w:sz w:val="27"/>
          <w:szCs w:val="27"/>
          <w:shd w:val="clear" w:color="auto" w:fill="FFFFFF"/>
        </w:rPr>
        <w:t>ст. </w:t>
      </w:r>
      <w:hyperlink r:id="rId10" w:tgtFrame="_blank" w:tooltip="ГПК РФ &gt;  Раздел I. Общие положения &gt; Глава 1. Основные положения &gt; Статья 12. Осуществление правосудия на основе состязательности и равноправия сторон" w:history="1">
        <w:r w:rsidRPr="00DD44EE">
          <w:rPr>
            <w:rStyle w:val="Hyperlink"/>
            <w:color w:val="000000" w:themeColor="text1"/>
            <w:sz w:val="27"/>
            <w:szCs w:val="27"/>
            <w:u w:val="none"/>
            <w:bdr w:val="none" w:sz="0" w:space="0" w:color="auto" w:frame="1"/>
          </w:rPr>
          <w:t>12 ГПК РФ</w:t>
        </w:r>
      </w:hyperlink>
      <w:r w:rsidRPr="00DD44EE">
        <w:rPr>
          <w:color w:val="000000" w:themeColor="text1"/>
          <w:sz w:val="27"/>
          <w:szCs w:val="27"/>
          <w:shd w:val="clear" w:color="auto" w:fill="FFFFFF"/>
        </w:rPr>
        <w:t xml:space="preserve"> правосудие </w:t>
      </w:r>
      <w:r w:rsidRPr="00DD44EE">
        <w:rPr>
          <w:sz w:val="27"/>
          <w:szCs w:val="27"/>
          <w:shd w:val="clear" w:color="auto" w:fill="FFFFFF"/>
        </w:rPr>
        <w:t xml:space="preserve">по гражданским делам </w:t>
      </w:r>
      <w:r w:rsidRPr="00DD44EE">
        <w:rPr>
          <w:color w:val="000000" w:themeColor="text1"/>
          <w:sz w:val="27"/>
          <w:szCs w:val="27"/>
          <w:shd w:val="clear" w:color="auto" w:fill="FFFFFF"/>
        </w:rPr>
        <w:t>осуществляется на основе состязательности и равноправия сторон. </w:t>
      </w:r>
    </w:p>
    <w:p w:rsidR="00CC65B3" w:rsidRPr="00DD44EE" w:rsidP="00CC65B3">
      <w:pPr>
        <w:ind w:right="-1" w:firstLine="851"/>
        <w:jc w:val="both"/>
        <w:rPr>
          <w:color w:val="000000" w:themeColor="text1"/>
          <w:sz w:val="27"/>
          <w:szCs w:val="27"/>
          <w:shd w:val="clear" w:color="auto" w:fill="FFFFFF"/>
        </w:rPr>
      </w:pPr>
      <w:r w:rsidRPr="00DD44EE">
        <w:rPr>
          <w:color w:val="000000" w:themeColor="text1"/>
          <w:sz w:val="27"/>
          <w:szCs w:val="27"/>
          <w:shd w:val="clear" w:color="auto" w:fill="FFFFFF"/>
        </w:rPr>
        <w:t>Каждая сторона должна доказать те обстоятельства, на которые она ссылается как на основания своих требований и возражений, если иное не пр</w:t>
      </w:r>
      <w:r w:rsidRPr="00DD44EE">
        <w:rPr>
          <w:color w:val="000000" w:themeColor="text1"/>
          <w:sz w:val="27"/>
          <w:szCs w:val="27"/>
          <w:shd w:val="clear" w:color="auto" w:fill="FFFFFF"/>
        </w:rPr>
        <w:t>едусмотрено федеральным законом (ст. </w:t>
      </w:r>
      <w:hyperlink r:id="rId11" w:tgtFrame="_blank" w:tooltip="ГПК РФ &gt;  Раздел I. Общие положения &gt; Глава 6. Доказательства и доказывание &gt; Статья 56. Обязанность доказывания" w:history="1">
        <w:r w:rsidRPr="00DD44EE">
          <w:rPr>
            <w:rStyle w:val="Hyperlink"/>
            <w:color w:val="000000" w:themeColor="text1"/>
            <w:sz w:val="27"/>
            <w:szCs w:val="27"/>
            <w:u w:val="none"/>
            <w:bdr w:val="none" w:sz="0" w:space="0" w:color="auto" w:frame="1"/>
          </w:rPr>
          <w:t>56 ГПК РФ</w:t>
        </w:r>
      </w:hyperlink>
      <w:r w:rsidRPr="00DD44EE">
        <w:rPr>
          <w:color w:val="000000" w:themeColor="text1"/>
          <w:sz w:val="27"/>
          <w:szCs w:val="27"/>
          <w:shd w:val="clear" w:color="auto" w:fill="FFFFFF"/>
        </w:rPr>
        <w:t>).</w:t>
      </w:r>
    </w:p>
    <w:p w:rsidR="00CC65B3" w:rsidRPr="00DD44EE" w:rsidP="00CC65B3">
      <w:pPr>
        <w:ind w:right="-1" w:firstLine="851"/>
        <w:jc w:val="both"/>
        <w:rPr>
          <w:sz w:val="27"/>
          <w:szCs w:val="27"/>
        </w:rPr>
      </w:pPr>
      <w:r w:rsidRPr="00DD44EE">
        <w:rPr>
          <w:sz w:val="27"/>
          <w:szCs w:val="27"/>
        </w:rPr>
        <w:t>Каких</w:t>
      </w:r>
      <w:r w:rsidRPr="00DD44EE">
        <w:rPr>
          <w:sz w:val="27"/>
          <w:szCs w:val="27"/>
        </w:rPr>
        <w:t xml:space="preserve">-либо доказательств, опровергающих установленные судом обстоятельства, ответчиком не представлено. </w:t>
      </w:r>
    </w:p>
    <w:p w:rsidR="00CC65B3" w:rsidRPr="00DD44EE" w:rsidP="00CC65B3">
      <w:pPr>
        <w:ind w:right="-1" w:firstLine="851"/>
        <w:jc w:val="both"/>
        <w:rPr>
          <w:rStyle w:val="1"/>
          <w:bCs/>
          <w:color w:val="000000" w:themeColor="text1"/>
          <w:sz w:val="27"/>
          <w:szCs w:val="27"/>
        </w:rPr>
      </w:pPr>
      <w:r w:rsidRPr="00DD44EE">
        <w:rPr>
          <w:rStyle w:val="1"/>
          <w:bCs/>
          <w:color w:val="000000" w:themeColor="text1"/>
          <w:sz w:val="27"/>
          <w:szCs w:val="27"/>
        </w:rPr>
        <w:t>В соответствии с ч.1 ст. 98 ГПК РФ судебные расходы, связанные с уплатой госпошлины, подлежат взысканию с ответчика в пользу ГУП РК «Крымтеплокоммунэнерго»</w:t>
      </w:r>
      <w:r w:rsidRPr="00DD44EE" w:rsidR="00314735">
        <w:rPr>
          <w:rStyle w:val="1"/>
          <w:bCs/>
          <w:color w:val="000000" w:themeColor="text1"/>
          <w:sz w:val="27"/>
          <w:szCs w:val="27"/>
        </w:rPr>
        <w:t xml:space="preserve"> </w:t>
      </w:r>
      <w:r w:rsidRPr="00DD44EE">
        <w:rPr>
          <w:rStyle w:val="1"/>
          <w:bCs/>
          <w:color w:val="000000" w:themeColor="text1"/>
          <w:sz w:val="27"/>
          <w:szCs w:val="27"/>
        </w:rPr>
        <w:t>в размере</w:t>
      </w:r>
      <w:r w:rsidRPr="00DD44EE" w:rsidR="00314735">
        <w:rPr>
          <w:rStyle w:val="1"/>
          <w:bCs/>
          <w:color w:val="000000" w:themeColor="text1"/>
          <w:sz w:val="27"/>
          <w:szCs w:val="27"/>
        </w:rPr>
        <w:t xml:space="preserve"> 400</w:t>
      </w:r>
      <w:r w:rsidRPr="00DD44EE">
        <w:rPr>
          <w:sz w:val="27"/>
          <w:szCs w:val="27"/>
        </w:rPr>
        <w:t xml:space="preserve"> </w:t>
      </w:r>
      <w:r w:rsidRPr="00DD44EE">
        <w:rPr>
          <w:rStyle w:val="1"/>
          <w:bCs/>
          <w:color w:val="000000" w:themeColor="text1"/>
          <w:sz w:val="27"/>
          <w:szCs w:val="27"/>
        </w:rPr>
        <w:t>рубл</w:t>
      </w:r>
      <w:r w:rsidRPr="00DD44EE" w:rsidR="00314735">
        <w:rPr>
          <w:rStyle w:val="1"/>
          <w:bCs/>
          <w:color w:val="000000" w:themeColor="text1"/>
          <w:sz w:val="27"/>
          <w:szCs w:val="27"/>
        </w:rPr>
        <w:t>ей</w:t>
      </w:r>
      <w:r w:rsidRPr="00DD44EE">
        <w:rPr>
          <w:rStyle w:val="1"/>
          <w:bCs/>
          <w:color w:val="000000" w:themeColor="text1"/>
          <w:sz w:val="27"/>
          <w:szCs w:val="27"/>
        </w:rPr>
        <w:t>.</w:t>
      </w:r>
    </w:p>
    <w:p w:rsidR="00C839FE" w:rsidRPr="00DD44EE" w:rsidP="004731EE">
      <w:pPr>
        <w:ind w:right="-1" w:firstLine="851"/>
        <w:jc w:val="both"/>
        <w:rPr>
          <w:color w:val="000000" w:themeColor="text1"/>
          <w:kern w:val="36"/>
          <w:sz w:val="27"/>
          <w:szCs w:val="27"/>
        </w:rPr>
      </w:pPr>
      <w:r w:rsidRPr="00DD44EE">
        <w:rPr>
          <w:color w:val="000000" w:themeColor="text1"/>
          <w:kern w:val="36"/>
          <w:sz w:val="27"/>
          <w:szCs w:val="27"/>
        </w:rPr>
        <w:t xml:space="preserve">Руководствуясь ст.ст. 194-199 ГПК РФ, суд - </w:t>
      </w:r>
    </w:p>
    <w:p w:rsidR="00C839FE" w:rsidRPr="00DD44EE" w:rsidP="004731EE">
      <w:pPr>
        <w:ind w:right="-1" w:firstLine="851"/>
        <w:jc w:val="both"/>
        <w:rPr>
          <w:color w:val="000000" w:themeColor="text1"/>
          <w:kern w:val="36"/>
          <w:sz w:val="27"/>
          <w:szCs w:val="27"/>
        </w:rPr>
      </w:pPr>
    </w:p>
    <w:p w:rsidR="00C839FE" w:rsidRPr="00DD44EE" w:rsidP="004731EE">
      <w:pPr>
        <w:ind w:right="-1" w:firstLine="851"/>
        <w:jc w:val="center"/>
        <w:rPr>
          <w:b/>
          <w:color w:val="000000" w:themeColor="text1"/>
          <w:kern w:val="36"/>
          <w:sz w:val="27"/>
          <w:szCs w:val="27"/>
        </w:rPr>
      </w:pPr>
      <w:r w:rsidRPr="00DD44EE">
        <w:rPr>
          <w:b/>
          <w:color w:val="000000" w:themeColor="text1"/>
          <w:kern w:val="36"/>
          <w:sz w:val="27"/>
          <w:szCs w:val="27"/>
        </w:rPr>
        <w:t>Р Е Ш И Л:</w:t>
      </w:r>
      <w:r w:rsidRPr="00DD44EE" w:rsidR="003B511B">
        <w:rPr>
          <w:b/>
          <w:color w:val="000000" w:themeColor="text1"/>
          <w:kern w:val="36"/>
          <w:sz w:val="27"/>
          <w:szCs w:val="27"/>
        </w:rPr>
        <w:t xml:space="preserve"> </w:t>
      </w:r>
    </w:p>
    <w:p w:rsidR="00C839FE" w:rsidRPr="00DD44EE" w:rsidP="004731EE">
      <w:pPr>
        <w:ind w:right="-1" w:firstLine="851"/>
        <w:jc w:val="both"/>
        <w:rPr>
          <w:color w:val="000000" w:themeColor="text1"/>
          <w:kern w:val="36"/>
          <w:sz w:val="27"/>
          <w:szCs w:val="27"/>
        </w:rPr>
      </w:pPr>
    </w:p>
    <w:p w:rsidR="00C839FE" w:rsidRPr="00DD44EE" w:rsidP="004731EE">
      <w:pPr>
        <w:ind w:right="-1" w:firstLine="851"/>
        <w:jc w:val="both"/>
        <w:rPr>
          <w:sz w:val="27"/>
          <w:szCs w:val="27"/>
        </w:rPr>
      </w:pPr>
      <w:r w:rsidRPr="00DD44EE">
        <w:rPr>
          <w:color w:val="000000" w:themeColor="text1"/>
          <w:kern w:val="36"/>
          <w:sz w:val="27"/>
          <w:szCs w:val="27"/>
        </w:rPr>
        <w:t xml:space="preserve">Исковые требования </w:t>
      </w:r>
      <w:r w:rsidRPr="00DD44EE" w:rsidR="00257CAD">
        <w:rPr>
          <w:sz w:val="27"/>
          <w:szCs w:val="27"/>
        </w:rPr>
        <w:t xml:space="preserve">Государственного унитарного предприятия Республики Крым «Крымтеплокоммунэнерго» </w:t>
      </w:r>
      <w:r w:rsidRPr="00DD44EE" w:rsidR="00E812F4">
        <w:rPr>
          <w:color w:val="000000" w:themeColor="text1"/>
          <w:kern w:val="36"/>
          <w:sz w:val="27"/>
          <w:szCs w:val="27"/>
        </w:rPr>
        <w:t>– удовлетворить</w:t>
      </w:r>
      <w:r w:rsidRPr="00DD44EE" w:rsidR="00B6077B">
        <w:rPr>
          <w:color w:val="000000" w:themeColor="text1"/>
          <w:kern w:val="36"/>
          <w:sz w:val="27"/>
          <w:szCs w:val="27"/>
        </w:rPr>
        <w:t xml:space="preserve"> частично</w:t>
      </w:r>
      <w:r w:rsidRPr="00DD44EE" w:rsidR="00257CAD">
        <w:rPr>
          <w:color w:val="000000" w:themeColor="text1"/>
          <w:kern w:val="36"/>
          <w:sz w:val="27"/>
          <w:szCs w:val="27"/>
        </w:rPr>
        <w:t>.</w:t>
      </w:r>
      <w:r w:rsidRPr="00DD44EE">
        <w:rPr>
          <w:color w:val="000000" w:themeColor="text1"/>
          <w:kern w:val="36"/>
          <w:sz w:val="27"/>
          <w:szCs w:val="27"/>
        </w:rPr>
        <w:t xml:space="preserve"> </w:t>
      </w:r>
      <w:r w:rsidRPr="00DD44EE">
        <w:rPr>
          <w:sz w:val="27"/>
          <w:szCs w:val="27"/>
        </w:rPr>
        <w:t xml:space="preserve">   </w:t>
      </w:r>
    </w:p>
    <w:p w:rsidR="00257CAD" w:rsidRPr="00DD44EE" w:rsidP="004731EE">
      <w:pPr>
        <w:ind w:right="-1" w:firstLine="851"/>
        <w:jc w:val="both"/>
        <w:rPr>
          <w:sz w:val="27"/>
          <w:szCs w:val="27"/>
        </w:rPr>
      </w:pPr>
      <w:r w:rsidRPr="00DD44EE">
        <w:rPr>
          <w:sz w:val="27"/>
          <w:szCs w:val="27"/>
        </w:rPr>
        <w:t xml:space="preserve">Взыскать </w:t>
      </w:r>
      <w:r w:rsidRPr="00DD44EE" w:rsidR="004731EE">
        <w:rPr>
          <w:sz w:val="27"/>
          <w:szCs w:val="27"/>
        </w:rPr>
        <w:t>с</w:t>
      </w:r>
      <w:r w:rsidRPr="00DD44EE" w:rsidR="00B6077B">
        <w:rPr>
          <w:sz w:val="27"/>
          <w:szCs w:val="27"/>
        </w:rPr>
        <w:t xml:space="preserve">о Смоленской Виктории </w:t>
      </w:r>
      <w:r w:rsidRPr="00DD44EE" w:rsidR="00B6077B">
        <w:rPr>
          <w:sz w:val="27"/>
          <w:szCs w:val="27"/>
        </w:rPr>
        <w:t>Демьяновны</w:t>
      </w:r>
      <w:r w:rsidRPr="00DD44EE" w:rsidR="00B6077B">
        <w:rPr>
          <w:sz w:val="27"/>
          <w:szCs w:val="27"/>
        </w:rPr>
        <w:t xml:space="preserve"> (паспорт серии </w:t>
      </w:r>
      <w:r>
        <w:rPr>
          <w:sz w:val="28"/>
          <w:szCs w:val="28"/>
        </w:rPr>
        <w:t>/ДАННЫЕ ИЗЪЯТЫ/</w:t>
      </w:r>
      <w:r w:rsidRPr="00DD44EE" w:rsidR="00B6077B">
        <w:rPr>
          <w:sz w:val="27"/>
          <w:szCs w:val="27"/>
        </w:rPr>
        <w:t>) в пользу Государственного унитарного предприятия Республики Крым «Крымтеплокоммунэнерго» (</w:t>
      </w:r>
      <w:r>
        <w:rPr>
          <w:sz w:val="28"/>
          <w:szCs w:val="28"/>
        </w:rPr>
        <w:t>/ДАННЫЕ ИЗЪЯТЫ/</w:t>
      </w:r>
      <w:r w:rsidRPr="00DD44EE" w:rsidR="00B6077B">
        <w:rPr>
          <w:sz w:val="27"/>
          <w:szCs w:val="27"/>
        </w:rPr>
        <w:t xml:space="preserve">) </w:t>
      </w:r>
      <w:r w:rsidRPr="00DD44EE">
        <w:rPr>
          <w:sz w:val="27"/>
          <w:szCs w:val="27"/>
        </w:rPr>
        <w:t xml:space="preserve">задолженность за потребленную тепловую энергию </w:t>
      </w:r>
      <w:r w:rsidRPr="00DD44EE" w:rsidR="00B6077B">
        <w:rPr>
          <w:sz w:val="27"/>
          <w:szCs w:val="27"/>
        </w:rPr>
        <w:t xml:space="preserve">для отопления в местах общего пользования </w:t>
      </w:r>
      <w:r w:rsidRPr="00DD44EE">
        <w:rPr>
          <w:sz w:val="27"/>
          <w:szCs w:val="27"/>
        </w:rPr>
        <w:t>за период с 01</w:t>
      </w:r>
      <w:r w:rsidRPr="00DD44EE" w:rsidR="0095177B">
        <w:rPr>
          <w:sz w:val="27"/>
          <w:szCs w:val="27"/>
        </w:rPr>
        <w:t xml:space="preserve"> </w:t>
      </w:r>
      <w:r w:rsidRPr="00DD44EE" w:rsidR="00B6077B">
        <w:rPr>
          <w:sz w:val="27"/>
          <w:szCs w:val="27"/>
        </w:rPr>
        <w:t xml:space="preserve">марта 2020 года </w:t>
      </w:r>
      <w:r w:rsidRPr="00DD44EE" w:rsidR="004731EE">
        <w:rPr>
          <w:sz w:val="27"/>
          <w:szCs w:val="27"/>
        </w:rPr>
        <w:t>д</w:t>
      </w:r>
      <w:r w:rsidRPr="00DD44EE" w:rsidR="000D32FA">
        <w:rPr>
          <w:sz w:val="27"/>
          <w:szCs w:val="27"/>
        </w:rPr>
        <w:t xml:space="preserve">о </w:t>
      </w:r>
      <w:r w:rsidRPr="00DD44EE" w:rsidR="004731EE">
        <w:rPr>
          <w:sz w:val="27"/>
          <w:szCs w:val="27"/>
        </w:rPr>
        <w:t>01</w:t>
      </w:r>
      <w:r w:rsidRPr="00DD44EE" w:rsidR="0095177B">
        <w:rPr>
          <w:sz w:val="27"/>
          <w:szCs w:val="27"/>
        </w:rPr>
        <w:t xml:space="preserve"> </w:t>
      </w:r>
      <w:r w:rsidRPr="00DD44EE" w:rsidR="00B6077B">
        <w:rPr>
          <w:sz w:val="27"/>
          <w:szCs w:val="27"/>
        </w:rPr>
        <w:t>декабря 2</w:t>
      </w:r>
      <w:r w:rsidRPr="00DD44EE" w:rsidR="000D32FA">
        <w:rPr>
          <w:sz w:val="27"/>
          <w:szCs w:val="27"/>
        </w:rPr>
        <w:t>0</w:t>
      </w:r>
      <w:r w:rsidRPr="00DD44EE" w:rsidR="00B6077B">
        <w:rPr>
          <w:sz w:val="27"/>
          <w:szCs w:val="27"/>
        </w:rPr>
        <w:t>2</w:t>
      </w:r>
      <w:r w:rsidRPr="00DD44EE" w:rsidR="00AB0A4B">
        <w:rPr>
          <w:sz w:val="27"/>
          <w:szCs w:val="27"/>
        </w:rPr>
        <w:t>1</w:t>
      </w:r>
      <w:r w:rsidRPr="00DD44EE" w:rsidR="000D32FA">
        <w:rPr>
          <w:sz w:val="27"/>
          <w:szCs w:val="27"/>
        </w:rPr>
        <w:t xml:space="preserve"> года </w:t>
      </w:r>
      <w:r w:rsidRPr="00DD44EE">
        <w:rPr>
          <w:sz w:val="27"/>
          <w:szCs w:val="27"/>
        </w:rPr>
        <w:t xml:space="preserve">в размере </w:t>
      </w:r>
      <w:r w:rsidRPr="00DD44EE" w:rsidR="00B6077B">
        <w:rPr>
          <w:sz w:val="27"/>
          <w:szCs w:val="27"/>
        </w:rPr>
        <w:t xml:space="preserve">1516 </w:t>
      </w:r>
      <w:r w:rsidRPr="00DD44EE">
        <w:rPr>
          <w:sz w:val="27"/>
          <w:szCs w:val="27"/>
        </w:rPr>
        <w:t>(</w:t>
      </w:r>
      <w:r w:rsidRPr="00DD44EE" w:rsidR="00B6077B">
        <w:rPr>
          <w:sz w:val="27"/>
          <w:szCs w:val="27"/>
        </w:rPr>
        <w:t xml:space="preserve">одна тысяча </w:t>
      </w:r>
      <w:r w:rsidRPr="00DD44EE" w:rsidR="00F4673E">
        <w:rPr>
          <w:sz w:val="27"/>
          <w:szCs w:val="27"/>
        </w:rPr>
        <w:t>пять</w:t>
      </w:r>
      <w:r w:rsidRPr="00DD44EE" w:rsidR="00B6077B">
        <w:rPr>
          <w:sz w:val="27"/>
          <w:szCs w:val="27"/>
        </w:rPr>
        <w:t>сот шестнадцать</w:t>
      </w:r>
      <w:r w:rsidRPr="00DD44EE" w:rsidR="000D32FA">
        <w:rPr>
          <w:sz w:val="27"/>
          <w:szCs w:val="27"/>
        </w:rPr>
        <w:t>) рубл</w:t>
      </w:r>
      <w:r w:rsidRPr="00DD44EE" w:rsidR="00B6077B">
        <w:rPr>
          <w:sz w:val="27"/>
          <w:szCs w:val="27"/>
        </w:rPr>
        <w:t>ей</w:t>
      </w:r>
      <w:r w:rsidRPr="00DD44EE" w:rsidR="000D32FA">
        <w:rPr>
          <w:sz w:val="27"/>
          <w:szCs w:val="27"/>
        </w:rPr>
        <w:t xml:space="preserve"> </w:t>
      </w:r>
      <w:r w:rsidRPr="00DD44EE" w:rsidR="00B6077B">
        <w:rPr>
          <w:sz w:val="27"/>
          <w:szCs w:val="27"/>
        </w:rPr>
        <w:t>91 копейку</w:t>
      </w:r>
      <w:r w:rsidRPr="00DD44EE">
        <w:rPr>
          <w:sz w:val="27"/>
          <w:szCs w:val="27"/>
        </w:rPr>
        <w:t>.</w:t>
      </w:r>
    </w:p>
    <w:p w:rsidR="00B6077B" w:rsidRPr="00DD44EE" w:rsidP="00B6077B">
      <w:pPr>
        <w:ind w:right="-1" w:firstLine="851"/>
        <w:jc w:val="both"/>
        <w:rPr>
          <w:sz w:val="27"/>
          <w:szCs w:val="27"/>
        </w:rPr>
      </w:pPr>
      <w:r w:rsidRPr="00DD44EE">
        <w:rPr>
          <w:sz w:val="27"/>
          <w:szCs w:val="27"/>
        </w:rPr>
        <w:t xml:space="preserve">Взыскать со Смоленской Виктории </w:t>
      </w:r>
      <w:r w:rsidRPr="00DD44EE">
        <w:rPr>
          <w:sz w:val="27"/>
          <w:szCs w:val="27"/>
        </w:rPr>
        <w:t>Демьяновны</w:t>
      </w:r>
      <w:r w:rsidRPr="00DD44EE">
        <w:rPr>
          <w:sz w:val="27"/>
          <w:szCs w:val="27"/>
        </w:rPr>
        <w:t xml:space="preserve"> (паспорт серии </w:t>
      </w:r>
      <w:r>
        <w:rPr>
          <w:sz w:val="28"/>
          <w:szCs w:val="28"/>
        </w:rPr>
        <w:t>/ДАННЫЕ ИЗЪЯТЫ/</w:t>
      </w:r>
      <w:r w:rsidRPr="00DD44EE">
        <w:rPr>
          <w:sz w:val="27"/>
          <w:szCs w:val="27"/>
        </w:rPr>
        <w:t>) в пользу Государственного унитарного предпри</w:t>
      </w:r>
      <w:r w:rsidRPr="00DD44EE">
        <w:rPr>
          <w:sz w:val="27"/>
          <w:szCs w:val="27"/>
        </w:rPr>
        <w:t>ятия Республики Крым «Крымтеплокоммунэнерго» (</w:t>
      </w:r>
      <w:r>
        <w:rPr>
          <w:sz w:val="28"/>
          <w:szCs w:val="28"/>
        </w:rPr>
        <w:t>/ДАННЫЕ ИЗЪЯТЫ/</w:t>
      </w:r>
      <w:r w:rsidRPr="00DD44EE">
        <w:rPr>
          <w:sz w:val="27"/>
          <w:szCs w:val="27"/>
        </w:rPr>
        <w:t xml:space="preserve">) </w:t>
      </w:r>
      <w:r w:rsidRPr="00DD44EE" w:rsidR="004731EE">
        <w:rPr>
          <w:sz w:val="27"/>
          <w:szCs w:val="27"/>
        </w:rPr>
        <w:t xml:space="preserve">понесенные истцом </w:t>
      </w:r>
      <w:r w:rsidRPr="00DD44EE" w:rsidR="00E812F4">
        <w:rPr>
          <w:sz w:val="27"/>
          <w:szCs w:val="27"/>
        </w:rPr>
        <w:t>расходы</w:t>
      </w:r>
      <w:r w:rsidRPr="00DD44EE" w:rsidR="004731EE">
        <w:rPr>
          <w:sz w:val="27"/>
          <w:szCs w:val="27"/>
        </w:rPr>
        <w:t>, связанные с</w:t>
      </w:r>
      <w:r w:rsidRPr="00DD44EE" w:rsidR="00E812F4">
        <w:rPr>
          <w:sz w:val="27"/>
          <w:szCs w:val="27"/>
        </w:rPr>
        <w:t xml:space="preserve"> уплат</w:t>
      </w:r>
      <w:r w:rsidRPr="00DD44EE" w:rsidR="004731EE">
        <w:rPr>
          <w:sz w:val="27"/>
          <w:szCs w:val="27"/>
        </w:rPr>
        <w:t xml:space="preserve">ой </w:t>
      </w:r>
      <w:r w:rsidRPr="00DD44EE" w:rsidR="00E812F4">
        <w:rPr>
          <w:sz w:val="27"/>
          <w:szCs w:val="27"/>
        </w:rPr>
        <w:t xml:space="preserve"> </w:t>
      </w:r>
      <w:r w:rsidRPr="00DD44EE" w:rsidR="00257CAD">
        <w:rPr>
          <w:sz w:val="27"/>
          <w:szCs w:val="27"/>
        </w:rPr>
        <w:t>государственн</w:t>
      </w:r>
      <w:r w:rsidRPr="00DD44EE" w:rsidR="00E812F4">
        <w:rPr>
          <w:sz w:val="27"/>
          <w:szCs w:val="27"/>
        </w:rPr>
        <w:t>ой</w:t>
      </w:r>
      <w:r w:rsidRPr="00DD44EE" w:rsidR="00257CAD">
        <w:rPr>
          <w:sz w:val="27"/>
          <w:szCs w:val="27"/>
        </w:rPr>
        <w:t xml:space="preserve"> пошлин</w:t>
      </w:r>
      <w:r w:rsidRPr="00DD44EE" w:rsidR="00E812F4">
        <w:rPr>
          <w:sz w:val="27"/>
          <w:szCs w:val="27"/>
        </w:rPr>
        <w:t>ы</w:t>
      </w:r>
      <w:r w:rsidRPr="00DD44EE" w:rsidR="00257CAD">
        <w:rPr>
          <w:sz w:val="27"/>
          <w:szCs w:val="27"/>
        </w:rPr>
        <w:t xml:space="preserve"> </w:t>
      </w:r>
      <w:r w:rsidRPr="00DD44EE" w:rsidR="0060604E">
        <w:rPr>
          <w:sz w:val="27"/>
          <w:szCs w:val="27"/>
        </w:rPr>
        <w:t xml:space="preserve">в сумме </w:t>
      </w:r>
      <w:r w:rsidRPr="00DD44EE">
        <w:rPr>
          <w:sz w:val="27"/>
          <w:szCs w:val="27"/>
        </w:rPr>
        <w:t xml:space="preserve">400 </w:t>
      </w:r>
      <w:r w:rsidRPr="00DD44EE" w:rsidR="00257CAD">
        <w:rPr>
          <w:sz w:val="27"/>
          <w:szCs w:val="27"/>
        </w:rPr>
        <w:t>(</w:t>
      </w:r>
      <w:r w:rsidRPr="00DD44EE">
        <w:rPr>
          <w:sz w:val="27"/>
          <w:szCs w:val="27"/>
        </w:rPr>
        <w:t>четыреста</w:t>
      </w:r>
      <w:r w:rsidRPr="00DD44EE" w:rsidR="00257CAD">
        <w:rPr>
          <w:sz w:val="27"/>
          <w:szCs w:val="27"/>
        </w:rPr>
        <w:t>) рубл</w:t>
      </w:r>
      <w:r w:rsidRPr="00DD44EE">
        <w:rPr>
          <w:sz w:val="27"/>
          <w:szCs w:val="27"/>
        </w:rPr>
        <w:t>ей</w:t>
      </w:r>
      <w:r w:rsidRPr="00DD44EE" w:rsidR="00257CAD">
        <w:rPr>
          <w:sz w:val="27"/>
          <w:szCs w:val="27"/>
        </w:rPr>
        <w:t>.</w:t>
      </w:r>
    </w:p>
    <w:p w:rsidR="00B6077B" w:rsidRPr="00DD44EE" w:rsidP="00B6077B">
      <w:pPr>
        <w:ind w:right="-1" w:firstLine="851"/>
        <w:jc w:val="both"/>
        <w:rPr>
          <w:sz w:val="27"/>
          <w:szCs w:val="27"/>
        </w:rPr>
      </w:pPr>
      <w:r w:rsidRPr="00DD44EE">
        <w:rPr>
          <w:sz w:val="27"/>
          <w:szCs w:val="27"/>
        </w:rPr>
        <w:t>В остальной части исковые требования Государственного ун</w:t>
      </w:r>
      <w:r w:rsidRPr="00DD44EE">
        <w:rPr>
          <w:sz w:val="27"/>
          <w:szCs w:val="27"/>
        </w:rPr>
        <w:t xml:space="preserve">итарного предприятия Республики Крым «Крымтеплокоммунэнерго» – оставить без удовлетворения.   </w:t>
      </w:r>
    </w:p>
    <w:p w:rsidR="00B6077B" w:rsidRPr="00DD44EE" w:rsidP="00B6077B">
      <w:pPr>
        <w:ind w:right="-1" w:firstLine="851"/>
        <w:jc w:val="both"/>
        <w:rPr>
          <w:sz w:val="27"/>
          <w:szCs w:val="27"/>
        </w:rPr>
      </w:pPr>
      <w:r w:rsidRPr="00DD44EE">
        <w:rPr>
          <w:sz w:val="27"/>
          <w:szCs w:val="27"/>
        </w:rPr>
        <w:t>Мировой судья может не составлять мотивированное решение суда по рассмотренному им делу.</w:t>
      </w:r>
    </w:p>
    <w:p w:rsidR="00B6077B" w:rsidRPr="00DD44EE" w:rsidP="00B6077B">
      <w:pPr>
        <w:ind w:right="-1" w:firstLine="851"/>
        <w:jc w:val="both"/>
        <w:rPr>
          <w:sz w:val="27"/>
          <w:szCs w:val="27"/>
        </w:rPr>
      </w:pPr>
      <w:r w:rsidRPr="00DD44EE">
        <w:rPr>
          <w:sz w:val="27"/>
          <w:szCs w:val="27"/>
        </w:rPr>
        <w:t xml:space="preserve">Мировой судья обязан составить мотивированное решение суда по </w:t>
      </w:r>
      <w:r w:rsidRPr="00DD44EE">
        <w:rPr>
          <w:sz w:val="27"/>
          <w:szCs w:val="27"/>
        </w:rPr>
        <w:t>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B6077B" w:rsidRPr="00DD44EE" w:rsidP="00B6077B">
      <w:pPr>
        <w:ind w:right="-1" w:firstLine="851"/>
        <w:jc w:val="both"/>
        <w:rPr>
          <w:sz w:val="27"/>
          <w:szCs w:val="27"/>
        </w:rPr>
      </w:pPr>
      <w:r w:rsidRPr="00DD44EE">
        <w:rPr>
          <w:sz w:val="27"/>
          <w:szCs w:val="27"/>
        </w:rPr>
        <w:t xml:space="preserve">1) в течение трех дней со дня объявления резолютивной части решения суда, если лица, </w:t>
      </w:r>
      <w:r w:rsidRPr="00DD44EE">
        <w:rPr>
          <w:sz w:val="27"/>
          <w:szCs w:val="27"/>
        </w:rPr>
        <w:t>участвующие в деле, их представители присутствовали в судебном заседании;</w:t>
      </w:r>
    </w:p>
    <w:p w:rsidR="00B6077B" w:rsidRPr="00DD44EE" w:rsidP="00B6077B">
      <w:pPr>
        <w:ind w:right="-1" w:firstLine="851"/>
        <w:jc w:val="both"/>
        <w:rPr>
          <w:sz w:val="27"/>
          <w:szCs w:val="27"/>
        </w:rPr>
      </w:pPr>
      <w:r w:rsidRPr="00DD44EE">
        <w:rPr>
          <w:sz w:val="27"/>
          <w:szCs w:val="27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6077B" w:rsidRPr="00DD44EE" w:rsidP="00B6077B">
      <w:pPr>
        <w:ind w:right="-1" w:firstLine="851"/>
        <w:jc w:val="both"/>
        <w:rPr>
          <w:sz w:val="27"/>
          <w:szCs w:val="27"/>
        </w:rPr>
      </w:pPr>
      <w:r w:rsidRPr="00DD44EE">
        <w:rPr>
          <w:sz w:val="27"/>
          <w:szCs w:val="27"/>
        </w:rPr>
        <w:t xml:space="preserve">Мировой судья </w:t>
      </w:r>
      <w:r w:rsidRPr="00DD44EE">
        <w:rPr>
          <w:sz w:val="27"/>
          <w:szCs w:val="27"/>
        </w:rPr>
        <w:t>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D44EE" w:rsidRPr="00DD44EE" w:rsidP="00DD44EE">
      <w:pPr>
        <w:ind w:right="-1" w:firstLine="851"/>
        <w:jc w:val="both"/>
        <w:rPr>
          <w:color w:val="000000"/>
          <w:sz w:val="27"/>
          <w:szCs w:val="27"/>
          <w:shd w:val="clear" w:color="auto" w:fill="FFFFFF"/>
        </w:rPr>
      </w:pPr>
      <w:r w:rsidRPr="00DD44EE">
        <w:rPr>
          <w:color w:val="000000"/>
          <w:sz w:val="27"/>
          <w:szCs w:val="27"/>
          <w:shd w:val="clear" w:color="auto" w:fill="FFFFFF"/>
        </w:rPr>
        <w:t xml:space="preserve">Решение может быть обжаловано </w:t>
      </w:r>
      <w:r w:rsidRPr="00DD44EE">
        <w:rPr>
          <w:sz w:val="27"/>
          <w:szCs w:val="27"/>
        </w:rPr>
        <w:t>в апелляционном порядке в Центральный районный с</w:t>
      </w:r>
      <w:r w:rsidRPr="00DD44EE">
        <w:rPr>
          <w:sz w:val="27"/>
          <w:szCs w:val="27"/>
        </w:rPr>
        <w:t>уд города Симферополя Республики Крым через мирового судью судебного участка №18 Центрального судебного района города Симферополь (Центральный район городского округа Симферополь) Республики Крым</w:t>
      </w:r>
      <w:r w:rsidRPr="00DD44EE">
        <w:rPr>
          <w:color w:val="000000"/>
          <w:sz w:val="27"/>
          <w:szCs w:val="27"/>
          <w:shd w:val="clear" w:color="auto" w:fill="FFFFFF"/>
        </w:rPr>
        <w:t xml:space="preserve"> в течение месяца со дня принятия решения в окончательной фор</w:t>
      </w:r>
      <w:r w:rsidRPr="00DD44EE">
        <w:rPr>
          <w:color w:val="000000"/>
          <w:sz w:val="27"/>
          <w:szCs w:val="27"/>
          <w:shd w:val="clear" w:color="auto" w:fill="FFFFFF"/>
        </w:rPr>
        <w:t>ме.</w:t>
      </w:r>
    </w:p>
    <w:p w:rsidR="00DD44EE" w:rsidRPr="00DD44EE" w:rsidP="00B6077B">
      <w:pPr>
        <w:ind w:right="-1" w:firstLine="851"/>
        <w:jc w:val="both"/>
        <w:rPr>
          <w:color w:val="000000"/>
          <w:sz w:val="27"/>
          <w:szCs w:val="27"/>
          <w:shd w:val="clear" w:color="auto" w:fill="FFFFFF"/>
        </w:rPr>
      </w:pPr>
      <w:r w:rsidRPr="00DD44EE">
        <w:rPr>
          <w:color w:val="000000"/>
          <w:sz w:val="27"/>
          <w:szCs w:val="27"/>
          <w:shd w:val="clear" w:color="auto" w:fill="FFFFFF"/>
        </w:rPr>
        <w:t>Мотивированное решение составлено 2</w:t>
      </w:r>
      <w:r>
        <w:rPr>
          <w:color w:val="000000"/>
          <w:sz w:val="27"/>
          <w:szCs w:val="27"/>
          <w:shd w:val="clear" w:color="auto" w:fill="FFFFFF"/>
        </w:rPr>
        <w:t xml:space="preserve">4 июля </w:t>
      </w:r>
      <w:r w:rsidRPr="00DD44EE">
        <w:rPr>
          <w:color w:val="000000"/>
          <w:sz w:val="27"/>
          <w:szCs w:val="27"/>
          <w:shd w:val="clear" w:color="auto" w:fill="FFFFFF"/>
        </w:rPr>
        <w:t>2023 года.</w:t>
      </w:r>
      <w:r w:rsidRPr="00DD44EE">
        <w:rPr>
          <w:color w:val="000000"/>
          <w:sz w:val="27"/>
          <w:szCs w:val="27"/>
          <w:shd w:val="clear" w:color="auto" w:fill="FFFFFF"/>
        </w:rPr>
        <w:tab/>
      </w:r>
    </w:p>
    <w:p w:rsidR="004731EE" w:rsidRPr="00DD44EE" w:rsidP="004731EE">
      <w:pPr>
        <w:ind w:right="-1" w:firstLine="851"/>
        <w:jc w:val="both"/>
        <w:rPr>
          <w:sz w:val="27"/>
          <w:szCs w:val="27"/>
        </w:rPr>
      </w:pPr>
    </w:p>
    <w:p w:rsidR="00C839FE" w:rsidRPr="00DD44EE" w:rsidP="004731EE">
      <w:pPr>
        <w:ind w:right="-1" w:firstLine="851"/>
        <w:jc w:val="both"/>
        <w:rPr>
          <w:color w:val="000000" w:themeColor="text1"/>
          <w:kern w:val="36"/>
          <w:sz w:val="27"/>
          <w:szCs w:val="27"/>
        </w:rPr>
      </w:pPr>
      <w:r w:rsidRPr="00DD44EE">
        <w:rPr>
          <w:color w:val="000000" w:themeColor="text1"/>
          <w:kern w:val="36"/>
          <w:sz w:val="27"/>
          <w:szCs w:val="27"/>
        </w:rPr>
        <w:t>Мировой судья</w:t>
      </w:r>
      <w:r w:rsidRPr="00DD44EE" w:rsidR="00E42085">
        <w:rPr>
          <w:color w:val="000000" w:themeColor="text1"/>
          <w:kern w:val="36"/>
          <w:sz w:val="27"/>
          <w:szCs w:val="27"/>
        </w:rPr>
        <w:t xml:space="preserve"> </w:t>
      </w:r>
      <w:r w:rsidRPr="00DD44EE">
        <w:rPr>
          <w:color w:val="000000" w:themeColor="text1"/>
          <w:kern w:val="36"/>
          <w:sz w:val="27"/>
          <w:szCs w:val="27"/>
        </w:rPr>
        <w:t xml:space="preserve">                                  </w:t>
      </w:r>
      <w:r w:rsidRPr="00DD44EE" w:rsidR="004731EE">
        <w:rPr>
          <w:color w:val="000000" w:themeColor="text1"/>
          <w:kern w:val="36"/>
          <w:sz w:val="27"/>
          <w:szCs w:val="27"/>
        </w:rPr>
        <w:t xml:space="preserve"> </w:t>
      </w:r>
      <w:r w:rsidRPr="00DD44EE">
        <w:rPr>
          <w:color w:val="000000" w:themeColor="text1"/>
          <w:kern w:val="36"/>
          <w:sz w:val="27"/>
          <w:szCs w:val="27"/>
        </w:rPr>
        <w:t xml:space="preserve">                      </w:t>
      </w:r>
      <w:r w:rsidR="00DD44EE">
        <w:rPr>
          <w:color w:val="000000" w:themeColor="text1"/>
          <w:kern w:val="36"/>
          <w:sz w:val="27"/>
          <w:szCs w:val="27"/>
        </w:rPr>
        <w:t xml:space="preserve">    </w:t>
      </w:r>
      <w:r w:rsidRPr="00DD44EE">
        <w:rPr>
          <w:color w:val="000000" w:themeColor="text1"/>
          <w:kern w:val="36"/>
          <w:sz w:val="27"/>
          <w:szCs w:val="27"/>
        </w:rPr>
        <w:t xml:space="preserve">     </w:t>
      </w:r>
      <w:r w:rsidRPr="00DD44EE" w:rsidR="00B6077B">
        <w:rPr>
          <w:color w:val="000000" w:themeColor="text1"/>
          <w:kern w:val="36"/>
          <w:sz w:val="27"/>
          <w:szCs w:val="27"/>
        </w:rPr>
        <w:t xml:space="preserve"> </w:t>
      </w:r>
      <w:r w:rsidRPr="00DD44EE">
        <w:rPr>
          <w:color w:val="000000" w:themeColor="text1"/>
          <w:kern w:val="36"/>
          <w:sz w:val="27"/>
          <w:szCs w:val="27"/>
        </w:rPr>
        <w:t xml:space="preserve">         А.Н. Ляхович</w:t>
      </w:r>
    </w:p>
    <w:p w:rsidR="0072259F" w:rsidRPr="00DD44EE" w:rsidP="004731EE">
      <w:pPr>
        <w:ind w:right="-1" w:firstLine="851"/>
        <w:rPr>
          <w:sz w:val="27"/>
          <w:szCs w:val="27"/>
        </w:rPr>
      </w:pPr>
    </w:p>
    <w:sectPr w:rsidSect="00DD44EE">
      <w:pgSz w:w="11906" w:h="16838"/>
      <w:pgMar w:top="851" w:right="709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2F72"/>
    <w:rsid w:val="00015A1F"/>
    <w:rsid w:val="00016751"/>
    <w:rsid w:val="00020255"/>
    <w:rsid w:val="00020DC1"/>
    <w:rsid w:val="00026A0D"/>
    <w:rsid w:val="00055394"/>
    <w:rsid w:val="0006667F"/>
    <w:rsid w:val="0008584D"/>
    <w:rsid w:val="000914FB"/>
    <w:rsid w:val="000A5D3A"/>
    <w:rsid w:val="000C2185"/>
    <w:rsid w:val="000C3C3A"/>
    <w:rsid w:val="000D1D19"/>
    <w:rsid w:val="000D24D9"/>
    <w:rsid w:val="000D32FA"/>
    <w:rsid w:val="000E3066"/>
    <w:rsid w:val="000E7C02"/>
    <w:rsid w:val="000F1598"/>
    <w:rsid w:val="000F4440"/>
    <w:rsid w:val="001076B4"/>
    <w:rsid w:val="001154C4"/>
    <w:rsid w:val="00132458"/>
    <w:rsid w:val="00132E4E"/>
    <w:rsid w:val="00147C81"/>
    <w:rsid w:val="00151F2B"/>
    <w:rsid w:val="00155A7C"/>
    <w:rsid w:val="0016030E"/>
    <w:rsid w:val="00166CD1"/>
    <w:rsid w:val="00172163"/>
    <w:rsid w:val="00174D02"/>
    <w:rsid w:val="001966FB"/>
    <w:rsid w:val="001A4E47"/>
    <w:rsid w:val="001A4F77"/>
    <w:rsid w:val="001A7E8A"/>
    <w:rsid w:val="001B41A1"/>
    <w:rsid w:val="001C6EDA"/>
    <w:rsid w:val="001E6DE9"/>
    <w:rsid w:val="001E6F7C"/>
    <w:rsid w:val="001F5BD8"/>
    <w:rsid w:val="00203A74"/>
    <w:rsid w:val="002069F8"/>
    <w:rsid w:val="00212F2D"/>
    <w:rsid w:val="002153F2"/>
    <w:rsid w:val="00216CF9"/>
    <w:rsid w:val="00233B12"/>
    <w:rsid w:val="002350A6"/>
    <w:rsid w:val="00245909"/>
    <w:rsid w:val="00257CAD"/>
    <w:rsid w:val="0027699F"/>
    <w:rsid w:val="00283BD7"/>
    <w:rsid w:val="002952D8"/>
    <w:rsid w:val="002A4170"/>
    <w:rsid w:val="002C2028"/>
    <w:rsid w:val="002D448F"/>
    <w:rsid w:val="002D6A73"/>
    <w:rsid w:val="002F04FE"/>
    <w:rsid w:val="002F5A95"/>
    <w:rsid w:val="0030660F"/>
    <w:rsid w:val="00310304"/>
    <w:rsid w:val="00314735"/>
    <w:rsid w:val="00315FF1"/>
    <w:rsid w:val="00317ACE"/>
    <w:rsid w:val="00337950"/>
    <w:rsid w:val="00340D53"/>
    <w:rsid w:val="00357C20"/>
    <w:rsid w:val="0036027F"/>
    <w:rsid w:val="00395F7F"/>
    <w:rsid w:val="003A120D"/>
    <w:rsid w:val="003B511B"/>
    <w:rsid w:val="003C3A27"/>
    <w:rsid w:val="003D04F4"/>
    <w:rsid w:val="003D0E57"/>
    <w:rsid w:val="003D64F1"/>
    <w:rsid w:val="003E2058"/>
    <w:rsid w:val="003F0F00"/>
    <w:rsid w:val="003F6E5C"/>
    <w:rsid w:val="003F7D2F"/>
    <w:rsid w:val="00421118"/>
    <w:rsid w:val="00432899"/>
    <w:rsid w:val="0044727E"/>
    <w:rsid w:val="004731EE"/>
    <w:rsid w:val="00477B96"/>
    <w:rsid w:val="00487CDD"/>
    <w:rsid w:val="0049268B"/>
    <w:rsid w:val="004A57FF"/>
    <w:rsid w:val="004A5B85"/>
    <w:rsid w:val="004C362E"/>
    <w:rsid w:val="004E70C0"/>
    <w:rsid w:val="004F070A"/>
    <w:rsid w:val="004F5078"/>
    <w:rsid w:val="005111CF"/>
    <w:rsid w:val="00511B72"/>
    <w:rsid w:val="00522871"/>
    <w:rsid w:val="005349AE"/>
    <w:rsid w:val="005359D0"/>
    <w:rsid w:val="00556F91"/>
    <w:rsid w:val="0055779D"/>
    <w:rsid w:val="005578B0"/>
    <w:rsid w:val="00593230"/>
    <w:rsid w:val="005A0312"/>
    <w:rsid w:val="005B55B0"/>
    <w:rsid w:val="005D0B64"/>
    <w:rsid w:val="005D3BAD"/>
    <w:rsid w:val="005D7D2F"/>
    <w:rsid w:val="005F08DA"/>
    <w:rsid w:val="005F0A36"/>
    <w:rsid w:val="005F5726"/>
    <w:rsid w:val="0060604E"/>
    <w:rsid w:val="006107D7"/>
    <w:rsid w:val="006137E4"/>
    <w:rsid w:val="00622356"/>
    <w:rsid w:val="006618A0"/>
    <w:rsid w:val="00662F29"/>
    <w:rsid w:val="0069481A"/>
    <w:rsid w:val="006A12E7"/>
    <w:rsid w:val="006A651D"/>
    <w:rsid w:val="006B04A8"/>
    <w:rsid w:val="006B24D1"/>
    <w:rsid w:val="006B7188"/>
    <w:rsid w:val="006D1753"/>
    <w:rsid w:val="006D2D8B"/>
    <w:rsid w:val="006E437C"/>
    <w:rsid w:val="006E53D4"/>
    <w:rsid w:val="006E56C8"/>
    <w:rsid w:val="006E7188"/>
    <w:rsid w:val="007053EF"/>
    <w:rsid w:val="00710151"/>
    <w:rsid w:val="007130BE"/>
    <w:rsid w:val="00716726"/>
    <w:rsid w:val="0072259F"/>
    <w:rsid w:val="00723EC0"/>
    <w:rsid w:val="00736AD9"/>
    <w:rsid w:val="007427C6"/>
    <w:rsid w:val="00777558"/>
    <w:rsid w:val="00782433"/>
    <w:rsid w:val="007873CE"/>
    <w:rsid w:val="007978C4"/>
    <w:rsid w:val="007A4D4D"/>
    <w:rsid w:val="007C53DE"/>
    <w:rsid w:val="007E10B6"/>
    <w:rsid w:val="007F06A4"/>
    <w:rsid w:val="007F4ADD"/>
    <w:rsid w:val="007F4E39"/>
    <w:rsid w:val="007F779C"/>
    <w:rsid w:val="00815506"/>
    <w:rsid w:val="0081789E"/>
    <w:rsid w:val="00833241"/>
    <w:rsid w:val="008446D1"/>
    <w:rsid w:val="008462CD"/>
    <w:rsid w:val="008666DB"/>
    <w:rsid w:val="00873EF6"/>
    <w:rsid w:val="0087587A"/>
    <w:rsid w:val="008828B6"/>
    <w:rsid w:val="008A7050"/>
    <w:rsid w:val="008A7C7E"/>
    <w:rsid w:val="008B3EFA"/>
    <w:rsid w:val="008D0D15"/>
    <w:rsid w:val="008D70EE"/>
    <w:rsid w:val="008E3A8E"/>
    <w:rsid w:val="008F3FDA"/>
    <w:rsid w:val="00911E12"/>
    <w:rsid w:val="0091248B"/>
    <w:rsid w:val="009212D8"/>
    <w:rsid w:val="00937ABB"/>
    <w:rsid w:val="0095177B"/>
    <w:rsid w:val="0095381C"/>
    <w:rsid w:val="00957707"/>
    <w:rsid w:val="009624F8"/>
    <w:rsid w:val="00963BD7"/>
    <w:rsid w:val="0097010C"/>
    <w:rsid w:val="00970772"/>
    <w:rsid w:val="009711A1"/>
    <w:rsid w:val="009761F4"/>
    <w:rsid w:val="0098203A"/>
    <w:rsid w:val="0098739A"/>
    <w:rsid w:val="0099460C"/>
    <w:rsid w:val="00995730"/>
    <w:rsid w:val="009D7316"/>
    <w:rsid w:val="009E7FB6"/>
    <w:rsid w:val="009F1B2E"/>
    <w:rsid w:val="00A0309B"/>
    <w:rsid w:val="00A04E6D"/>
    <w:rsid w:val="00A15106"/>
    <w:rsid w:val="00A345E0"/>
    <w:rsid w:val="00A60669"/>
    <w:rsid w:val="00A86163"/>
    <w:rsid w:val="00A910DC"/>
    <w:rsid w:val="00A934A1"/>
    <w:rsid w:val="00AB0A4B"/>
    <w:rsid w:val="00AB4611"/>
    <w:rsid w:val="00AB7544"/>
    <w:rsid w:val="00AC0BB2"/>
    <w:rsid w:val="00AC630A"/>
    <w:rsid w:val="00AD58CD"/>
    <w:rsid w:val="00AE5108"/>
    <w:rsid w:val="00AF6F2F"/>
    <w:rsid w:val="00B151FF"/>
    <w:rsid w:val="00B21963"/>
    <w:rsid w:val="00B349D9"/>
    <w:rsid w:val="00B40A4B"/>
    <w:rsid w:val="00B410F8"/>
    <w:rsid w:val="00B41A9C"/>
    <w:rsid w:val="00B433BC"/>
    <w:rsid w:val="00B547F2"/>
    <w:rsid w:val="00B6077B"/>
    <w:rsid w:val="00B611B9"/>
    <w:rsid w:val="00B67CB3"/>
    <w:rsid w:val="00B7232F"/>
    <w:rsid w:val="00B82C76"/>
    <w:rsid w:val="00B86854"/>
    <w:rsid w:val="00B9078B"/>
    <w:rsid w:val="00B97840"/>
    <w:rsid w:val="00BA4D6F"/>
    <w:rsid w:val="00BE09C7"/>
    <w:rsid w:val="00C045BD"/>
    <w:rsid w:val="00C127E1"/>
    <w:rsid w:val="00C23B3F"/>
    <w:rsid w:val="00C312AA"/>
    <w:rsid w:val="00C329E4"/>
    <w:rsid w:val="00C531E4"/>
    <w:rsid w:val="00C54BD3"/>
    <w:rsid w:val="00C62143"/>
    <w:rsid w:val="00C75440"/>
    <w:rsid w:val="00C83616"/>
    <w:rsid w:val="00C839FE"/>
    <w:rsid w:val="00C9103B"/>
    <w:rsid w:val="00C95F1F"/>
    <w:rsid w:val="00C972A3"/>
    <w:rsid w:val="00C97814"/>
    <w:rsid w:val="00CB36CD"/>
    <w:rsid w:val="00CC65B3"/>
    <w:rsid w:val="00CD1A99"/>
    <w:rsid w:val="00CE4B22"/>
    <w:rsid w:val="00D146C3"/>
    <w:rsid w:val="00D309D2"/>
    <w:rsid w:val="00D71264"/>
    <w:rsid w:val="00D7230C"/>
    <w:rsid w:val="00D91969"/>
    <w:rsid w:val="00DA17B8"/>
    <w:rsid w:val="00DA5516"/>
    <w:rsid w:val="00DB0755"/>
    <w:rsid w:val="00DC4C37"/>
    <w:rsid w:val="00DC62E1"/>
    <w:rsid w:val="00DD3D89"/>
    <w:rsid w:val="00DD44EE"/>
    <w:rsid w:val="00DE22E1"/>
    <w:rsid w:val="00DE384F"/>
    <w:rsid w:val="00E3208A"/>
    <w:rsid w:val="00E34A24"/>
    <w:rsid w:val="00E42085"/>
    <w:rsid w:val="00E6737B"/>
    <w:rsid w:val="00E67EA1"/>
    <w:rsid w:val="00E717D5"/>
    <w:rsid w:val="00E812F4"/>
    <w:rsid w:val="00E96166"/>
    <w:rsid w:val="00EA114E"/>
    <w:rsid w:val="00EC067C"/>
    <w:rsid w:val="00EC4170"/>
    <w:rsid w:val="00EF265C"/>
    <w:rsid w:val="00F00098"/>
    <w:rsid w:val="00F063E7"/>
    <w:rsid w:val="00F06438"/>
    <w:rsid w:val="00F13CAC"/>
    <w:rsid w:val="00F33743"/>
    <w:rsid w:val="00F4673E"/>
    <w:rsid w:val="00F62D95"/>
    <w:rsid w:val="00F65DB5"/>
    <w:rsid w:val="00F86F50"/>
    <w:rsid w:val="00F87993"/>
    <w:rsid w:val="00FB0C0C"/>
    <w:rsid w:val="00FC4188"/>
    <w:rsid w:val="00FE598D"/>
    <w:rsid w:val="00FF5D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customStyle="1" w:styleId="1">
    <w:name w:val="Основной шрифт абзаца1"/>
    <w:rsid w:val="00CC65B3"/>
  </w:style>
  <w:style w:type="paragraph" w:customStyle="1" w:styleId="msoclasstimesnewroman">
    <w:name w:val="msoclasstimesnewroman"/>
    <w:basedOn w:val="Normal"/>
    <w:rsid w:val="00CC65B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gpk-rf/razdel-i/glava-1/statia-12/" TargetMode="External" /><Relationship Id="rId11" Type="http://schemas.openxmlformats.org/officeDocument/2006/relationships/hyperlink" Target="http://sudact.ru/law/gpk-rf/razdel-i/glava-6/statia-56/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D779DF17E29FD9BC89C6DF971888B34730ED8B8F028CCBC3E6934B811125FF0A67946076B916A3D17558FA46FC60BB3D00BF9A83F0C2230Du6XFR" TargetMode="External" /><Relationship Id="rId6" Type="http://schemas.openxmlformats.org/officeDocument/2006/relationships/hyperlink" Target="consultantplus://offline/ref=D779DF17E29FD9BC89C6DF971888B34730ED8B8F028CCBC3E6934B811125FF0A67946076B916A3DE7758FA46FC60BB3D00BF9A83F0C2230Du6XFR" TargetMode="External" /><Relationship Id="rId7" Type="http://schemas.openxmlformats.org/officeDocument/2006/relationships/hyperlink" Target="consultantplus://offline/ref=4F5340D09653289628E73794CC73A825469B8687BE129690D91A0F55E25657A20E8EEEA8016C2826A159A8E96008FFD9D92C83D02DVDb0R" TargetMode="External" /><Relationship Id="rId8" Type="http://schemas.openxmlformats.org/officeDocument/2006/relationships/hyperlink" Target="consultantplus://offline/ref=E51DF572759F0E41FFCCCDD597C9125357E52B83F095FB959CE958E5A90E4B21B1CB765F2D3CB4C28D26D75219A782371D1D6EB57AJ7f1R" TargetMode="External" /><Relationship Id="rId9" Type="http://schemas.openxmlformats.org/officeDocument/2006/relationships/hyperlink" Target="consultantplus://offline/ref=E51DF572759F0E41FFCCCDD597C9125357E52B83F095FB959CE958E5A90E4B21B1CB76582D36B4C28D26D75219A782371D1D6EB57AJ7f1R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F5D22-81BC-4D46-8A7E-2A0A9F65B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