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D36C9">
      <w:pPr>
        <w:ind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35373">
        <w:rPr>
          <w:b/>
          <w:color w:val="000000" w:themeColor="text1"/>
          <w:sz w:val="28"/>
          <w:szCs w:val="28"/>
        </w:rPr>
        <w:t>364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830A53">
        <w:rPr>
          <w:b/>
          <w:color w:val="000000" w:themeColor="text1"/>
          <w:sz w:val="28"/>
          <w:szCs w:val="28"/>
        </w:rPr>
        <w:t>1</w:t>
      </w:r>
    </w:p>
    <w:p w:rsidR="00020DC1" w:rsidRPr="00DE3A41" w:rsidP="00BD36C9">
      <w:pPr>
        <w:ind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D36C9">
      <w:pPr>
        <w:ind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D36C9">
      <w:pPr>
        <w:ind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20841" w:rsidRPr="00DE3A41" w:rsidP="00BD36C9">
      <w:pPr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7A2FB3" w:rsidP="00BD36C9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B3537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="00AA08C1">
        <w:rPr>
          <w:color w:val="000000" w:themeColor="text1"/>
          <w:sz w:val="28"/>
          <w:szCs w:val="28"/>
        </w:rPr>
        <w:t xml:space="preserve"> 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BD36C9">
      <w:pPr>
        <w:ind w:firstLine="851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</w:t>
      </w:r>
      <w:r w:rsidR="00830A53">
        <w:rPr>
          <w:sz w:val="28"/>
          <w:szCs w:val="28"/>
        </w:rPr>
        <w:t xml:space="preserve"> помощником мирового судьи</w:t>
      </w:r>
      <w:r w:rsidR="00501802">
        <w:rPr>
          <w:sz w:val="28"/>
          <w:szCs w:val="28"/>
        </w:rPr>
        <w:t xml:space="preserve"> </w:t>
      </w:r>
      <w:r w:rsidR="00AE413D">
        <w:rPr>
          <w:sz w:val="28"/>
          <w:szCs w:val="28"/>
        </w:rPr>
        <w:t xml:space="preserve">– </w:t>
      </w:r>
      <w:r w:rsidR="00830A53">
        <w:rPr>
          <w:sz w:val="28"/>
          <w:szCs w:val="28"/>
        </w:rPr>
        <w:t>Хариной Е.В.</w:t>
      </w:r>
      <w:r w:rsidR="00501802">
        <w:rPr>
          <w:sz w:val="28"/>
          <w:szCs w:val="28"/>
        </w:rPr>
        <w:t xml:space="preserve">, </w:t>
      </w:r>
    </w:p>
    <w:p w:rsidR="00AC6CEB" w:rsidP="00BD36C9">
      <w:pPr>
        <w:ind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2F6595" w:rsidR="00B35373">
        <w:rPr>
          <w:sz w:val="28"/>
          <w:szCs w:val="28"/>
        </w:rPr>
        <w:t>Публичного акционерного общества Страховой компании «Р</w:t>
      </w:r>
      <w:r w:rsidR="00B35373">
        <w:rPr>
          <w:sz w:val="28"/>
          <w:szCs w:val="28"/>
        </w:rPr>
        <w:t>осгосстрах</w:t>
      </w:r>
      <w:r w:rsidRPr="002F6595" w:rsidR="00B35373">
        <w:rPr>
          <w:sz w:val="28"/>
          <w:szCs w:val="28"/>
        </w:rPr>
        <w:t xml:space="preserve">» к </w:t>
      </w:r>
      <w:r w:rsidR="00B35373">
        <w:rPr>
          <w:sz w:val="28"/>
          <w:szCs w:val="28"/>
        </w:rPr>
        <w:t xml:space="preserve">Рябчуну Андрею Сергеевичу, </w:t>
      </w:r>
      <w:r w:rsidRPr="002F6595" w:rsidR="00B35373">
        <w:rPr>
          <w:sz w:val="28"/>
          <w:szCs w:val="28"/>
        </w:rPr>
        <w:t>третье лиц</w:t>
      </w:r>
      <w:r w:rsidR="00B35373">
        <w:rPr>
          <w:sz w:val="28"/>
          <w:szCs w:val="28"/>
        </w:rPr>
        <w:t>о</w:t>
      </w:r>
      <w:r w:rsidRPr="002F6595" w:rsidR="00B35373">
        <w:rPr>
          <w:sz w:val="28"/>
          <w:szCs w:val="28"/>
        </w:rPr>
        <w:t>, не заявляющ</w:t>
      </w:r>
      <w:r w:rsidR="00B35373">
        <w:rPr>
          <w:sz w:val="28"/>
          <w:szCs w:val="28"/>
        </w:rPr>
        <w:t>ее</w:t>
      </w:r>
      <w:r w:rsidRPr="002F6595" w:rsidR="00B35373">
        <w:rPr>
          <w:sz w:val="28"/>
          <w:szCs w:val="28"/>
        </w:rPr>
        <w:t xml:space="preserve"> самостоятельных требований </w:t>
      </w:r>
      <w:r w:rsidR="00B35373">
        <w:rPr>
          <w:sz w:val="28"/>
          <w:szCs w:val="28"/>
        </w:rPr>
        <w:t xml:space="preserve">относительно </w:t>
      </w:r>
      <w:r w:rsidRPr="002F6595" w:rsidR="00B35373">
        <w:rPr>
          <w:sz w:val="28"/>
          <w:szCs w:val="28"/>
        </w:rPr>
        <w:t>предмет</w:t>
      </w:r>
      <w:r w:rsidR="00B35373">
        <w:rPr>
          <w:sz w:val="28"/>
          <w:szCs w:val="28"/>
        </w:rPr>
        <w:t>а</w:t>
      </w:r>
      <w:r w:rsidRPr="002F6595" w:rsidR="00B35373">
        <w:rPr>
          <w:sz w:val="28"/>
          <w:szCs w:val="28"/>
        </w:rPr>
        <w:t xml:space="preserve"> спора </w:t>
      </w:r>
      <w:r w:rsidR="00B35373">
        <w:rPr>
          <w:sz w:val="28"/>
          <w:szCs w:val="28"/>
        </w:rPr>
        <w:t>на стороне ответчика</w:t>
      </w:r>
      <w:r w:rsidRPr="002F6595" w:rsidR="00B35373">
        <w:rPr>
          <w:sz w:val="28"/>
          <w:szCs w:val="28"/>
        </w:rPr>
        <w:t xml:space="preserve"> – </w:t>
      </w:r>
      <w:r w:rsidR="00B35373">
        <w:rPr>
          <w:sz w:val="28"/>
          <w:szCs w:val="28"/>
        </w:rPr>
        <w:t xml:space="preserve">Вовкун Андрей Владимирович, </w:t>
      </w:r>
      <w:r w:rsidRPr="002F6595" w:rsidR="00B35373">
        <w:rPr>
          <w:sz w:val="28"/>
          <w:szCs w:val="28"/>
        </w:rPr>
        <w:t>о возмещении ущерба в порядке регресса</w:t>
      </w:r>
      <w:r w:rsidRPr="00DE3A41">
        <w:rPr>
          <w:color w:val="000000" w:themeColor="text1"/>
          <w:sz w:val="28"/>
          <w:szCs w:val="28"/>
        </w:rPr>
        <w:t xml:space="preserve">,   </w:t>
      </w:r>
    </w:p>
    <w:p w:rsidR="00AC6CEB" w:rsidP="00BD36C9">
      <w:pPr>
        <w:ind w:firstLine="851"/>
        <w:jc w:val="both"/>
        <w:rPr>
          <w:color w:val="000000" w:themeColor="text1"/>
          <w:sz w:val="28"/>
          <w:szCs w:val="28"/>
        </w:rPr>
      </w:pPr>
    </w:p>
    <w:p w:rsidR="00AC6CEB" w:rsidRPr="00ED24BB" w:rsidP="00BD36C9">
      <w:pPr>
        <w:tabs>
          <w:tab w:val="left" w:pos="9214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 w:rsidRPr="00ED24BB">
        <w:rPr>
          <w:b/>
          <w:color w:val="000000" w:themeColor="text1"/>
          <w:sz w:val="28"/>
          <w:szCs w:val="28"/>
        </w:rPr>
        <w:t>У с т а н о в и л :</w:t>
      </w:r>
    </w:p>
    <w:p w:rsidR="00AC6CEB" w:rsidRPr="00ED24BB" w:rsidP="00BD36C9">
      <w:pPr>
        <w:tabs>
          <w:tab w:val="left" w:pos="9214"/>
        </w:tabs>
        <w:ind w:firstLine="567"/>
        <w:jc w:val="both"/>
        <w:rPr>
          <w:color w:val="000000" w:themeColor="text1"/>
          <w:kern w:val="36"/>
          <w:sz w:val="28"/>
          <w:szCs w:val="28"/>
        </w:rPr>
      </w:pPr>
    </w:p>
    <w:p w:rsidR="00AC6CEB" w:rsidRPr="00ED24BB" w:rsidP="00BD36C9">
      <w:pPr>
        <w:tabs>
          <w:tab w:val="left" w:pos="9214"/>
        </w:tabs>
        <w:ind w:firstLine="567"/>
        <w:jc w:val="both"/>
        <w:rPr>
          <w:color w:val="000000" w:themeColor="text1"/>
          <w:sz w:val="28"/>
          <w:szCs w:val="28"/>
        </w:rPr>
      </w:pPr>
      <w:r w:rsidRPr="00ED24BB">
        <w:rPr>
          <w:sz w:val="28"/>
          <w:szCs w:val="28"/>
        </w:rPr>
        <w:t>Публично</w:t>
      </w:r>
      <w:r>
        <w:rPr>
          <w:sz w:val="28"/>
          <w:szCs w:val="28"/>
        </w:rPr>
        <w:t>е</w:t>
      </w:r>
      <w:r w:rsidRPr="00ED24B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е</w:t>
      </w:r>
      <w:r w:rsidRPr="00ED24B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</w:t>
      </w:r>
      <w:r w:rsidRPr="00ED24BB">
        <w:rPr>
          <w:sz w:val="28"/>
          <w:szCs w:val="28"/>
        </w:rPr>
        <w:t xml:space="preserve"> Страхов</w:t>
      </w:r>
      <w:r>
        <w:rPr>
          <w:sz w:val="28"/>
          <w:szCs w:val="28"/>
        </w:rPr>
        <w:t>ая</w:t>
      </w:r>
      <w:r w:rsidRPr="00ED24BB">
        <w:rPr>
          <w:sz w:val="28"/>
          <w:szCs w:val="28"/>
        </w:rPr>
        <w:t xml:space="preserve"> компани</w:t>
      </w:r>
      <w:r>
        <w:rPr>
          <w:sz w:val="28"/>
          <w:szCs w:val="28"/>
        </w:rPr>
        <w:t>я</w:t>
      </w:r>
      <w:r w:rsidRPr="00ED24BB">
        <w:rPr>
          <w:sz w:val="28"/>
          <w:szCs w:val="28"/>
        </w:rPr>
        <w:t xml:space="preserve"> «Росгосстрах»</w:t>
      </w:r>
      <w:r>
        <w:rPr>
          <w:sz w:val="28"/>
          <w:szCs w:val="28"/>
        </w:rPr>
        <w:t xml:space="preserve"> (сокращенное наименование – ПАО СК </w:t>
      </w:r>
      <w:r w:rsidRPr="00ED24BB">
        <w:rPr>
          <w:sz w:val="28"/>
          <w:szCs w:val="28"/>
        </w:rPr>
        <w:t>«Росгосстрах»</w:t>
      </w:r>
      <w:r>
        <w:rPr>
          <w:sz w:val="28"/>
          <w:szCs w:val="28"/>
        </w:rPr>
        <w:t xml:space="preserve">) </w:t>
      </w:r>
      <w:r w:rsidRPr="00ED24BB">
        <w:rPr>
          <w:color w:val="000000" w:themeColor="text1"/>
          <w:kern w:val="36"/>
          <w:sz w:val="28"/>
          <w:szCs w:val="28"/>
        </w:rPr>
        <w:t>обратил</w:t>
      </w:r>
      <w:r>
        <w:rPr>
          <w:color w:val="000000" w:themeColor="text1"/>
          <w:kern w:val="36"/>
          <w:sz w:val="28"/>
          <w:szCs w:val="28"/>
        </w:rPr>
        <w:t xml:space="preserve">ось </w:t>
      </w:r>
      <w:r w:rsidRPr="00ED24BB">
        <w:rPr>
          <w:color w:val="000000" w:themeColor="text1"/>
          <w:kern w:val="36"/>
          <w:sz w:val="28"/>
          <w:szCs w:val="28"/>
        </w:rPr>
        <w:t xml:space="preserve">в суд с исковыми требованиями к </w:t>
      </w:r>
      <w:r w:rsidRPr="00ED24BB">
        <w:rPr>
          <w:sz w:val="28"/>
          <w:szCs w:val="28"/>
        </w:rPr>
        <w:t>Рябчуну</w:t>
      </w:r>
      <w:r>
        <w:rPr>
          <w:sz w:val="28"/>
          <w:szCs w:val="28"/>
        </w:rPr>
        <w:t xml:space="preserve"> А.С. и</w:t>
      </w:r>
      <w:r w:rsidRPr="00ED24BB">
        <w:rPr>
          <w:color w:val="000000" w:themeColor="text1"/>
          <w:sz w:val="28"/>
          <w:szCs w:val="28"/>
        </w:rPr>
        <w:t xml:space="preserve"> просил</w:t>
      </w:r>
      <w:r>
        <w:rPr>
          <w:color w:val="000000" w:themeColor="text1"/>
          <w:sz w:val="28"/>
          <w:szCs w:val="28"/>
        </w:rPr>
        <w:t xml:space="preserve">о </w:t>
      </w:r>
      <w:r w:rsidRPr="00ED24BB">
        <w:rPr>
          <w:color w:val="000000" w:themeColor="text1"/>
          <w:sz w:val="28"/>
          <w:szCs w:val="28"/>
        </w:rPr>
        <w:t xml:space="preserve">взыскать с ответчика  </w:t>
      </w:r>
      <w:r>
        <w:rPr>
          <w:color w:val="000000" w:themeColor="text1"/>
          <w:sz w:val="28"/>
          <w:szCs w:val="28"/>
        </w:rPr>
        <w:t>сумму в размере 19300 рублей в счет возмещения вреда, причиненного в результате повреждения застрахованного имущества и</w:t>
      </w:r>
      <w:r w:rsidRPr="00ED24BB">
        <w:rPr>
          <w:color w:val="000000" w:themeColor="text1"/>
          <w:sz w:val="28"/>
          <w:szCs w:val="28"/>
        </w:rPr>
        <w:t xml:space="preserve"> расходы </w:t>
      </w:r>
      <w:r>
        <w:rPr>
          <w:color w:val="000000" w:themeColor="text1"/>
          <w:sz w:val="28"/>
          <w:szCs w:val="28"/>
        </w:rPr>
        <w:t>по уплате государственной пошлины в размере 772 рубля.</w:t>
      </w:r>
    </w:p>
    <w:p w:rsidR="00AC6CEB" w:rsidP="00BD36C9">
      <w:pPr>
        <w:tabs>
          <w:tab w:val="left" w:pos="9214"/>
        </w:tabs>
        <w:ind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обоснование исковых требований истец указывает, что </w:t>
      </w:r>
      <w:r w:rsidRPr="00B76FC7" w:rsidR="00B76FC7">
        <w:rPr>
          <w:bCs/>
          <w:color w:val="000000" w:themeColor="text1"/>
          <w:kern w:val="36"/>
          <w:sz w:val="28"/>
          <w:szCs w:val="28"/>
        </w:rPr>
        <w:t xml:space="preserve">/данные </w:t>
      </w:r>
      <w:r w:rsidRPr="00B76FC7" w:rsidR="00B76FC7">
        <w:rPr>
          <w:bCs/>
          <w:color w:val="000000" w:themeColor="text1"/>
          <w:kern w:val="36"/>
          <w:sz w:val="28"/>
          <w:szCs w:val="28"/>
        </w:rPr>
        <w:t>изъяты/</w:t>
      </w:r>
      <w:r>
        <w:rPr>
          <w:color w:val="000000" w:themeColor="text1"/>
          <w:kern w:val="36"/>
          <w:sz w:val="28"/>
          <w:szCs w:val="28"/>
        </w:rPr>
        <w:t xml:space="preserve"> года произошло</w:t>
      </w:r>
      <w:r>
        <w:rPr>
          <w:color w:val="000000" w:themeColor="text1"/>
          <w:kern w:val="36"/>
          <w:sz w:val="28"/>
          <w:szCs w:val="28"/>
        </w:rPr>
        <w:t xml:space="preserve"> дорожно</w:t>
      </w:r>
      <w:r w:rsidRPr="00ED24BB">
        <w:rPr>
          <w:color w:val="000000" w:themeColor="text1"/>
          <w:kern w:val="36"/>
          <w:sz w:val="28"/>
          <w:szCs w:val="28"/>
        </w:rPr>
        <w:t>-транспортно</w:t>
      </w:r>
      <w:r>
        <w:rPr>
          <w:color w:val="000000" w:themeColor="text1"/>
          <w:kern w:val="36"/>
          <w:sz w:val="28"/>
          <w:szCs w:val="28"/>
        </w:rPr>
        <w:t>е</w:t>
      </w:r>
      <w:r w:rsidRPr="00ED24BB">
        <w:rPr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color w:val="000000" w:themeColor="text1"/>
          <w:kern w:val="36"/>
          <w:sz w:val="28"/>
          <w:szCs w:val="28"/>
        </w:rPr>
        <w:t xml:space="preserve">е с участием </w:t>
      </w:r>
      <w:r w:rsidRPr="00ED24BB">
        <w:rPr>
          <w:color w:val="000000" w:themeColor="text1"/>
          <w:sz w:val="28"/>
          <w:szCs w:val="28"/>
          <w:shd w:val="clear" w:color="auto" w:fill="FFFFFF"/>
        </w:rPr>
        <w:t>автомобил</w:t>
      </w:r>
      <w:r>
        <w:rPr>
          <w:color w:val="000000" w:themeColor="text1"/>
          <w:sz w:val="28"/>
          <w:szCs w:val="28"/>
          <w:shd w:val="clear" w:color="auto" w:fill="FFFFFF"/>
        </w:rPr>
        <w:t>ей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 марки</w:t>
      </w:r>
      <w:r w:rsidRPr="00AC6CE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6FC7" w:rsidR="00B76FC7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D24BB">
        <w:rPr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B76FC7" w:rsidR="00B76FC7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, находящейся под управлением ответчика и марки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6FC7" w:rsidR="00B76FC7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ED24BB">
        <w:rPr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B76FC7" w:rsidR="00B76FC7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.</w:t>
      </w:r>
    </w:p>
    <w:p w:rsidR="00AC6CEB" w:rsidP="00BD36C9">
      <w:pPr>
        <w:tabs>
          <w:tab w:val="left" w:pos="9214"/>
        </w:tabs>
        <w:ind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>
        <w:rPr>
          <w:color w:val="000000" w:themeColor="text1"/>
          <w:kern w:val="36"/>
          <w:sz w:val="28"/>
          <w:szCs w:val="28"/>
        </w:rPr>
        <w:t>дорожно</w:t>
      </w:r>
      <w:r w:rsidRPr="00ED24BB">
        <w:rPr>
          <w:color w:val="000000" w:themeColor="text1"/>
          <w:kern w:val="36"/>
          <w:sz w:val="28"/>
          <w:szCs w:val="28"/>
        </w:rPr>
        <w:t>-транспортно</w:t>
      </w:r>
      <w:r>
        <w:rPr>
          <w:color w:val="000000" w:themeColor="text1"/>
          <w:kern w:val="36"/>
          <w:sz w:val="28"/>
          <w:szCs w:val="28"/>
        </w:rPr>
        <w:t>е</w:t>
      </w:r>
      <w:r w:rsidRPr="00ED24BB">
        <w:rPr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color w:val="000000" w:themeColor="text1"/>
          <w:kern w:val="36"/>
          <w:sz w:val="28"/>
          <w:szCs w:val="28"/>
        </w:rPr>
        <w:t xml:space="preserve">е произошло в результате нарушения Правил дорожного движения РФ ответчиком. В результате ДТП автомобилю марки </w:t>
      </w:r>
      <w:r w:rsidRPr="00B76FC7" w:rsidR="00B76FC7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ED24BB">
        <w:rPr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E461D8" w:rsidR="00E461D8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, были причинены механические повреждения. Данное ДТП оформлено без участия уполномоченных на это сотрудников полиции посредством заполнения сторонами извещения о</w:t>
      </w:r>
      <w:r w:rsidRPr="00AB7C5B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ДТП. </w:t>
      </w:r>
    </w:p>
    <w:p w:rsidR="00AC6CEB" w:rsidP="00BD36C9">
      <w:pPr>
        <w:tabs>
          <w:tab w:val="left" w:pos="9214"/>
        </w:tabs>
        <w:ind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Ввиду того, что на момент ДТП гражданская ответственность ответчика застрахована у истца, последним было выплачено страховое возмещение в размере 63376 рублей, из которых: 15200 рублей в досудебном порядке, 41480 рублей </w:t>
      </w:r>
      <w:r w:rsidR="00211168">
        <w:rPr>
          <w:color w:val="000000" w:themeColor="text1"/>
          <w:kern w:val="36"/>
          <w:sz w:val="28"/>
          <w:szCs w:val="28"/>
        </w:rPr>
        <w:t xml:space="preserve">– по решению </w:t>
      </w:r>
      <w:r w:rsidRPr="00E461D8" w:rsidR="00E461D8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211168">
        <w:rPr>
          <w:color w:val="000000" w:themeColor="text1"/>
          <w:kern w:val="36"/>
          <w:sz w:val="28"/>
          <w:szCs w:val="28"/>
        </w:rPr>
        <w:t xml:space="preserve"> от </w:t>
      </w:r>
      <w:r w:rsidRPr="00E461D8" w:rsidR="00E461D8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211168">
        <w:rPr>
          <w:color w:val="000000" w:themeColor="text1"/>
          <w:kern w:val="36"/>
          <w:sz w:val="28"/>
          <w:szCs w:val="28"/>
        </w:rPr>
        <w:t xml:space="preserve"> года и 6696 рублей неустойка за период с </w:t>
      </w:r>
      <w:r w:rsidRPr="00B76FC7" w:rsidR="00E461D8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E461D8">
        <w:rPr>
          <w:bCs/>
          <w:color w:val="000000" w:themeColor="text1"/>
          <w:kern w:val="36"/>
          <w:sz w:val="28"/>
          <w:szCs w:val="28"/>
        </w:rPr>
        <w:t xml:space="preserve"> </w:t>
      </w:r>
      <w:r w:rsidR="00211168">
        <w:rPr>
          <w:color w:val="000000" w:themeColor="text1"/>
          <w:kern w:val="36"/>
          <w:sz w:val="28"/>
          <w:szCs w:val="28"/>
        </w:rPr>
        <w:t xml:space="preserve">года по </w:t>
      </w:r>
      <w:r w:rsidRPr="00E461D8" w:rsidR="00E461D8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E461D8">
        <w:rPr>
          <w:bCs/>
          <w:color w:val="000000" w:themeColor="text1"/>
          <w:kern w:val="36"/>
          <w:sz w:val="28"/>
          <w:szCs w:val="28"/>
        </w:rPr>
        <w:t xml:space="preserve"> </w:t>
      </w:r>
      <w:r w:rsidR="00211168">
        <w:rPr>
          <w:color w:val="000000" w:themeColor="text1"/>
          <w:kern w:val="36"/>
          <w:sz w:val="28"/>
          <w:szCs w:val="28"/>
        </w:rPr>
        <w:t>года.</w:t>
      </w:r>
      <w:r>
        <w:rPr>
          <w:color w:val="000000" w:themeColor="text1"/>
          <w:kern w:val="36"/>
          <w:sz w:val="28"/>
          <w:szCs w:val="28"/>
        </w:rPr>
        <w:t xml:space="preserve">    </w:t>
      </w:r>
    </w:p>
    <w:p w:rsidR="00827774" w:rsidP="00BD36C9">
      <w:pPr>
        <w:tabs>
          <w:tab w:val="left" w:pos="9214"/>
        </w:tabs>
        <w:ind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Ответчик в нарушение требований ч.2 ст. 11.1 </w:t>
      </w:r>
      <w:r w:rsidRPr="00AB7C5B">
        <w:rPr>
          <w:color w:val="000000" w:themeColor="text1"/>
          <w:kern w:val="36"/>
          <w:sz w:val="28"/>
          <w:szCs w:val="28"/>
        </w:rPr>
        <w:t>Федеральн</w:t>
      </w:r>
      <w:r>
        <w:rPr>
          <w:color w:val="000000" w:themeColor="text1"/>
          <w:kern w:val="36"/>
          <w:sz w:val="28"/>
          <w:szCs w:val="28"/>
        </w:rPr>
        <w:t xml:space="preserve">ого </w:t>
      </w:r>
      <w:r w:rsidRPr="00AB7C5B">
        <w:rPr>
          <w:color w:val="000000" w:themeColor="text1"/>
          <w:kern w:val="36"/>
          <w:sz w:val="28"/>
          <w:szCs w:val="28"/>
        </w:rPr>
        <w:t>закон</w:t>
      </w:r>
      <w:r>
        <w:rPr>
          <w:color w:val="000000" w:themeColor="text1"/>
          <w:kern w:val="36"/>
          <w:sz w:val="28"/>
          <w:szCs w:val="28"/>
        </w:rPr>
        <w:t>а</w:t>
      </w:r>
      <w:r w:rsidRPr="00AB7C5B">
        <w:rPr>
          <w:color w:val="000000" w:themeColor="text1"/>
          <w:kern w:val="36"/>
          <w:sz w:val="28"/>
          <w:szCs w:val="28"/>
        </w:rPr>
        <w:t xml:space="preserve"> от 25.04.2002 </w:t>
      </w:r>
      <w:r>
        <w:rPr>
          <w:color w:val="000000" w:themeColor="text1"/>
          <w:kern w:val="36"/>
          <w:sz w:val="28"/>
          <w:szCs w:val="28"/>
        </w:rPr>
        <w:t>№</w:t>
      </w:r>
      <w:r w:rsidRPr="00AB7C5B">
        <w:rPr>
          <w:color w:val="000000" w:themeColor="text1"/>
          <w:kern w:val="36"/>
          <w:sz w:val="28"/>
          <w:szCs w:val="28"/>
        </w:rPr>
        <w:t xml:space="preserve"> 40-ФЗ </w:t>
      </w:r>
      <w:r>
        <w:rPr>
          <w:color w:val="000000" w:themeColor="text1"/>
          <w:kern w:val="36"/>
          <w:sz w:val="28"/>
          <w:szCs w:val="28"/>
        </w:rPr>
        <w:t>«</w:t>
      </w:r>
      <w:r w:rsidRPr="00AB7C5B">
        <w:rPr>
          <w:color w:val="000000" w:themeColor="text1"/>
          <w:kern w:val="36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color w:val="000000" w:themeColor="text1"/>
          <w:kern w:val="36"/>
          <w:sz w:val="28"/>
          <w:szCs w:val="28"/>
        </w:rPr>
        <w:t>» не направил истцу извещение о</w:t>
      </w:r>
      <w:r w:rsidRPr="00AB7C5B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дорожно</w:t>
      </w:r>
      <w:r w:rsidRPr="00ED24BB">
        <w:rPr>
          <w:color w:val="000000" w:themeColor="text1"/>
          <w:kern w:val="36"/>
          <w:sz w:val="28"/>
          <w:szCs w:val="28"/>
        </w:rPr>
        <w:t>-транспортно</w:t>
      </w:r>
      <w:r>
        <w:rPr>
          <w:color w:val="000000" w:themeColor="text1"/>
          <w:kern w:val="36"/>
          <w:sz w:val="28"/>
          <w:szCs w:val="28"/>
        </w:rPr>
        <w:t>м</w:t>
      </w:r>
      <w:r w:rsidRPr="00ED24BB">
        <w:rPr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color w:val="000000" w:themeColor="text1"/>
          <w:kern w:val="36"/>
          <w:sz w:val="28"/>
          <w:szCs w:val="28"/>
        </w:rPr>
        <w:t xml:space="preserve">и, в связи с чем у истца в силу положений пп. «ж» п.1 ст. 14   </w:t>
      </w:r>
      <w:r w:rsidRPr="00AB7C5B">
        <w:rPr>
          <w:color w:val="000000" w:themeColor="text1"/>
          <w:kern w:val="36"/>
          <w:sz w:val="28"/>
          <w:szCs w:val="28"/>
        </w:rPr>
        <w:t>Федеральн</w:t>
      </w:r>
      <w:r>
        <w:rPr>
          <w:color w:val="000000" w:themeColor="text1"/>
          <w:kern w:val="36"/>
          <w:sz w:val="28"/>
          <w:szCs w:val="28"/>
        </w:rPr>
        <w:t xml:space="preserve">ого </w:t>
      </w:r>
      <w:r w:rsidRPr="00AB7C5B">
        <w:rPr>
          <w:color w:val="000000" w:themeColor="text1"/>
          <w:kern w:val="36"/>
          <w:sz w:val="28"/>
          <w:szCs w:val="28"/>
        </w:rPr>
        <w:t>закон</w:t>
      </w:r>
      <w:r>
        <w:rPr>
          <w:color w:val="000000" w:themeColor="text1"/>
          <w:kern w:val="36"/>
          <w:sz w:val="28"/>
          <w:szCs w:val="28"/>
        </w:rPr>
        <w:t>а</w:t>
      </w:r>
      <w:r w:rsidRPr="00AB7C5B">
        <w:rPr>
          <w:color w:val="000000" w:themeColor="text1"/>
          <w:kern w:val="36"/>
          <w:sz w:val="28"/>
          <w:szCs w:val="28"/>
        </w:rPr>
        <w:t xml:space="preserve"> от 25.04.2002 </w:t>
      </w:r>
      <w:r>
        <w:rPr>
          <w:color w:val="000000" w:themeColor="text1"/>
          <w:kern w:val="36"/>
          <w:sz w:val="28"/>
          <w:szCs w:val="28"/>
        </w:rPr>
        <w:t>№</w:t>
      </w:r>
      <w:r w:rsidRPr="00AB7C5B">
        <w:rPr>
          <w:color w:val="000000" w:themeColor="text1"/>
          <w:kern w:val="36"/>
          <w:sz w:val="28"/>
          <w:szCs w:val="28"/>
        </w:rPr>
        <w:t xml:space="preserve"> 40-ФЗ </w:t>
      </w:r>
      <w:r>
        <w:rPr>
          <w:color w:val="000000" w:themeColor="text1"/>
          <w:kern w:val="36"/>
          <w:sz w:val="28"/>
          <w:szCs w:val="28"/>
        </w:rPr>
        <w:t>«</w:t>
      </w:r>
      <w:r w:rsidRPr="00AB7C5B">
        <w:rPr>
          <w:color w:val="000000" w:themeColor="text1"/>
          <w:kern w:val="36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color w:val="000000" w:themeColor="text1"/>
          <w:kern w:val="36"/>
          <w:sz w:val="28"/>
          <w:szCs w:val="28"/>
        </w:rPr>
        <w:t>» перешло право регрессного требования возмещения расходов, понесенных при рассмотрении страхового случая.</w:t>
      </w:r>
    </w:p>
    <w:p w:rsidR="00211168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Истец просит взыскать с ответчика остаток не взысканной задолженности в размере 19300 рублей.</w:t>
      </w:r>
      <w:r w:rsidR="00AC6CEB">
        <w:rPr>
          <w:sz w:val="28"/>
          <w:szCs w:val="28"/>
        </w:rPr>
        <w:t xml:space="preserve"> </w:t>
      </w:r>
    </w:p>
    <w:p w:rsidR="00211168" w:rsidP="00BD36C9">
      <w:pPr>
        <w:tabs>
          <w:tab w:val="left" w:pos="9214"/>
        </w:tabs>
        <w:ind w:firstLine="567"/>
        <w:jc w:val="both"/>
        <w:rPr>
          <w:color w:val="000000" w:themeColor="text1"/>
          <w:kern w:val="36"/>
          <w:sz w:val="28"/>
          <w:szCs w:val="28"/>
        </w:rPr>
      </w:pPr>
      <w:r w:rsidRPr="00ED24BB">
        <w:rPr>
          <w:color w:val="000000" w:themeColor="text1"/>
          <w:kern w:val="36"/>
          <w:sz w:val="28"/>
          <w:szCs w:val="28"/>
        </w:rPr>
        <w:t>В судебное заседание истец</w:t>
      </w:r>
      <w:r>
        <w:rPr>
          <w:color w:val="000000" w:themeColor="text1"/>
          <w:kern w:val="36"/>
          <w:sz w:val="28"/>
          <w:szCs w:val="28"/>
        </w:rPr>
        <w:t xml:space="preserve"> – представитель </w:t>
      </w:r>
      <w:r>
        <w:rPr>
          <w:sz w:val="28"/>
          <w:szCs w:val="28"/>
        </w:rPr>
        <w:t xml:space="preserve">ПАО СК </w:t>
      </w:r>
      <w:r w:rsidRPr="00ED24BB">
        <w:rPr>
          <w:sz w:val="28"/>
          <w:szCs w:val="28"/>
        </w:rPr>
        <w:t>«Росгосстрах»</w:t>
      </w:r>
      <w:r>
        <w:rPr>
          <w:sz w:val="28"/>
          <w:szCs w:val="28"/>
        </w:rPr>
        <w:t xml:space="preserve">, ответчик Рябчун А.С., а также третье лицо Вовкун А.В. </w:t>
      </w:r>
      <w:r w:rsidRPr="00ED24BB">
        <w:rPr>
          <w:color w:val="000000" w:themeColor="text1"/>
          <w:kern w:val="36"/>
          <w:sz w:val="28"/>
          <w:szCs w:val="28"/>
        </w:rPr>
        <w:t>не явил</w:t>
      </w:r>
      <w:r>
        <w:rPr>
          <w:color w:val="000000" w:themeColor="text1"/>
          <w:kern w:val="36"/>
          <w:sz w:val="28"/>
          <w:szCs w:val="28"/>
        </w:rPr>
        <w:t>ись</w:t>
      </w:r>
      <w:r w:rsidRPr="00ED24BB">
        <w:rPr>
          <w:color w:val="000000" w:themeColor="text1"/>
          <w:kern w:val="36"/>
          <w:sz w:val="28"/>
          <w:szCs w:val="28"/>
        </w:rPr>
        <w:t>,</w:t>
      </w:r>
      <w:r>
        <w:rPr>
          <w:color w:val="000000" w:themeColor="text1"/>
          <w:kern w:val="36"/>
          <w:sz w:val="28"/>
          <w:szCs w:val="28"/>
        </w:rPr>
        <w:t xml:space="preserve"> о дате, времени и месте рассмотрения дела </w:t>
      </w:r>
      <w:r w:rsidRPr="00ED24BB">
        <w:rPr>
          <w:color w:val="000000" w:themeColor="text1"/>
          <w:kern w:val="36"/>
          <w:sz w:val="28"/>
          <w:szCs w:val="28"/>
        </w:rPr>
        <w:t>извещен</w:t>
      </w:r>
      <w:r>
        <w:rPr>
          <w:color w:val="000000" w:themeColor="text1"/>
          <w:kern w:val="36"/>
          <w:sz w:val="28"/>
          <w:szCs w:val="28"/>
        </w:rPr>
        <w:t>ы</w:t>
      </w:r>
      <w:r w:rsidRPr="00ED24BB">
        <w:rPr>
          <w:color w:val="000000" w:themeColor="text1"/>
          <w:kern w:val="36"/>
          <w:sz w:val="28"/>
          <w:szCs w:val="28"/>
        </w:rPr>
        <w:t xml:space="preserve"> надлежаще,</w:t>
      </w:r>
      <w:r>
        <w:rPr>
          <w:color w:val="000000" w:themeColor="text1"/>
          <w:kern w:val="36"/>
          <w:sz w:val="28"/>
          <w:szCs w:val="28"/>
        </w:rPr>
        <w:t xml:space="preserve"> истец в поданном иске ходатайствует о рассмотрении дела в отсутствие своего представителя, </w:t>
      </w:r>
      <w:r w:rsidRPr="00ED24BB">
        <w:rPr>
          <w:color w:val="000000" w:themeColor="text1"/>
          <w:kern w:val="36"/>
          <w:sz w:val="28"/>
          <w:szCs w:val="28"/>
        </w:rPr>
        <w:t xml:space="preserve">причины неявки </w:t>
      </w:r>
      <w:r>
        <w:rPr>
          <w:color w:val="000000" w:themeColor="text1"/>
          <w:kern w:val="36"/>
          <w:sz w:val="28"/>
          <w:szCs w:val="28"/>
        </w:rPr>
        <w:t>ответчика и третьего лица суду не известны.</w:t>
      </w:r>
    </w:p>
    <w:p w:rsidR="00211168" w:rsidRPr="00ED24BB" w:rsidP="00BD36C9">
      <w:pPr>
        <w:tabs>
          <w:tab w:val="left" w:pos="9214"/>
        </w:tabs>
        <w:ind w:firstLine="567"/>
        <w:jc w:val="both"/>
        <w:rPr>
          <w:color w:val="000000" w:themeColor="text1"/>
          <w:sz w:val="28"/>
          <w:szCs w:val="28"/>
        </w:rPr>
      </w:pPr>
      <w:r w:rsidRPr="00ED24BB">
        <w:rPr>
          <w:color w:val="000000" w:themeColor="text1"/>
          <w:sz w:val="28"/>
          <w:szCs w:val="28"/>
        </w:rPr>
        <w:t xml:space="preserve">Суд в соответствии с положениями ст. 167 ГПК РФ рассмотрел дело в отсутствие неявившихся участников процесса.   </w:t>
      </w:r>
    </w:p>
    <w:p w:rsidR="00211168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12 октября 2021 года через канцелярию судебного участка от имени </w:t>
      </w:r>
      <w:r w:rsidRPr="00041AAC" w:rsidR="00AC6CEB">
        <w:rPr>
          <w:sz w:val="28"/>
          <w:szCs w:val="28"/>
        </w:rPr>
        <w:t>представител</w:t>
      </w:r>
      <w:r>
        <w:rPr>
          <w:sz w:val="28"/>
          <w:szCs w:val="28"/>
        </w:rPr>
        <w:t>я</w:t>
      </w:r>
      <w:r w:rsidRPr="00041AAC" w:rsidR="00AC6CEB">
        <w:rPr>
          <w:sz w:val="28"/>
          <w:szCs w:val="28"/>
        </w:rPr>
        <w:t xml:space="preserve"> ответчика Рябчуна А.С., действующ</w:t>
      </w:r>
      <w:r>
        <w:rPr>
          <w:sz w:val="28"/>
          <w:szCs w:val="28"/>
        </w:rPr>
        <w:t xml:space="preserve">его </w:t>
      </w:r>
      <w:r w:rsidRPr="00041AAC" w:rsidR="00AC6CEB">
        <w:rPr>
          <w:sz w:val="28"/>
          <w:szCs w:val="28"/>
        </w:rPr>
        <w:t>на основании доверенности Пахомов</w:t>
      </w:r>
      <w:r>
        <w:rPr>
          <w:sz w:val="28"/>
          <w:szCs w:val="28"/>
        </w:rPr>
        <w:t>а</w:t>
      </w:r>
      <w:r w:rsidRPr="00041AAC" w:rsidR="00AC6CEB">
        <w:rPr>
          <w:sz w:val="28"/>
          <w:szCs w:val="28"/>
        </w:rPr>
        <w:t xml:space="preserve"> С.А.,</w:t>
      </w:r>
      <w:r>
        <w:rPr>
          <w:sz w:val="28"/>
          <w:szCs w:val="28"/>
        </w:rPr>
        <w:t xml:space="preserve"> поступило заявление с просьбой рассмотреть дело в его отсутствие, возража</w:t>
      </w:r>
      <w:r w:rsidR="00827774">
        <w:rPr>
          <w:sz w:val="28"/>
          <w:szCs w:val="28"/>
        </w:rPr>
        <w:t>я</w:t>
      </w:r>
      <w:r>
        <w:rPr>
          <w:sz w:val="28"/>
          <w:szCs w:val="28"/>
        </w:rPr>
        <w:t xml:space="preserve"> против исковых требований в полном объеме и просил отказать истцу в их удовлетворении, представив письменные возражения на иск, в котор</w:t>
      </w:r>
      <w:r w:rsidR="00827774">
        <w:rPr>
          <w:sz w:val="28"/>
          <w:szCs w:val="28"/>
        </w:rPr>
        <w:t>ых</w:t>
      </w:r>
      <w:r>
        <w:rPr>
          <w:sz w:val="28"/>
          <w:szCs w:val="28"/>
        </w:rPr>
        <w:t xml:space="preserve"> представитель ответчика мотивированно возражал против предъявленных истцом требований, ссылаясь на злоупотребление истцом правом, поскольку ненаправление в течение пяти рабочих дней страховщику экземпляра </w:t>
      </w:r>
      <w:r w:rsidR="005D4D62">
        <w:rPr>
          <w:sz w:val="28"/>
          <w:szCs w:val="28"/>
        </w:rPr>
        <w:t>бланка извещения о ДТП не повлияло и не могло повлиять на возможность страховщиков определить действительно ли имел место страховой случай и каков размер причиненного ущерба</w:t>
      </w:r>
      <w:r>
        <w:rPr>
          <w:sz w:val="28"/>
          <w:szCs w:val="28"/>
        </w:rPr>
        <w:t>.</w:t>
      </w:r>
      <w:r w:rsidR="005D4D62">
        <w:rPr>
          <w:sz w:val="28"/>
          <w:szCs w:val="28"/>
        </w:rPr>
        <w:t xml:space="preserve"> Кроме того, представитель ответчика указывал о том, что </w:t>
      </w:r>
      <w:r w:rsidR="005D4D62">
        <w:rPr>
          <w:color w:val="000000" w:themeColor="text1"/>
          <w:kern w:val="36"/>
          <w:sz w:val="28"/>
          <w:szCs w:val="28"/>
        </w:rPr>
        <w:t xml:space="preserve">пп. «ж» п.1 ст. 14  </w:t>
      </w:r>
      <w:r w:rsidRPr="00AB7C5B" w:rsidR="005D4D62">
        <w:rPr>
          <w:color w:val="000000" w:themeColor="text1"/>
          <w:kern w:val="36"/>
          <w:sz w:val="28"/>
          <w:szCs w:val="28"/>
        </w:rPr>
        <w:t>Федеральн</w:t>
      </w:r>
      <w:r w:rsidR="005D4D62">
        <w:rPr>
          <w:color w:val="000000" w:themeColor="text1"/>
          <w:kern w:val="36"/>
          <w:sz w:val="28"/>
          <w:szCs w:val="28"/>
        </w:rPr>
        <w:t xml:space="preserve">ого </w:t>
      </w:r>
      <w:r w:rsidRPr="00AB7C5B" w:rsidR="005D4D62">
        <w:rPr>
          <w:color w:val="000000" w:themeColor="text1"/>
          <w:kern w:val="36"/>
          <w:sz w:val="28"/>
          <w:szCs w:val="28"/>
        </w:rPr>
        <w:t>закон</w:t>
      </w:r>
      <w:r w:rsidR="005D4D62">
        <w:rPr>
          <w:color w:val="000000" w:themeColor="text1"/>
          <w:kern w:val="36"/>
          <w:sz w:val="28"/>
          <w:szCs w:val="28"/>
        </w:rPr>
        <w:t>а</w:t>
      </w:r>
      <w:r w:rsidRPr="00AB7C5B" w:rsidR="005D4D62">
        <w:rPr>
          <w:color w:val="000000" w:themeColor="text1"/>
          <w:kern w:val="36"/>
          <w:sz w:val="28"/>
          <w:szCs w:val="28"/>
        </w:rPr>
        <w:t xml:space="preserve"> от 25.04.2002 </w:t>
      </w:r>
      <w:r w:rsidR="005D4D62">
        <w:rPr>
          <w:color w:val="000000" w:themeColor="text1"/>
          <w:kern w:val="36"/>
          <w:sz w:val="28"/>
          <w:szCs w:val="28"/>
        </w:rPr>
        <w:t>№</w:t>
      </w:r>
      <w:r w:rsidRPr="00AB7C5B" w:rsidR="005D4D62">
        <w:rPr>
          <w:color w:val="000000" w:themeColor="text1"/>
          <w:kern w:val="36"/>
          <w:sz w:val="28"/>
          <w:szCs w:val="28"/>
        </w:rPr>
        <w:t xml:space="preserve"> 40-ФЗ </w:t>
      </w:r>
      <w:r w:rsidR="005D4D62">
        <w:rPr>
          <w:color w:val="000000" w:themeColor="text1"/>
          <w:kern w:val="36"/>
          <w:sz w:val="28"/>
          <w:szCs w:val="28"/>
        </w:rPr>
        <w:t>«</w:t>
      </w:r>
      <w:r w:rsidRPr="00AB7C5B" w:rsidR="005D4D62">
        <w:rPr>
          <w:color w:val="000000" w:themeColor="text1"/>
          <w:kern w:val="36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5D4D62">
        <w:rPr>
          <w:color w:val="000000" w:themeColor="text1"/>
          <w:kern w:val="36"/>
          <w:sz w:val="28"/>
          <w:szCs w:val="28"/>
        </w:rPr>
        <w:t xml:space="preserve">» отменен, а нормы, устраняющие или смягчающие гражданско-правовую ответственность, имеют обратную силу. Полагает, что истец связи с наличием у ответчика в силу закона обязанности страховать свою гражданскую ответственность, обязан был предупредить ответчика о переходе права требования потерпевшего истцу в случае ненаправления </w:t>
      </w:r>
      <w:r w:rsidR="005D4D62">
        <w:rPr>
          <w:sz w:val="28"/>
          <w:szCs w:val="28"/>
        </w:rPr>
        <w:t xml:space="preserve">в течение пяти рабочих дней страховщику экземпляра бланка извещения о ДТП, действуя, таким образом, исключительно в собственных интересах и такое поведение истца является </w:t>
      </w:r>
      <w:r w:rsidR="005D4D62">
        <w:rPr>
          <w:sz w:val="28"/>
          <w:szCs w:val="28"/>
        </w:rPr>
        <w:t>недобросовестны</w:t>
      </w:r>
      <w:r w:rsidR="00BD36C9">
        <w:rPr>
          <w:sz w:val="28"/>
          <w:szCs w:val="28"/>
        </w:rPr>
        <w:t>м</w:t>
      </w:r>
      <w:r w:rsidR="005D4D62">
        <w:rPr>
          <w:sz w:val="28"/>
          <w:szCs w:val="28"/>
        </w:rPr>
        <w:t xml:space="preserve">, в связи с чем причиной пропуска ответчиком срока направления бланка извещения о ДТП может служить недобросовестное поведение истца и  эта причина от ответчика не зависела, поэтому он пропустил срок по независящим от него причинам. </w:t>
      </w:r>
      <w:r w:rsidR="009A2A56">
        <w:rPr>
          <w:sz w:val="28"/>
          <w:szCs w:val="28"/>
        </w:rPr>
        <w:t xml:space="preserve">Представитель ответчика также указывал о том, что истец не доказал нарушение своих интересов со стороны ответчика непредставлением своего бланка извещения о ДТП, поскольку это оказалось достаточным для принятия решения о страховом возмещении, для признания ДТП страховым случаем.   </w:t>
      </w:r>
      <w:r w:rsidR="005D4D62">
        <w:rPr>
          <w:sz w:val="28"/>
          <w:szCs w:val="28"/>
        </w:rPr>
        <w:t xml:space="preserve">  </w:t>
      </w:r>
      <w:r w:rsidR="005D4D62">
        <w:rPr>
          <w:color w:val="000000" w:themeColor="text1"/>
          <w:kern w:val="36"/>
          <w:sz w:val="28"/>
          <w:szCs w:val="28"/>
        </w:rPr>
        <w:t xml:space="preserve">      </w:t>
      </w:r>
    </w:p>
    <w:p w:rsidR="00994498" w:rsidP="00BD36C9">
      <w:pPr>
        <w:tabs>
          <w:tab w:val="left" w:pos="9214"/>
        </w:tabs>
        <w:ind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</w:t>
      </w:r>
      <w:r w:rsidRPr="00ED24BB" w:rsidR="00AC6CEB">
        <w:rPr>
          <w:color w:val="000000" w:themeColor="text1"/>
          <w:kern w:val="36"/>
          <w:sz w:val="28"/>
          <w:szCs w:val="28"/>
        </w:rPr>
        <w:t xml:space="preserve">сследовав материалы </w:t>
      </w:r>
      <w:r>
        <w:rPr>
          <w:color w:val="000000" w:themeColor="text1"/>
          <w:kern w:val="36"/>
          <w:sz w:val="28"/>
          <w:szCs w:val="28"/>
        </w:rPr>
        <w:t xml:space="preserve">данного гражданского </w:t>
      </w:r>
      <w:r w:rsidRPr="00ED24BB" w:rsidR="00AC6CEB">
        <w:rPr>
          <w:color w:val="000000" w:themeColor="text1"/>
          <w:kern w:val="36"/>
          <w:sz w:val="28"/>
          <w:szCs w:val="28"/>
        </w:rPr>
        <w:t>дела,</w:t>
      </w:r>
      <w:r w:rsidR="00BD36C9">
        <w:rPr>
          <w:color w:val="000000" w:themeColor="text1"/>
          <w:kern w:val="36"/>
          <w:sz w:val="28"/>
          <w:szCs w:val="28"/>
        </w:rPr>
        <w:t xml:space="preserve"> письменные возражения представителя ответчика, </w:t>
      </w:r>
      <w:r>
        <w:rPr>
          <w:color w:val="000000" w:themeColor="text1"/>
          <w:kern w:val="36"/>
          <w:sz w:val="28"/>
          <w:szCs w:val="28"/>
        </w:rPr>
        <w:t>а также материалы гражданского дела №</w:t>
      </w:r>
      <w:r w:rsidRPr="00E461D8" w:rsidR="00E461D8">
        <w:rPr>
          <w:bCs/>
          <w:color w:val="000000" w:themeColor="text1"/>
          <w:kern w:val="36"/>
          <w:sz w:val="28"/>
          <w:szCs w:val="28"/>
        </w:rPr>
        <w:t xml:space="preserve">/данные </w:t>
      </w:r>
      <w:r w:rsidRPr="00E461D8" w:rsidR="00E461D8">
        <w:rPr>
          <w:bCs/>
          <w:color w:val="000000" w:themeColor="text1"/>
          <w:kern w:val="36"/>
          <w:sz w:val="28"/>
          <w:szCs w:val="28"/>
        </w:rPr>
        <w:t>изъяты/</w:t>
      </w:r>
      <w:r>
        <w:rPr>
          <w:color w:val="000000" w:themeColor="text1"/>
          <w:kern w:val="36"/>
          <w:sz w:val="28"/>
          <w:szCs w:val="28"/>
        </w:rPr>
        <w:t xml:space="preserve"> по иску </w:t>
      </w:r>
      <w:r w:rsidRPr="00E461D8" w:rsidR="00E461D8">
        <w:rPr>
          <w:bCs/>
          <w:color w:val="000000" w:themeColor="text1"/>
          <w:kern w:val="36"/>
          <w:sz w:val="28"/>
          <w:szCs w:val="28"/>
        </w:rPr>
        <w:t>/данные изъяты</w:t>
      </w:r>
      <w:r w:rsidRPr="00E461D8" w:rsidR="00E461D8">
        <w:rPr>
          <w:bCs/>
          <w:color w:val="000000" w:themeColor="text1"/>
          <w:kern w:val="36"/>
          <w:sz w:val="28"/>
          <w:szCs w:val="28"/>
        </w:rPr>
        <w:t>/</w:t>
      </w:r>
      <w:r w:rsidR="00E461D8">
        <w:rPr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к </w:t>
      </w:r>
      <w:r>
        <w:rPr>
          <w:sz w:val="28"/>
          <w:szCs w:val="28"/>
        </w:rPr>
        <w:t xml:space="preserve">ПАО СК </w:t>
      </w:r>
      <w:r w:rsidRPr="00ED24BB">
        <w:rPr>
          <w:sz w:val="28"/>
          <w:szCs w:val="28"/>
        </w:rPr>
        <w:t>«Росгосстрах»</w:t>
      </w:r>
      <w:r>
        <w:rPr>
          <w:sz w:val="28"/>
          <w:szCs w:val="28"/>
        </w:rPr>
        <w:t xml:space="preserve">, третье лицо – Рябчун А.С., о защите прав потребителя, </w:t>
      </w:r>
      <w:r w:rsidRPr="00ED24BB" w:rsidR="00AC6CEB">
        <w:rPr>
          <w:color w:val="000000" w:themeColor="text1"/>
          <w:kern w:val="36"/>
          <w:sz w:val="28"/>
          <w:szCs w:val="28"/>
        </w:rPr>
        <w:t>суд</w:t>
      </w:r>
      <w:r>
        <w:rPr>
          <w:color w:val="000000" w:themeColor="text1"/>
          <w:kern w:val="36"/>
          <w:sz w:val="28"/>
          <w:szCs w:val="28"/>
        </w:rPr>
        <w:t xml:space="preserve"> пришел к следующему</w:t>
      </w:r>
      <w:r w:rsidRPr="00ED24BB" w:rsidR="00AC6CEB">
        <w:rPr>
          <w:color w:val="000000" w:themeColor="text1"/>
          <w:kern w:val="36"/>
          <w:sz w:val="28"/>
          <w:szCs w:val="28"/>
        </w:rPr>
        <w:t>.</w:t>
      </w:r>
    </w:p>
    <w:p w:rsidR="00994498" w:rsidRPr="00ED24BB" w:rsidP="00BD36C9">
      <w:pPr>
        <w:tabs>
          <w:tab w:val="left" w:pos="9214"/>
        </w:tabs>
        <w:ind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Как установлено судом и следует из материалов дела, </w:t>
      </w:r>
      <w:r w:rsidRPr="00E461D8" w:rsidR="00E461D8">
        <w:rPr>
          <w:rFonts w:eastAsiaTheme="minorHAnsi"/>
          <w:bCs/>
          <w:color w:val="000000" w:themeColor="text1"/>
          <w:sz w:val="28"/>
          <w:szCs w:val="28"/>
          <w:lang w:eastAsia="en-US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 года в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, произошло дорожно-транспортное происшествие с участием автомобиля марки </w:t>
      </w:r>
      <w:r w:rsidRPr="00ED24BB">
        <w:rPr>
          <w:color w:val="000000" w:themeColor="text1"/>
          <w:kern w:val="36"/>
          <w:sz w:val="28"/>
          <w:szCs w:val="28"/>
        </w:rPr>
        <w:t>«</w:t>
      </w:r>
      <w:r w:rsidRPr="00E461D8" w:rsidR="00E461D8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ED24BB">
        <w:rPr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E461D8" w:rsidR="00E461D8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, под управлением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и принадлежащего последнему, и автомобиля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марки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D24BB">
        <w:rPr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E461D8" w:rsidR="00E461D8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A366AF">
        <w:rPr>
          <w:color w:val="000000" w:themeColor="text1"/>
          <w:kern w:val="36"/>
          <w:sz w:val="28"/>
          <w:szCs w:val="28"/>
        </w:rPr>
        <w:t>,</w:t>
      </w:r>
      <w:r w:rsidRPr="00ED24BB">
        <w:rPr>
          <w:color w:val="000000" w:themeColor="text1"/>
          <w:kern w:val="36"/>
          <w:sz w:val="28"/>
          <w:szCs w:val="28"/>
        </w:rPr>
        <w:t xml:space="preserve"> под управлением </w:t>
      </w:r>
      <w:r>
        <w:rPr>
          <w:color w:val="000000" w:themeColor="text1"/>
          <w:kern w:val="36"/>
          <w:sz w:val="28"/>
          <w:szCs w:val="28"/>
        </w:rPr>
        <w:t xml:space="preserve">ответчика Рябчуна А.С., собственником которого является Вовкун А.В. </w:t>
      </w:r>
    </w:p>
    <w:p w:rsidR="00994498" w:rsidRPr="00ED24BB" w:rsidP="00BD36C9">
      <w:pPr>
        <w:tabs>
          <w:tab w:val="left" w:pos="9214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D24BB">
        <w:rPr>
          <w:color w:val="000000" w:themeColor="text1"/>
          <w:sz w:val="28"/>
          <w:szCs w:val="28"/>
          <w:shd w:val="clear" w:color="auto" w:fill="FFFFFF"/>
        </w:rPr>
        <w:t>Виновником произошедшего дорожно-транспортно</w:t>
      </w:r>
      <w:r>
        <w:rPr>
          <w:color w:val="000000" w:themeColor="text1"/>
          <w:sz w:val="28"/>
          <w:szCs w:val="28"/>
          <w:shd w:val="clear" w:color="auto" w:fill="FFFFFF"/>
        </w:rPr>
        <w:t>го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 происшестви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 признан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Рябчун А.С., </w:t>
      </w:r>
      <w:r w:rsidRPr="00ED24BB">
        <w:rPr>
          <w:color w:val="000000" w:themeColor="text1"/>
          <w:sz w:val="28"/>
          <w:szCs w:val="28"/>
          <w:shd w:val="clear" w:color="auto" w:fill="FFFFFF"/>
        </w:rPr>
        <w:t>что подтверждается извещением о дорожно-транспортном происшествии (</w:t>
      </w:r>
      <w:r w:rsidR="00682826">
        <w:rPr>
          <w:color w:val="000000" w:themeColor="text1"/>
          <w:sz w:val="28"/>
          <w:szCs w:val="28"/>
          <w:shd w:val="clear" w:color="auto" w:fill="FFFFFF"/>
        </w:rPr>
        <w:t>л.д. 6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994498" w:rsidP="00BD36C9">
      <w:pPr>
        <w:tabs>
          <w:tab w:val="left" w:pos="9214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Произошедшее дорожно-транспортное происшествие оформлено водителями транспортных средств без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вызова </w:t>
      </w:r>
      <w:r w:rsidRPr="00ED24BB">
        <w:rPr>
          <w:color w:val="000000" w:themeColor="text1"/>
          <w:sz w:val="28"/>
          <w:szCs w:val="28"/>
          <w:shd w:val="clear" w:color="auto" w:fill="FFFFFF"/>
        </w:rPr>
        <w:t>сотрудников ГИБДД</w:t>
      </w:r>
      <w:r>
        <w:rPr>
          <w:rFonts w:eastAsiaTheme="minorHAnsi"/>
          <w:sz w:val="28"/>
          <w:szCs w:val="28"/>
          <w:lang w:eastAsia="en-US"/>
        </w:rPr>
        <w:t xml:space="preserve">, путем заполнения извещения о дорожно-транспортном происшествии. </w:t>
      </w:r>
    </w:p>
    <w:p w:rsidR="00994498" w:rsidP="00BD36C9">
      <w:pPr>
        <w:tabs>
          <w:tab w:val="left" w:pos="9214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Рябчун С.А. свою вину в дорожно-транспортном происшествии не оспаривал.</w:t>
      </w:r>
    </w:p>
    <w:p w:rsidR="00A366AF" w:rsidP="00BD36C9">
      <w:pPr>
        <w:tabs>
          <w:tab w:val="left" w:pos="9214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Судом также установлено, что гражданская ответственность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владельца транспортного средства марки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D24BB">
        <w:rPr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B76FC7" w:rsidR="00E461D8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 застрахована в </w:t>
      </w:r>
      <w:r>
        <w:rPr>
          <w:sz w:val="28"/>
          <w:szCs w:val="28"/>
        </w:rPr>
        <w:t xml:space="preserve">ПАО СК </w:t>
      </w:r>
      <w:r w:rsidRPr="00ED24BB">
        <w:rPr>
          <w:sz w:val="28"/>
          <w:szCs w:val="28"/>
        </w:rPr>
        <w:t>«Росгосстрах»</w:t>
      </w:r>
      <w:r>
        <w:rPr>
          <w:sz w:val="28"/>
          <w:szCs w:val="28"/>
        </w:rPr>
        <w:t>, что подтверждается страховым полисом серии ЕЕЕ №</w:t>
      </w:r>
      <w:r w:rsidRPr="00E461D8" w:rsidR="00E461D8">
        <w:rPr>
          <w:bCs/>
          <w:sz w:val="28"/>
          <w:szCs w:val="28"/>
        </w:rPr>
        <w:t xml:space="preserve">/данные </w:t>
      </w:r>
      <w:r w:rsidRPr="00E461D8" w:rsidR="00E461D8">
        <w:rPr>
          <w:bCs/>
          <w:sz w:val="28"/>
          <w:szCs w:val="28"/>
        </w:rPr>
        <w:t>изъяты/</w:t>
      </w:r>
      <w:r>
        <w:rPr>
          <w:sz w:val="28"/>
          <w:szCs w:val="28"/>
        </w:rPr>
        <w:t xml:space="preserve"> со сроком д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ействия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года по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года (</w:t>
      </w:r>
      <w:r>
        <w:rPr>
          <w:color w:val="000000" w:themeColor="text1"/>
          <w:sz w:val="28"/>
          <w:szCs w:val="28"/>
          <w:shd w:val="clear" w:color="auto" w:fill="FFFFFF"/>
        </w:rPr>
        <w:t>л.д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82826">
        <w:rPr>
          <w:color w:val="000000" w:themeColor="text1"/>
          <w:sz w:val="28"/>
          <w:szCs w:val="28"/>
          <w:shd w:val="clear" w:color="auto" w:fill="FFFFFF"/>
        </w:rPr>
        <w:t>26</w:t>
      </w:r>
      <w:r w:rsidRPr="00ED24BB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994498" w:rsidRPr="00ED24BB" w:rsidP="00BD36C9">
      <w:pPr>
        <w:tabs>
          <w:tab w:val="left" w:pos="9214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Гражданская ответственность потерпевшего застрахована в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 договору </w:t>
      </w:r>
      <w:r>
        <w:rPr>
          <w:color w:val="000000" w:themeColor="text1"/>
          <w:sz w:val="28"/>
          <w:szCs w:val="28"/>
          <w:shd w:val="clear" w:color="auto" w:fill="FFFFFF"/>
        </w:rPr>
        <w:t>от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данные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 xml:space="preserve">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года серии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№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>
        <w:rPr>
          <w:color w:val="000000" w:themeColor="text1"/>
          <w:sz w:val="28"/>
          <w:szCs w:val="28"/>
          <w:shd w:val="clear" w:color="auto" w:fill="FFFFFF"/>
        </w:rPr>
        <w:t>л.д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82826">
        <w:rPr>
          <w:color w:val="000000" w:themeColor="text1"/>
          <w:sz w:val="28"/>
          <w:szCs w:val="28"/>
          <w:shd w:val="clear" w:color="auto" w:fill="FFFFFF"/>
        </w:rPr>
        <w:t>12</w:t>
      </w:r>
      <w:r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994498" w:rsidP="00BD36C9">
      <w:pPr>
        <w:tabs>
          <w:tab w:val="left" w:pos="9214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461D8">
        <w:rPr>
          <w:bCs/>
          <w:color w:val="000000" w:themeColor="text1"/>
          <w:sz w:val="28"/>
          <w:szCs w:val="28"/>
          <w:shd w:val="clear" w:color="auto" w:fill="FFFFFF"/>
        </w:rPr>
        <w:t xml:space="preserve">/данные </w:t>
      </w:r>
      <w:r w:rsidRPr="00E461D8">
        <w:rPr>
          <w:bCs/>
          <w:color w:val="000000" w:themeColor="text1"/>
          <w:sz w:val="28"/>
          <w:szCs w:val="28"/>
          <w:shd w:val="clear" w:color="auto" w:fill="FFFFFF"/>
        </w:rPr>
        <w:t>изъяты/</w:t>
      </w:r>
      <w:r w:rsidR="00AE40EF">
        <w:rPr>
          <w:color w:val="000000" w:themeColor="text1"/>
          <w:sz w:val="28"/>
          <w:szCs w:val="28"/>
          <w:shd w:val="clear" w:color="auto" w:fill="FFFFFF"/>
        </w:rPr>
        <w:t xml:space="preserve"> года потерпевший </w:t>
      </w:r>
      <w:r w:rsidRPr="00ED24BB" w:rsidR="00AE40EF">
        <w:rPr>
          <w:color w:val="000000" w:themeColor="text1"/>
          <w:sz w:val="28"/>
          <w:szCs w:val="28"/>
          <w:shd w:val="clear" w:color="auto" w:fill="FFFFFF"/>
        </w:rPr>
        <w:t>обратился</w:t>
      </w:r>
      <w:r w:rsidRPr="00ED24BB" w:rsidR="00AE40EF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AE40EF">
        <w:rPr>
          <w:sz w:val="28"/>
          <w:szCs w:val="28"/>
        </w:rPr>
        <w:t xml:space="preserve">ПАО СК </w:t>
      </w:r>
      <w:r w:rsidRPr="00ED24BB" w:rsidR="00AE40EF">
        <w:rPr>
          <w:sz w:val="28"/>
          <w:szCs w:val="28"/>
        </w:rPr>
        <w:t>«Росгосстрах»</w:t>
      </w:r>
      <w:r w:rsidR="00AE40EF">
        <w:rPr>
          <w:sz w:val="28"/>
          <w:szCs w:val="28"/>
        </w:rPr>
        <w:t xml:space="preserve"> </w:t>
      </w:r>
      <w:r w:rsidRPr="00ED24BB" w:rsidR="00AE40EF">
        <w:rPr>
          <w:color w:val="000000" w:themeColor="text1"/>
          <w:sz w:val="28"/>
          <w:szCs w:val="28"/>
          <w:shd w:val="clear" w:color="auto" w:fill="FFFFFF"/>
        </w:rPr>
        <w:t>с заявлением о</w:t>
      </w:r>
      <w:r w:rsidR="00D964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24BB" w:rsidR="00AE40EF">
        <w:rPr>
          <w:color w:val="000000" w:themeColor="text1"/>
          <w:sz w:val="28"/>
          <w:szCs w:val="28"/>
          <w:shd w:val="clear" w:color="auto" w:fill="FFFFFF"/>
        </w:rPr>
        <w:t xml:space="preserve">возмещении убытков по ОСАГО с </w:t>
      </w:r>
      <w:r w:rsidRPr="00ED24BB" w:rsidR="00AE40EF">
        <w:rPr>
          <w:color w:val="000000" w:themeColor="text1"/>
          <w:sz w:val="28"/>
          <w:szCs w:val="28"/>
          <w:shd w:val="clear" w:color="auto" w:fill="FFFFFF"/>
        </w:rPr>
        <w:t>приложением необходимых документов</w:t>
      </w:r>
      <w:r w:rsidR="00682826">
        <w:rPr>
          <w:color w:val="000000" w:themeColor="text1"/>
          <w:sz w:val="28"/>
          <w:szCs w:val="28"/>
          <w:shd w:val="clear" w:color="auto" w:fill="FFFFFF"/>
        </w:rPr>
        <w:t>,</w:t>
      </w:r>
      <w:r w:rsidRPr="00DE37BC" w:rsidR="00AE40EF">
        <w:rPr>
          <w:rFonts w:eastAsiaTheme="minorHAnsi"/>
          <w:sz w:val="28"/>
          <w:szCs w:val="28"/>
          <w:lang w:eastAsia="en-US"/>
        </w:rPr>
        <w:t xml:space="preserve"> </w:t>
      </w:r>
      <w:r w:rsidR="00AE40EF">
        <w:rPr>
          <w:rFonts w:eastAsiaTheme="minorHAnsi"/>
          <w:sz w:val="28"/>
          <w:szCs w:val="28"/>
          <w:lang w:eastAsia="en-US"/>
        </w:rPr>
        <w:t>в том числе</w:t>
      </w:r>
      <w:r w:rsidR="00517A2F">
        <w:rPr>
          <w:rFonts w:eastAsiaTheme="minorHAnsi"/>
          <w:sz w:val="28"/>
          <w:szCs w:val="28"/>
          <w:lang w:eastAsia="en-US"/>
        </w:rPr>
        <w:t>,</w:t>
      </w:r>
      <w:r w:rsidR="00AE40EF">
        <w:rPr>
          <w:rFonts w:eastAsiaTheme="minorHAnsi"/>
          <w:sz w:val="28"/>
          <w:szCs w:val="28"/>
          <w:lang w:eastAsia="en-US"/>
        </w:rPr>
        <w:t xml:space="preserve"> бланка извещения о дорожно-транспортном происшествии</w:t>
      </w:r>
      <w:r w:rsidRPr="00ED24BB" w:rsidR="00AE40EF">
        <w:rPr>
          <w:color w:val="000000" w:themeColor="text1"/>
          <w:sz w:val="28"/>
          <w:szCs w:val="28"/>
          <w:shd w:val="clear" w:color="auto" w:fill="FFFFFF"/>
        </w:rPr>
        <w:t xml:space="preserve"> (л.д. </w:t>
      </w:r>
      <w:r w:rsidR="00682826">
        <w:rPr>
          <w:color w:val="000000" w:themeColor="text1"/>
          <w:sz w:val="28"/>
          <w:szCs w:val="28"/>
          <w:shd w:val="clear" w:color="auto" w:fill="FFFFFF"/>
        </w:rPr>
        <w:t>7</w:t>
      </w:r>
      <w:r w:rsidRPr="00ED24BB" w:rsidR="00AE40EF">
        <w:rPr>
          <w:color w:val="000000" w:themeColor="text1"/>
          <w:sz w:val="28"/>
          <w:szCs w:val="28"/>
          <w:shd w:val="clear" w:color="auto" w:fill="FFFFFF"/>
        </w:rPr>
        <w:t>-</w:t>
      </w:r>
      <w:r w:rsidR="00682826">
        <w:rPr>
          <w:color w:val="000000" w:themeColor="text1"/>
          <w:sz w:val="28"/>
          <w:szCs w:val="28"/>
          <w:shd w:val="clear" w:color="auto" w:fill="FFFFFF"/>
        </w:rPr>
        <w:t>5</w:t>
      </w:r>
      <w:r w:rsidRPr="00ED24BB" w:rsidR="00AE40EF">
        <w:rPr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994498" w:rsidP="00BD36C9">
      <w:pPr>
        <w:tabs>
          <w:tab w:val="left" w:pos="9214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На основании поданного </w:t>
      </w:r>
      <w:r>
        <w:rPr>
          <w:color w:val="000000" w:themeColor="text1"/>
          <w:sz w:val="28"/>
          <w:szCs w:val="28"/>
          <w:shd w:val="clear" w:color="auto" w:fill="FFFFFF"/>
        </w:rPr>
        <w:t>потерпевшим з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аявления </w:t>
      </w:r>
      <w:r>
        <w:rPr>
          <w:sz w:val="28"/>
          <w:szCs w:val="28"/>
        </w:rPr>
        <w:t xml:space="preserve">ПАО СК </w:t>
      </w:r>
      <w:r w:rsidRPr="00ED24BB">
        <w:rPr>
          <w:sz w:val="28"/>
          <w:szCs w:val="28"/>
        </w:rPr>
        <w:t>«Росгосстрах»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, признав произошедшее дорожно-транспортное  происшествие  страховым случаем, 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 года осуществило выплату страхового возмещения по страховому акту </w:t>
      </w:r>
      <w:r>
        <w:rPr>
          <w:color w:val="000000" w:themeColor="text1"/>
          <w:sz w:val="28"/>
          <w:szCs w:val="28"/>
          <w:shd w:val="clear" w:color="auto" w:fill="FFFFFF"/>
        </w:rPr>
        <w:t>№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E461D8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от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данные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 xml:space="preserve">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в сумме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24BB">
        <w:rPr>
          <w:color w:val="000000" w:themeColor="text1"/>
          <w:sz w:val="28"/>
          <w:szCs w:val="28"/>
          <w:shd w:val="clear" w:color="auto" w:fill="FFFFFF"/>
        </w:rPr>
        <w:t>рублей (</w:t>
      </w:r>
      <w:r w:rsidRPr="00ED24BB">
        <w:rPr>
          <w:color w:val="000000" w:themeColor="text1"/>
          <w:sz w:val="28"/>
          <w:szCs w:val="28"/>
          <w:shd w:val="clear" w:color="auto" w:fill="FFFFFF"/>
        </w:rPr>
        <w:t>л.д</w:t>
      </w:r>
      <w:r w:rsidRPr="00ED24B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82826"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Pr="00ED24BB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682826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Кроме того, истцом выплачена потерпевшему сумма в размере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рублей, взысканная с него на основании решения </w:t>
      </w:r>
      <w:r w:rsidRPr="00B76FC7" w:rsidR="00E461D8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года №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 иску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к </w:t>
      </w:r>
      <w:r>
        <w:rPr>
          <w:sz w:val="28"/>
          <w:szCs w:val="28"/>
        </w:rPr>
        <w:t xml:space="preserve">ПАО СК </w:t>
      </w:r>
      <w:r w:rsidRPr="00ED24BB">
        <w:rPr>
          <w:sz w:val="28"/>
          <w:szCs w:val="28"/>
        </w:rPr>
        <w:t>«Росгосстрах»</w:t>
      </w:r>
      <w:r>
        <w:rPr>
          <w:sz w:val="28"/>
          <w:szCs w:val="28"/>
        </w:rPr>
        <w:t>, третье лицо – Рябчун А.С., о защите прав потребителя, что подтверждается платежным поручением (л.д. 65) и сумма в размере 6696 рублей в качестве пени на основании</w:t>
      </w:r>
      <w:r>
        <w:rPr>
          <w:sz w:val="28"/>
          <w:szCs w:val="28"/>
        </w:rPr>
        <w:t xml:space="preserve"> претензии </w:t>
      </w:r>
      <w:r w:rsidRPr="00E461D8" w:rsidR="00E461D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, что следует из платежного поручения (л.д. 68).</w:t>
      </w:r>
    </w:p>
    <w:p w:rsidR="00762CA7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 w:rsidRPr="00E461D8">
        <w:rPr>
          <w:bCs/>
          <w:sz w:val="28"/>
          <w:szCs w:val="28"/>
        </w:rPr>
        <w:t>/данные изъяты/</w:t>
      </w:r>
      <w:r w:rsidR="0018675A">
        <w:rPr>
          <w:sz w:val="28"/>
          <w:szCs w:val="28"/>
        </w:rPr>
        <w:t xml:space="preserve"> от </w:t>
      </w:r>
      <w:r w:rsidRPr="00E461D8">
        <w:rPr>
          <w:bCs/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 </w:t>
      </w:r>
      <w:r w:rsidR="0018675A">
        <w:rPr>
          <w:sz w:val="28"/>
          <w:szCs w:val="28"/>
        </w:rPr>
        <w:t xml:space="preserve">года удовлетворены исковые требования ПАО СК </w:t>
      </w:r>
      <w:r w:rsidRPr="00ED24BB" w:rsidR="0018675A">
        <w:rPr>
          <w:sz w:val="28"/>
          <w:szCs w:val="28"/>
        </w:rPr>
        <w:t>«Росгосстрах»</w:t>
      </w:r>
      <w:r w:rsidR="0018675A">
        <w:rPr>
          <w:sz w:val="28"/>
          <w:szCs w:val="28"/>
        </w:rPr>
        <w:t xml:space="preserve"> о взыскании с Рябчуна А.С. </w:t>
      </w:r>
      <w:r w:rsidR="0018675A">
        <w:rPr>
          <w:sz w:val="28"/>
          <w:szCs w:val="28"/>
        </w:rPr>
        <w:t>суммы</w:t>
      </w:r>
      <w:r w:rsidR="0018675A">
        <w:rPr>
          <w:sz w:val="28"/>
          <w:szCs w:val="28"/>
        </w:rPr>
        <w:t xml:space="preserve"> первоначально выплаченной потерпевшему суммы страхового возмещения в порядке регресса  в размере 15200 рублей.   </w:t>
      </w:r>
    </w:p>
    <w:p w:rsidR="00BD36C9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Истец, ссылаясь </w:t>
      </w:r>
      <w:r w:rsidR="0018675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нарушение ответчиком </w:t>
      </w:r>
      <w:r w:rsidR="0018675A">
        <w:rPr>
          <w:sz w:val="28"/>
          <w:szCs w:val="28"/>
        </w:rPr>
        <w:t xml:space="preserve">положений </w:t>
      </w:r>
      <w:r w:rsidR="0018675A">
        <w:rPr>
          <w:color w:val="000000" w:themeColor="text1"/>
          <w:kern w:val="36"/>
          <w:sz w:val="28"/>
          <w:szCs w:val="28"/>
        </w:rPr>
        <w:t xml:space="preserve">пп. «ж» п.1 ст. 14  </w:t>
      </w:r>
      <w:r w:rsidRPr="00AB7C5B" w:rsidR="0018675A">
        <w:rPr>
          <w:color w:val="000000" w:themeColor="text1"/>
          <w:kern w:val="36"/>
          <w:sz w:val="28"/>
          <w:szCs w:val="28"/>
        </w:rPr>
        <w:t>Федеральн</w:t>
      </w:r>
      <w:r w:rsidR="0018675A">
        <w:rPr>
          <w:color w:val="000000" w:themeColor="text1"/>
          <w:kern w:val="36"/>
          <w:sz w:val="28"/>
          <w:szCs w:val="28"/>
        </w:rPr>
        <w:t xml:space="preserve">ого </w:t>
      </w:r>
      <w:r w:rsidRPr="00AB7C5B" w:rsidR="0018675A">
        <w:rPr>
          <w:color w:val="000000" w:themeColor="text1"/>
          <w:kern w:val="36"/>
          <w:sz w:val="28"/>
          <w:szCs w:val="28"/>
        </w:rPr>
        <w:t>закон</w:t>
      </w:r>
      <w:r w:rsidR="0018675A">
        <w:rPr>
          <w:color w:val="000000" w:themeColor="text1"/>
          <w:kern w:val="36"/>
          <w:sz w:val="28"/>
          <w:szCs w:val="28"/>
        </w:rPr>
        <w:t>а</w:t>
      </w:r>
      <w:r w:rsidRPr="00AB7C5B" w:rsidR="0018675A">
        <w:rPr>
          <w:color w:val="000000" w:themeColor="text1"/>
          <w:kern w:val="36"/>
          <w:sz w:val="28"/>
          <w:szCs w:val="28"/>
        </w:rPr>
        <w:t xml:space="preserve"> от 25.04.2002 </w:t>
      </w:r>
      <w:r w:rsidR="0018675A">
        <w:rPr>
          <w:color w:val="000000" w:themeColor="text1"/>
          <w:kern w:val="36"/>
          <w:sz w:val="28"/>
          <w:szCs w:val="28"/>
        </w:rPr>
        <w:t>№</w:t>
      </w:r>
      <w:r w:rsidRPr="00AB7C5B" w:rsidR="0018675A">
        <w:rPr>
          <w:color w:val="000000" w:themeColor="text1"/>
          <w:kern w:val="36"/>
          <w:sz w:val="28"/>
          <w:szCs w:val="28"/>
        </w:rPr>
        <w:t xml:space="preserve"> 40-ФЗ </w:t>
      </w:r>
      <w:r w:rsidR="0018675A">
        <w:rPr>
          <w:color w:val="000000" w:themeColor="text1"/>
          <w:kern w:val="36"/>
          <w:sz w:val="28"/>
          <w:szCs w:val="28"/>
        </w:rPr>
        <w:t>«</w:t>
      </w:r>
      <w:r w:rsidRPr="00AB7C5B" w:rsidR="0018675A">
        <w:rPr>
          <w:color w:val="000000" w:themeColor="text1"/>
          <w:kern w:val="36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18675A">
        <w:rPr>
          <w:color w:val="000000" w:themeColor="text1"/>
          <w:kern w:val="36"/>
          <w:sz w:val="28"/>
          <w:szCs w:val="28"/>
        </w:rPr>
        <w:t>», просит суд взыскать с Рябчуна А.С.</w:t>
      </w:r>
      <w:r w:rsidR="00827774">
        <w:rPr>
          <w:color w:val="000000" w:themeColor="text1"/>
          <w:kern w:val="36"/>
          <w:sz w:val="28"/>
          <w:szCs w:val="28"/>
        </w:rPr>
        <w:t xml:space="preserve"> ранее</w:t>
      </w:r>
      <w:r w:rsidR="0018675A">
        <w:rPr>
          <w:color w:val="000000" w:themeColor="text1"/>
          <w:kern w:val="36"/>
          <w:sz w:val="28"/>
          <w:szCs w:val="28"/>
        </w:rPr>
        <w:t xml:space="preserve"> </w:t>
      </w:r>
      <w:r w:rsidR="00827774">
        <w:rPr>
          <w:color w:val="000000" w:themeColor="text1"/>
          <w:kern w:val="36"/>
          <w:sz w:val="28"/>
          <w:szCs w:val="28"/>
        </w:rPr>
        <w:t xml:space="preserve">выплаченное </w:t>
      </w:r>
      <w:r w:rsidR="0018675A">
        <w:rPr>
          <w:color w:val="000000" w:themeColor="text1"/>
          <w:kern w:val="36"/>
          <w:sz w:val="28"/>
          <w:szCs w:val="28"/>
        </w:rPr>
        <w:t>им</w:t>
      </w:r>
      <w:r w:rsidR="0018675A">
        <w:rPr>
          <w:color w:val="000000" w:themeColor="text1"/>
          <w:sz w:val="28"/>
          <w:szCs w:val="28"/>
          <w:shd w:val="clear" w:color="auto" w:fill="FFFFFF"/>
        </w:rPr>
        <w:t xml:space="preserve"> на основании решения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18675A">
        <w:rPr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E461D8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8675A">
        <w:rPr>
          <w:color w:val="000000" w:themeColor="text1"/>
          <w:sz w:val="28"/>
          <w:szCs w:val="28"/>
          <w:shd w:val="clear" w:color="auto" w:fill="FFFFFF"/>
        </w:rPr>
        <w:t>года страхово</w:t>
      </w:r>
      <w:r w:rsidR="00827774">
        <w:rPr>
          <w:color w:val="000000" w:themeColor="text1"/>
          <w:sz w:val="28"/>
          <w:szCs w:val="28"/>
          <w:shd w:val="clear" w:color="auto" w:fill="FFFFFF"/>
        </w:rPr>
        <w:t>е</w:t>
      </w:r>
      <w:r w:rsidR="0018675A">
        <w:rPr>
          <w:color w:val="000000" w:themeColor="text1"/>
          <w:sz w:val="28"/>
          <w:szCs w:val="28"/>
          <w:shd w:val="clear" w:color="auto" w:fill="FFFFFF"/>
        </w:rPr>
        <w:t xml:space="preserve"> возмещения </w:t>
      </w:r>
      <w:r w:rsidR="00827774"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r w:rsidR="0018675A">
        <w:rPr>
          <w:color w:val="000000" w:themeColor="text1"/>
          <w:sz w:val="28"/>
          <w:szCs w:val="28"/>
          <w:shd w:val="clear" w:color="auto" w:fill="FFFFFF"/>
        </w:rPr>
        <w:t>пени</w:t>
      </w:r>
      <w:r w:rsidR="008277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8675A">
        <w:rPr>
          <w:color w:val="000000" w:themeColor="text1"/>
          <w:sz w:val="28"/>
          <w:szCs w:val="28"/>
          <w:shd w:val="clear" w:color="auto" w:fill="FFFFFF"/>
        </w:rPr>
        <w:t xml:space="preserve">на основании претензии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E461D8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27774">
        <w:rPr>
          <w:color w:val="000000" w:themeColor="text1"/>
          <w:sz w:val="28"/>
          <w:szCs w:val="28"/>
          <w:shd w:val="clear" w:color="auto" w:fill="FFFFFF"/>
        </w:rPr>
        <w:t>в  размере 19300 рублей</w:t>
      </w:r>
      <w:r w:rsidR="0018675A">
        <w:rPr>
          <w:sz w:val="28"/>
          <w:szCs w:val="28"/>
        </w:rPr>
        <w:t xml:space="preserve">. </w:t>
      </w:r>
    </w:p>
    <w:p w:rsidR="00BD36C9" w:rsidP="00BD36C9">
      <w:pPr>
        <w:tabs>
          <w:tab w:val="left" w:pos="9214"/>
        </w:tabs>
        <w:ind w:firstLine="567"/>
        <w:jc w:val="both"/>
        <w:rPr>
          <w:color w:val="000000" w:themeColor="text1"/>
          <w:kern w:val="36"/>
          <w:sz w:val="28"/>
          <w:szCs w:val="28"/>
        </w:rPr>
      </w:pPr>
      <w:r w:rsidRPr="00ED24BB">
        <w:rPr>
          <w:color w:val="000000" w:themeColor="text1"/>
          <w:kern w:val="36"/>
          <w:sz w:val="28"/>
          <w:szCs w:val="28"/>
        </w:rPr>
        <w:t>П</w:t>
      </w:r>
      <w:r w:rsidRPr="00ED24BB">
        <w:rPr>
          <w:sz w:val="28"/>
          <w:szCs w:val="28"/>
        </w:rPr>
        <w:t xml:space="preserve">равовые, экономические и </w:t>
      </w:r>
      <w:r w:rsidRPr="00ED24BB">
        <w:rPr>
          <w:color w:val="000000" w:themeColor="text1"/>
          <w:sz w:val="28"/>
          <w:szCs w:val="28"/>
        </w:rPr>
        <w:t xml:space="preserve">организационные </w:t>
      </w:r>
      <w:hyperlink r:id="rId5" w:history="1">
        <w:r w:rsidRPr="00ED24BB">
          <w:rPr>
            <w:color w:val="000000" w:themeColor="text1"/>
            <w:sz w:val="28"/>
            <w:szCs w:val="28"/>
          </w:rPr>
          <w:t>основы</w:t>
        </w:r>
      </w:hyperlink>
      <w:r w:rsidRPr="00ED24BB">
        <w:rPr>
          <w:color w:val="000000" w:themeColor="text1"/>
          <w:sz w:val="28"/>
          <w:szCs w:val="28"/>
        </w:rPr>
        <w:t xml:space="preserve"> обязательного страхования гражданской ответственности владельцев транспортных </w:t>
      </w:r>
      <w:r w:rsidRPr="00ED24BB">
        <w:rPr>
          <w:sz w:val="28"/>
          <w:szCs w:val="28"/>
        </w:rPr>
        <w:t xml:space="preserve">средств определены </w:t>
      </w:r>
      <w:r w:rsidRPr="00ED24BB">
        <w:rPr>
          <w:color w:val="000000" w:themeColor="text1"/>
          <w:kern w:val="36"/>
          <w:sz w:val="28"/>
          <w:szCs w:val="28"/>
        </w:rPr>
        <w:t>Федеральным законом от 25.04.2002 № 40-ФЗ «Об обязательном страховании гражданской ответственности владельцев транспортных средств»</w:t>
      </w:r>
      <w:r>
        <w:rPr>
          <w:color w:val="000000" w:themeColor="text1"/>
          <w:kern w:val="36"/>
          <w:sz w:val="28"/>
          <w:szCs w:val="28"/>
        </w:rPr>
        <w:t xml:space="preserve"> (далее Закона об ОСАГО)</w:t>
      </w:r>
      <w:r w:rsidRPr="00ED24BB">
        <w:rPr>
          <w:color w:val="000000" w:themeColor="text1"/>
          <w:kern w:val="36"/>
          <w:sz w:val="28"/>
          <w:szCs w:val="28"/>
        </w:rPr>
        <w:t>.</w:t>
      </w:r>
    </w:p>
    <w:p w:rsidR="00BD36C9" w:rsidP="00BD36C9">
      <w:pPr>
        <w:tabs>
          <w:tab w:val="left" w:pos="9214"/>
        </w:tabs>
        <w:ind w:firstLine="567"/>
        <w:jc w:val="both"/>
        <w:rPr>
          <w:color w:val="000000" w:themeColor="text1"/>
          <w:sz w:val="28"/>
          <w:szCs w:val="28"/>
        </w:rPr>
      </w:pPr>
      <w:r w:rsidRPr="00ED24BB">
        <w:rPr>
          <w:color w:val="000000" w:themeColor="text1"/>
          <w:kern w:val="36"/>
          <w:sz w:val="28"/>
          <w:szCs w:val="28"/>
        </w:rPr>
        <w:t>Согласно разъяснений, содержащихся в пункте 2 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средств», п</w:t>
      </w:r>
      <w:r w:rsidRPr="00ED24BB">
        <w:rPr>
          <w:color w:val="000000" w:themeColor="text1"/>
          <w:sz w:val="28"/>
          <w:szCs w:val="28"/>
        </w:rPr>
        <w:t>о общему правилу,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</w:t>
      </w:r>
      <w:hyperlink r:id="rId6" w:history="1">
        <w:r w:rsidRPr="00ED24BB">
          <w:rPr>
            <w:color w:val="000000" w:themeColor="text1"/>
            <w:sz w:val="28"/>
            <w:szCs w:val="28"/>
          </w:rPr>
          <w:t>пункт 1 статьи 422</w:t>
        </w:r>
      </w:hyperlink>
      <w:r w:rsidRPr="00ED24BB">
        <w:rPr>
          <w:color w:val="000000" w:themeColor="text1"/>
          <w:sz w:val="28"/>
          <w:szCs w:val="28"/>
        </w:rPr>
        <w:t xml:space="preserve"> ГК РФ).</w:t>
      </w:r>
    </w:p>
    <w:p w:rsidR="00A366AF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Так, с</w:t>
      </w:r>
      <w:r w:rsidR="009C0E0E">
        <w:rPr>
          <w:sz w:val="28"/>
          <w:szCs w:val="28"/>
        </w:rPr>
        <w:t>огласно</w:t>
      </w:r>
      <w:r>
        <w:rPr>
          <w:sz w:val="28"/>
          <w:szCs w:val="28"/>
        </w:rPr>
        <w:t xml:space="preserve"> п.2 ст. 11.1 З</w:t>
      </w:r>
      <w:r w:rsidR="009C0E0E">
        <w:rPr>
          <w:sz w:val="28"/>
          <w:szCs w:val="28"/>
        </w:rPr>
        <w:t>акона об ОСАГО</w:t>
      </w:r>
      <w:r w:rsidR="005163B1">
        <w:rPr>
          <w:sz w:val="28"/>
          <w:szCs w:val="28"/>
        </w:rPr>
        <w:t xml:space="preserve"> (действовавшей на момент заключения договора ОСАГО) </w:t>
      </w:r>
      <w:r w:rsidR="009C0E0E">
        <w:rPr>
          <w:sz w:val="28"/>
          <w:szCs w:val="28"/>
        </w:rPr>
        <w:t xml:space="preserve">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</w:t>
      </w:r>
      <w:r w:rsidR="009C0E0E">
        <w:rPr>
          <w:sz w:val="28"/>
          <w:szCs w:val="28"/>
        </w:rPr>
        <w:t>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A366AF" w:rsidP="00BD36C9">
      <w:pPr>
        <w:tabs>
          <w:tab w:val="left" w:pos="9214"/>
        </w:tabs>
        <w:ind w:firstLine="567"/>
        <w:jc w:val="both"/>
        <w:rPr>
          <w:color w:val="000000" w:themeColor="text1"/>
          <w:sz w:val="28"/>
          <w:szCs w:val="28"/>
        </w:rPr>
      </w:pPr>
      <w:r w:rsidRPr="00A366AF">
        <w:rPr>
          <w:color w:val="000000" w:themeColor="text1"/>
          <w:sz w:val="28"/>
          <w:szCs w:val="28"/>
        </w:rPr>
        <w:t xml:space="preserve">В силу п.3 указанной статьи в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страховщиков, указанных в </w:t>
      </w:r>
      <w:hyperlink r:id="rId7" w:history="1">
        <w:r w:rsidRPr="00A366AF">
          <w:rPr>
            <w:color w:val="000000" w:themeColor="text1"/>
            <w:sz w:val="28"/>
            <w:szCs w:val="28"/>
          </w:rPr>
          <w:t>пункте 2 этой статьи</w:t>
        </w:r>
      </w:hyperlink>
      <w:r w:rsidRPr="00A366AF">
        <w:rPr>
          <w:color w:val="000000" w:themeColor="text1"/>
          <w:sz w:val="28"/>
          <w:szCs w:val="28"/>
        </w:rPr>
        <w:t>, обязаны представить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требования.</w:t>
      </w:r>
    </w:p>
    <w:p w:rsidR="00A366AF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возможности осмотра и (или) независимой технической экспертизы транспортных средств, участвовавших в дорожно-транспортном происшествии, в случае оформления документов о дорожно-транспортном происшествии без участия уполномоченных на то сотрудников полиции владельцы указанных транспортных средств без согласия в письменной форме страховщиков не должны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</w:p>
    <w:p w:rsidR="00A366AF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366AF">
        <w:rPr>
          <w:color w:val="000000" w:themeColor="text1"/>
          <w:sz w:val="28"/>
          <w:szCs w:val="28"/>
        </w:rPr>
        <w:t xml:space="preserve">соответствии с </w:t>
      </w:r>
      <w:r>
        <w:rPr>
          <w:color w:val="000000" w:themeColor="text1"/>
          <w:sz w:val="28"/>
          <w:szCs w:val="28"/>
        </w:rPr>
        <w:t xml:space="preserve">пп. «ж» п.1 ст. 14 </w:t>
      </w:r>
      <w:r w:rsidRPr="00A366AF">
        <w:rPr>
          <w:color w:val="000000" w:themeColor="text1"/>
          <w:sz w:val="28"/>
          <w:szCs w:val="28"/>
        </w:rPr>
        <w:t xml:space="preserve">Закона об ОСАГО к страховщику, осуществившему страховое возмещение, переходит право требования потерпевшего к лицу, причинившему вред, в размере осуществленного </w:t>
      </w:r>
      <w:r>
        <w:rPr>
          <w:sz w:val="28"/>
          <w:szCs w:val="28"/>
        </w:rPr>
        <w:t>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A366AF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3.1. постановления Конституционного Суда Российской Федерации от 31 мая 2005 года № 6-П специальные правовые гарантии защиты прав потерпевшего должны быть адекватны правовой природе и целям страхования гражданской ответственности владельцев транспортных средств, а также характеру соответствующих правоотношений.</w:t>
      </w:r>
    </w:p>
    <w:p w:rsidR="00A366AF" w:rsidP="00BD36C9">
      <w:pPr>
        <w:tabs>
          <w:tab w:val="left" w:pos="9214"/>
        </w:tabs>
        <w:ind w:firstLine="567"/>
        <w:jc w:val="both"/>
        <w:rPr>
          <w:color w:val="000000" w:themeColor="text1"/>
          <w:sz w:val="28"/>
          <w:szCs w:val="28"/>
        </w:rPr>
      </w:pPr>
      <w:r w:rsidRPr="00A366AF">
        <w:rPr>
          <w:color w:val="000000" w:themeColor="text1"/>
          <w:sz w:val="28"/>
          <w:szCs w:val="28"/>
        </w:rPr>
        <w:t xml:space="preserve">В </w:t>
      </w:r>
      <w:hyperlink r:id="rId8" w:history="1">
        <w:r w:rsidRPr="00A366AF">
          <w:rPr>
            <w:color w:val="000000" w:themeColor="text1"/>
            <w:sz w:val="28"/>
            <w:szCs w:val="28"/>
          </w:rPr>
          <w:t>пункте 2</w:t>
        </w:r>
      </w:hyperlink>
      <w:r w:rsidRPr="00A366AF">
        <w:rPr>
          <w:color w:val="000000" w:themeColor="text1"/>
          <w:sz w:val="28"/>
          <w:szCs w:val="28"/>
        </w:rPr>
        <w:t xml:space="preserve"> определения Конституционного Суда Российской Федерации от 25 мая 2017 года </w:t>
      </w:r>
      <w:r>
        <w:rPr>
          <w:color w:val="000000" w:themeColor="text1"/>
          <w:sz w:val="28"/>
          <w:szCs w:val="28"/>
        </w:rPr>
        <w:t>№</w:t>
      </w:r>
      <w:r w:rsidRPr="00A366AF">
        <w:rPr>
          <w:color w:val="000000" w:themeColor="text1"/>
          <w:sz w:val="28"/>
          <w:szCs w:val="28"/>
        </w:rPr>
        <w:t xml:space="preserve"> 1059-О указано, что, по смыслу </w:t>
      </w:r>
      <w:hyperlink r:id="rId7" w:history="1">
        <w:r w:rsidRPr="00A366AF">
          <w:rPr>
            <w:color w:val="000000" w:themeColor="text1"/>
            <w:sz w:val="28"/>
            <w:szCs w:val="28"/>
          </w:rPr>
          <w:t>пункта 2 статьи 11.1</w:t>
        </w:r>
      </w:hyperlink>
      <w:r w:rsidRPr="00A366AF">
        <w:rPr>
          <w:color w:val="000000" w:themeColor="text1"/>
          <w:sz w:val="28"/>
          <w:szCs w:val="28"/>
        </w:rPr>
        <w:t xml:space="preserve"> Закона об ОСАГО во взаимосвязи с </w:t>
      </w:r>
      <w:hyperlink r:id="rId9" w:history="1">
        <w:r w:rsidRPr="00A366AF">
          <w:rPr>
            <w:color w:val="000000" w:themeColor="text1"/>
            <w:sz w:val="28"/>
            <w:szCs w:val="28"/>
          </w:rPr>
          <w:t>пунктом 3 этой же статьи</w:t>
        </w:r>
      </w:hyperlink>
      <w:r w:rsidRPr="00A366AF">
        <w:rPr>
          <w:color w:val="000000" w:themeColor="text1"/>
          <w:sz w:val="28"/>
          <w:szCs w:val="28"/>
        </w:rPr>
        <w:t xml:space="preserve">, необходимость направления водителями транспортных средств, причастных к дорожно-транспортному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 происшествия сопряжена с их обязанностью по требованию страховщиков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 </w:t>
      </w:r>
      <w:hyperlink r:id="rId10" w:history="1">
        <w:r w:rsidRPr="00A366AF">
          <w:rPr>
            <w:color w:val="000000" w:themeColor="text1"/>
            <w:sz w:val="28"/>
            <w:szCs w:val="28"/>
          </w:rPr>
          <w:t xml:space="preserve">Подпункт </w:t>
        </w:r>
        <w:r>
          <w:rPr>
            <w:color w:val="000000" w:themeColor="text1"/>
            <w:sz w:val="28"/>
            <w:szCs w:val="28"/>
          </w:rPr>
          <w:t>«</w:t>
        </w:r>
        <w:r w:rsidRPr="00A366AF">
          <w:rPr>
            <w:color w:val="000000" w:themeColor="text1"/>
            <w:sz w:val="28"/>
            <w:szCs w:val="28"/>
          </w:rPr>
          <w:t>ж</w:t>
        </w:r>
        <w:r>
          <w:rPr>
            <w:color w:val="000000" w:themeColor="text1"/>
            <w:sz w:val="28"/>
            <w:szCs w:val="28"/>
          </w:rPr>
          <w:t>»</w:t>
        </w:r>
        <w:r w:rsidRPr="00A366AF">
          <w:rPr>
            <w:color w:val="000000" w:themeColor="text1"/>
            <w:sz w:val="28"/>
            <w:szCs w:val="28"/>
          </w:rPr>
          <w:t xml:space="preserve"> пункта 1 статьи 14</w:t>
        </w:r>
      </w:hyperlink>
      <w:r w:rsidRPr="00A366AF">
        <w:rPr>
          <w:color w:val="000000" w:themeColor="text1"/>
          <w:sz w:val="28"/>
          <w:szCs w:val="28"/>
        </w:rPr>
        <w:t xml:space="preserve"> Закона об ОСАГО о праве регрессного требования страховщика призван обеспечить баланс интересов страховщика и страхователя.</w:t>
      </w:r>
    </w:p>
    <w:p w:rsidR="00A366AF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смыслу приведенных положений закона и актов их толкования, требование о направлении каждым из участников происшествия заполненного бланка извещения о страховом случае при оформлении документов без участия сотрудников полиции направлено на то, чтобы и страховщик, застраховавший ответственность потерпевшего, и страховщик, застраховавший ответственность причинителя вреда, имели возможность проверить достоверность сведений о дорожно-транспортном происшествии и о полученных в его результате повреждениях автомобилей.</w:t>
      </w:r>
    </w:p>
    <w:p w:rsidR="00A366AF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этих же целях была установлена и ответственность за неисполнение данного требования в виде возможности предъявить регрессные требования к причинителю вреда, не исполнившему такую обязанность.</w:t>
      </w:r>
    </w:p>
    <w:p w:rsidR="00A366AF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5163B1" w:rsidP="005163B1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ранее установлено судом, произошедшее </w:t>
      </w:r>
      <w:r w:rsidRPr="00E461D8" w:rsidR="00E461D8">
        <w:rPr>
          <w:bCs/>
          <w:sz w:val="28"/>
          <w:szCs w:val="28"/>
        </w:rPr>
        <w:t xml:space="preserve">/данные </w:t>
      </w:r>
      <w:r w:rsidRPr="00E461D8" w:rsidR="00E461D8">
        <w:rPr>
          <w:bCs/>
          <w:sz w:val="28"/>
          <w:szCs w:val="28"/>
        </w:rPr>
        <w:t>изъяты/</w:t>
      </w:r>
      <w:r>
        <w:rPr>
          <w:sz w:val="28"/>
          <w:szCs w:val="28"/>
        </w:rPr>
        <w:t xml:space="preserve"> года д</w:t>
      </w:r>
      <w:r w:rsidR="009C0E0E">
        <w:rPr>
          <w:sz w:val="28"/>
          <w:szCs w:val="28"/>
        </w:rPr>
        <w:t>орожно-транспортное происшествие признано</w:t>
      </w:r>
      <w:r>
        <w:rPr>
          <w:sz w:val="28"/>
          <w:szCs w:val="28"/>
        </w:rPr>
        <w:t xml:space="preserve"> ПАО СК </w:t>
      </w:r>
      <w:r w:rsidRPr="00ED24BB">
        <w:rPr>
          <w:sz w:val="28"/>
          <w:szCs w:val="28"/>
        </w:rPr>
        <w:t>«Росгосстрах»</w:t>
      </w:r>
      <w:r>
        <w:rPr>
          <w:sz w:val="28"/>
          <w:szCs w:val="28"/>
        </w:rPr>
        <w:t xml:space="preserve"> </w:t>
      </w:r>
      <w:r w:rsidR="009C0E0E">
        <w:rPr>
          <w:sz w:val="28"/>
          <w:szCs w:val="28"/>
        </w:rPr>
        <w:t xml:space="preserve"> страховым случаем и потерпевше</w:t>
      </w:r>
      <w:r>
        <w:rPr>
          <w:sz w:val="28"/>
          <w:szCs w:val="28"/>
        </w:rPr>
        <w:t xml:space="preserve">му </w:t>
      </w:r>
      <w:r w:rsidR="009C0E0E">
        <w:rPr>
          <w:sz w:val="28"/>
          <w:szCs w:val="28"/>
        </w:rPr>
        <w:t xml:space="preserve"> выплачено страховое возмещение.</w:t>
      </w:r>
    </w:p>
    <w:p w:rsidR="005163B1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Доказательств того, что экземпляр заполненного совместно с потерпевшим бланка извещения о дорожно-транспортном происшествии от </w:t>
      </w:r>
      <w:r w:rsidRPr="00E461D8" w:rsidR="00E461D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года был направлен водителем транспортного средства</w:t>
      </w:r>
      <w:r w:rsidRPr="00A366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марки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D24BB">
        <w:rPr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E461D8" w:rsidR="00E461D8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, </w:t>
      </w:r>
      <w:r>
        <w:rPr>
          <w:sz w:val="28"/>
          <w:szCs w:val="28"/>
        </w:rPr>
        <w:t>Рябчуном</w:t>
      </w:r>
      <w:r>
        <w:rPr>
          <w:sz w:val="28"/>
          <w:szCs w:val="28"/>
        </w:rPr>
        <w:t xml:space="preserve"> А.С. в адрес ПАО СК </w:t>
      </w:r>
      <w:r w:rsidRPr="00ED24BB">
        <w:rPr>
          <w:sz w:val="28"/>
          <w:szCs w:val="28"/>
        </w:rPr>
        <w:t>«Росгосстрах</w:t>
      </w:r>
      <w:r>
        <w:rPr>
          <w:sz w:val="28"/>
          <w:szCs w:val="28"/>
        </w:rPr>
        <w:t xml:space="preserve"> в течение пяти </w:t>
      </w:r>
      <w:r>
        <w:rPr>
          <w:sz w:val="28"/>
          <w:szCs w:val="28"/>
        </w:rPr>
        <w:t>рабочих дней со дня дорожно-транспортного происшествия, материалы дела не содержат.</w:t>
      </w:r>
    </w:p>
    <w:p w:rsidR="009154C2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Между тем, истец – П</w:t>
      </w:r>
      <w:r w:rsidRPr="004B69FC" w:rsidR="00A366AF">
        <w:rPr>
          <w:sz w:val="28"/>
          <w:szCs w:val="28"/>
        </w:rPr>
        <w:t xml:space="preserve">АО СК «Росгосстрах», </w:t>
      </w:r>
      <w:r w:rsidRPr="004B69FC" w:rsidR="009C0E0E">
        <w:rPr>
          <w:sz w:val="28"/>
          <w:szCs w:val="28"/>
        </w:rPr>
        <w:t xml:space="preserve">располагая одним из двух бланков извещения о дорожно-транспортном происшествии, представленным потерпевшей стороной, </w:t>
      </w:r>
      <w:r>
        <w:rPr>
          <w:sz w:val="28"/>
          <w:szCs w:val="28"/>
        </w:rPr>
        <w:t xml:space="preserve">осуществил выплату страхового возмещения потерпевшему по данному страховому случаю. </w:t>
      </w:r>
    </w:p>
    <w:p w:rsidR="004B69FC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ПАО СК «Росгосстрах» </w:t>
      </w:r>
      <w:r w:rsidRPr="004B69FC">
        <w:rPr>
          <w:sz w:val="28"/>
          <w:szCs w:val="28"/>
        </w:rPr>
        <w:t xml:space="preserve">не доказал нарушение его интересов со стороны виновника произошедшего события непредставлением его бланка извещения, поскольку экземпляр извещения потерпевшего был признан достаточным документом для осуществления выплаты суммы страхового возмещения в результате наступления страхового случая, не поставлены под сомнения </w:t>
      </w:r>
      <w:r>
        <w:rPr>
          <w:sz w:val="28"/>
          <w:szCs w:val="28"/>
        </w:rPr>
        <w:t xml:space="preserve">обстоятельства дорожно-транспортного </w:t>
      </w:r>
      <w:r w:rsidRPr="004B69FC">
        <w:rPr>
          <w:sz w:val="28"/>
          <w:szCs w:val="28"/>
        </w:rPr>
        <w:t>происшествия, факт и размер причиненного ущерба</w:t>
      </w:r>
      <w:r>
        <w:rPr>
          <w:sz w:val="28"/>
          <w:szCs w:val="28"/>
        </w:rPr>
        <w:t>.</w:t>
      </w:r>
    </w:p>
    <w:p w:rsidR="007E1D03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также отметить, что </w:t>
      </w:r>
      <w:r w:rsidRPr="004B69FC">
        <w:rPr>
          <w:sz w:val="28"/>
          <w:szCs w:val="28"/>
        </w:rPr>
        <w:t>что</w:t>
      </w:r>
      <w:r w:rsidRPr="004B69FC">
        <w:rPr>
          <w:sz w:val="28"/>
          <w:szCs w:val="28"/>
        </w:rPr>
        <w:t xml:space="preserve"> страховое возмещение ПАО СК  «Росгосстрах», выплаченное им потерпевшему по платежному поручению от </w:t>
      </w:r>
      <w:r w:rsidRPr="00E461D8" w:rsidR="00E461D8">
        <w:rPr>
          <w:bCs/>
          <w:sz w:val="28"/>
          <w:szCs w:val="28"/>
        </w:rPr>
        <w:t>/данные изъяты/</w:t>
      </w:r>
      <w:r w:rsidRPr="004B69FC">
        <w:rPr>
          <w:sz w:val="28"/>
          <w:szCs w:val="28"/>
        </w:rPr>
        <w:t xml:space="preserve"> года №</w:t>
      </w:r>
      <w:r w:rsidRPr="00E461D8" w:rsidR="00E461D8">
        <w:rPr>
          <w:bCs/>
          <w:sz w:val="28"/>
          <w:szCs w:val="28"/>
        </w:rPr>
        <w:t>/данные изъяты/</w:t>
      </w:r>
      <w:r w:rsidRPr="004B69FC">
        <w:rPr>
          <w:sz w:val="28"/>
          <w:szCs w:val="28"/>
        </w:rPr>
        <w:t xml:space="preserve"> в размере 15200 рублей, решением </w:t>
      </w:r>
      <w:r w:rsidRPr="00E461D8" w:rsidR="00E461D8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от </w:t>
      </w:r>
      <w:r w:rsidRPr="00E461D8" w:rsidR="00E461D8">
        <w:rPr>
          <w:bCs/>
          <w:sz w:val="28"/>
          <w:szCs w:val="28"/>
        </w:rPr>
        <w:t>/данные изъяты/</w:t>
      </w:r>
      <w:r w:rsidR="00E461D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взыскано с ответчика Рябчуна А.С. в порядке регресса  в пользу ПАО СК  </w:t>
      </w:r>
      <w:r w:rsidRPr="00ED24BB">
        <w:rPr>
          <w:sz w:val="28"/>
          <w:szCs w:val="28"/>
        </w:rPr>
        <w:t>«Росгосстрах</w:t>
      </w:r>
      <w:r>
        <w:rPr>
          <w:sz w:val="28"/>
          <w:szCs w:val="28"/>
        </w:rPr>
        <w:t>» (л.д. 14).</w:t>
      </w:r>
    </w:p>
    <w:p w:rsidR="004B69FC" w:rsidP="00BD36C9">
      <w:pPr>
        <w:tabs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этим, </w:t>
      </w:r>
      <w:r w:rsidR="007E1D03">
        <w:rPr>
          <w:sz w:val="28"/>
          <w:szCs w:val="28"/>
        </w:rPr>
        <w:t xml:space="preserve">дальнейшая выплата истцом в пользу потерпевшего суммы страхового возмещения, взысканной с </w:t>
      </w:r>
      <w:r>
        <w:rPr>
          <w:sz w:val="28"/>
          <w:szCs w:val="28"/>
        </w:rPr>
        <w:t xml:space="preserve">ПАО СК  </w:t>
      </w:r>
      <w:r w:rsidRPr="00ED24BB">
        <w:rPr>
          <w:sz w:val="28"/>
          <w:szCs w:val="28"/>
        </w:rPr>
        <w:t>«Росгосстрах</w:t>
      </w:r>
      <w:r>
        <w:rPr>
          <w:sz w:val="28"/>
          <w:szCs w:val="28"/>
        </w:rPr>
        <w:t xml:space="preserve">» </w:t>
      </w:r>
      <w:r w:rsidR="007E1D03">
        <w:rPr>
          <w:sz w:val="28"/>
          <w:szCs w:val="28"/>
        </w:rPr>
        <w:t xml:space="preserve">на </w:t>
      </w:r>
      <w:r w:rsidR="007E1D03">
        <w:rPr>
          <w:color w:val="000000" w:themeColor="text1"/>
          <w:sz w:val="28"/>
          <w:szCs w:val="28"/>
          <w:shd w:val="clear" w:color="auto" w:fill="FFFFFF"/>
        </w:rPr>
        <w:t xml:space="preserve">основании решения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7E1D03">
        <w:rPr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E461D8" w:rsidR="00E461D8">
        <w:rPr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="007E1D03">
        <w:rPr>
          <w:color w:val="000000" w:themeColor="text1"/>
          <w:sz w:val="28"/>
          <w:szCs w:val="28"/>
          <w:shd w:val="clear" w:color="auto" w:fill="FFFFFF"/>
        </w:rPr>
        <w:t xml:space="preserve"> года в размере 41480 рублей и заявленной потерпевшим пени </w:t>
      </w:r>
      <w:r w:rsidR="007E1D03">
        <w:rPr>
          <w:sz w:val="28"/>
          <w:szCs w:val="28"/>
        </w:rPr>
        <w:t xml:space="preserve">в размере 6696 рублей произведена </w:t>
      </w:r>
      <w:r>
        <w:rPr>
          <w:sz w:val="28"/>
          <w:szCs w:val="28"/>
        </w:rPr>
        <w:t xml:space="preserve">истцом </w:t>
      </w:r>
      <w:r w:rsidR="007E1D03">
        <w:rPr>
          <w:sz w:val="28"/>
          <w:szCs w:val="28"/>
        </w:rPr>
        <w:t xml:space="preserve">на основании платежного поручения  </w:t>
      </w:r>
      <w:r w:rsidRPr="00E461D8" w:rsidR="00E461D8">
        <w:rPr>
          <w:bCs/>
          <w:sz w:val="28"/>
          <w:szCs w:val="28"/>
        </w:rPr>
        <w:t>/данные изъяты/</w:t>
      </w:r>
      <w:r w:rsidR="007E1D03">
        <w:rPr>
          <w:sz w:val="28"/>
          <w:szCs w:val="28"/>
        </w:rPr>
        <w:t>года №</w:t>
      </w:r>
      <w:r w:rsidRPr="00E461D8" w:rsidR="00E461D8">
        <w:rPr>
          <w:bCs/>
          <w:sz w:val="28"/>
          <w:szCs w:val="28"/>
        </w:rPr>
        <w:t>/данные изъяты/</w:t>
      </w:r>
      <w:r w:rsidR="00B033C6">
        <w:rPr>
          <w:sz w:val="28"/>
          <w:szCs w:val="28"/>
        </w:rPr>
        <w:t xml:space="preserve"> и платежного поручения от </w:t>
      </w:r>
      <w:r w:rsidRPr="00E461D8" w:rsidR="00E461D8">
        <w:rPr>
          <w:bCs/>
          <w:sz w:val="28"/>
          <w:szCs w:val="28"/>
        </w:rPr>
        <w:t>/данные изъяты/</w:t>
      </w:r>
      <w:r w:rsidR="00B033C6">
        <w:rPr>
          <w:sz w:val="28"/>
          <w:szCs w:val="28"/>
        </w:rPr>
        <w:t>года №</w:t>
      </w:r>
      <w:r w:rsidRPr="00E461D8" w:rsidR="00E461D8">
        <w:rPr>
          <w:bCs/>
          <w:sz w:val="28"/>
          <w:szCs w:val="28"/>
        </w:rPr>
        <w:t>/данные изъяты/</w:t>
      </w:r>
      <w:r w:rsidR="00B033C6">
        <w:rPr>
          <w:sz w:val="28"/>
          <w:szCs w:val="28"/>
        </w:rPr>
        <w:t xml:space="preserve"> соответственно (</w:t>
      </w:r>
      <w:r w:rsidR="00B033C6">
        <w:rPr>
          <w:sz w:val="28"/>
          <w:szCs w:val="28"/>
        </w:rPr>
        <w:t>л</w:t>
      </w:r>
      <w:r w:rsidR="00B033C6">
        <w:rPr>
          <w:sz w:val="28"/>
          <w:szCs w:val="28"/>
        </w:rPr>
        <w:t>.д</w:t>
      </w:r>
      <w:r w:rsidR="00B033C6">
        <w:rPr>
          <w:sz w:val="28"/>
          <w:szCs w:val="28"/>
        </w:rPr>
        <w:t xml:space="preserve">. 65, 68). </w:t>
      </w:r>
    </w:p>
    <w:p w:rsidR="004B69FC" w:rsidRPr="004B69FC" w:rsidP="00BD36C9">
      <w:pPr>
        <w:tabs>
          <w:tab w:val="left" w:pos="9214"/>
        </w:tabs>
        <w:ind w:firstLine="567"/>
        <w:jc w:val="both"/>
        <w:rPr>
          <w:color w:val="000000" w:themeColor="text1"/>
          <w:sz w:val="28"/>
          <w:szCs w:val="28"/>
        </w:rPr>
      </w:pPr>
      <w:r w:rsidRPr="004B69FC">
        <w:rPr>
          <w:color w:val="000000" w:themeColor="text1"/>
          <w:sz w:val="28"/>
          <w:szCs w:val="28"/>
        </w:rPr>
        <w:t>Т</w:t>
      </w:r>
      <w:r w:rsidRPr="004B69FC" w:rsidR="00B033C6">
        <w:rPr>
          <w:color w:val="000000" w:themeColor="text1"/>
          <w:sz w:val="28"/>
          <w:szCs w:val="28"/>
        </w:rPr>
        <w:t>аким образом, предъявленные к взысканию с ответчика</w:t>
      </w:r>
      <w:r w:rsidR="00D96492">
        <w:rPr>
          <w:color w:val="000000" w:themeColor="text1"/>
          <w:sz w:val="28"/>
          <w:szCs w:val="28"/>
        </w:rPr>
        <w:t xml:space="preserve"> в настоящем иске </w:t>
      </w:r>
      <w:r w:rsidRPr="004B69FC" w:rsidR="00B033C6">
        <w:rPr>
          <w:color w:val="000000" w:themeColor="text1"/>
          <w:sz w:val="28"/>
          <w:szCs w:val="28"/>
        </w:rPr>
        <w:t>суммы</w:t>
      </w:r>
      <w:r w:rsidRPr="004B69FC">
        <w:rPr>
          <w:color w:val="000000" w:themeColor="text1"/>
          <w:sz w:val="28"/>
          <w:szCs w:val="28"/>
        </w:rPr>
        <w:t>,</w:t>
      </w:r>
      <w:r w:rsidRPr="004B69FC" w:rsidR="00B033C6">
        <w:rPr>
          <w:color w:val="000000" w:themeColor="text1"/>
          <w:sz w:val="28"/>
          <w:szCs w:val="28"/>
        </w:rPr>
        <w:t xml:space="preserve"> выплачены истцом </w:t>
      </w:r>
      <w:r w:rsidRPr="004B69FC">
        <w:rPr>
          <w:color w:val="000000" w:themeColor="text1"/>
          <w:sz w:val="28"/>
          <w:szCs w:val="28"/>
        </w:rPr>
        <w:t xml:space="preserve">потерпевшему </w:t>
      </w:r>
      <w:r w:rsidRPr="004B69FC" w:rsidR="00B033C6">
        <w:rPr>
          <w:color w:val="000000" w:themeColor="text1"/>
          <w:sz w:val="28"/>
          <w:szCs w:val="28"/>
        </w:rPr>
        <w:t xml:space="preserve">после </w:t>
      </w:r>
      <w:r w:rsidRPr="00E461D8" w:rsidR="00E461D8">
        <w:rPr>
          <w:bCs/>
          <w:color w:val="000000" w:themeColor="text1"/>
          <w:sz w:val="28"/>
          <w:szCs w:val="28"/>
        </w:rPr>
        <w:t>/данные изъяты/</w:t>
      </w:r>
      <w:r w:rsidR="00E461D8">
        <w:rPr>
          <w:bCs/>
          <w:color w:val="000000" w:themeColor="text1"/>
          <w:sz w:val="28"/>
          <w:szCs w:val="28"/>
        </w:rPr>
        <w:t xml:space="preserve"> </w:t>
      </w:r>
      <w:r w:rsidRPr="004B69FC" w:rsidR="00B033C6">
        <w:rPr>
          <w:color w:val="000000" w:themeColor="text1"/>
          <w:sz w:val="28"/>
          <w:szCs w:val="28"/>
        </w:rPr>
        <w:t>года</w:t>
      </w:r>
      <w:r w:rsidRPr="004B69FC">
        <w:rPr>
          <w:color w:val="000000" w:themeColor="text1"/>
          <w:sz w:val="28"/>
          <w:szCs w:val="28"/>
        </w:rPr>
        <w:t xml:space="preserve">, то есть после признания утратившим силу </w:t>
      </w:r>
      <w:hyperlink r:id="rId10" w:history="1">
        <w:r w:rsidRPr="004B69FC">
          <w:rPr>
            <w:color w:val="000000" w:themeColor="text1"/>
            <w:sz w:val="28"/>
            <w:szCs w:val="28"/>
          </w:rPr>
          <w:t>подпункта «ж» пункта 1 статьи 14</w:t>
        </w:r>
      </w:hyperlink>
      <w:r w:rsidRPr="004B69FC">
        <w:rPr>
          <w:color w:val="000000" w:themeColor="text1"/>
          <w:sz w:val="28"/>
          <w:szCs w:val="28"/>
        </w:rPr>
        <w:t xml:space="preserve"> Закона об ОСАГО в соответствии с </w:t>
      </w:r>
      <w:hyperlink r:id="rId11" w:history="1">
        <w:r w:rsidRPr="004B69FC">
          <w:rPr>
            <w:color w:val="000000" w:themeColor="text1"/>
            <w:sz w:val="28"/>
            <w:szCs w:val="28"/>
          </w:rPr>
          <w:t>абзацем третьим подпункта «а» пункта 10 статьи 2</w:t>
        </w:r>
      </w:hyperlink>
      <w:r w:rsidRPr="004B69FC">
        <w:rPr>
          <w:color w:val="000000" w:themeColor="text1"/>
          <w:sz w:val="28"/>
          <w:szCs w:val="28"/>
        </w:rPr>
        <w:t xml:space="preserve"> Федерального закона от 1 мая 2019 года № 88-ФЗ «О внесении изменений в отдельные законодательные акты Российской</w:t>
      </w:r>
      <w:r w:rsidRPr="004B69FC">
        <w:rPr>
          <w:color w:val="000000" w:themeColor="text1"/>
          <w:sz w:val="28"/>
          <w:szCs w:val="28"/>
        </w:rPr>
        <w:t xml:space="preserve"> Федерации».</w:t>
      </w:r>
    </w:p>
    <w:p w:rsidR="00AC6CEB" w:rsidP="00BD36C9">
      <w:pPr>
        <w:tabs>
          <w:tab w:val="left" w:pos="9214"/>
        </w:tabs>
        <w:ind w:firstLine="567"/>
        <w:jc w:val="both"/>
        <w:rPr>
          <w:color w:val="000000" w:themeColor="text1"/>
          <w:kern w:val="36"/>
          <w:sz w:val="28"/>
          <w:szCs w:val="28"/>
        </w:rPr>
      </w:pPr>
      <w:r w:rsidRPr="004B69FC">
        <w:rPr>
          <w:color w:val="000000" w:themeColor="text1"/>
          <w:sz w:val="28"/>
          <w:szCs w:val="28"/>
        </w:rPr>
        <w:t>Анализируя установленные судом обстоятельства и доказательства их подтверждающие, суд приходит к выводу о том, что со стороны истца в нарушение положений ст. 56 ГПК РФ не представлено доказательств, свидетельствующих о нарушении действиями ответчика</w:t>
      </w:r>
      <w:r w:rsidR="00827774">
        <w:rPr>
          <w:color w:val="000000" w:themeColor="text1"/>
          <w:sz w:val="28"/>
          <w:szCs w:val="28"/>
        </w:rPr>
        <w:t xml:space="preserve"> </w:t>
      </w:r>
      <w:r w:rsidRPr="004B69FC">
        <w:rPr>
          <w:color w:val="000000" w:themeColor="text1"/>
          <w:sz w:val="28"/>
          <w:szCs w:val="28"/>
        </w:rPr>
        <w:t>его законных интересов, что</w:t>
      </w:r>
      <w:r w:rsidR="00634396">
        <w:rPr>
          <w:color w:val="000000" w:themeColor="text1"/>
          <w:sz w:val="28"/>
          <w:szCs w:val="28"/>
        </w:rPr>
        <w:t>,</w:t>
      </w:r>
      <w:r w:rsidRPr="004B69FC">
        <w:rPr>
          <w:color w:val="000000" w:themeColor="text1"/>
          <w:sz w:val="28"/>
          <w:szCs w:val="28"/>
        </w:rPr>
        <w:t xml:space="preserve"> в свою очередь</w:t>
      </w:r>
      <w:r w:rsidR="00634396">
        <w:rPr>
          <w:color w:val="000000" w:themeColor="text1"/>
          <w:sz w:val="28"/>
          <w:szCs w:val="28"/>
        </w:rPr>
        <w:t>,</w:t>
      </w:r>
      <w:r w:rsidRPr="004B69FC">
        <w:rPr>
          <w:color w:val="000000" w:themeColor="text1"/>
          <w:sz w:val="28"/>
          <w:szCs w:val="28"/>
        </w:rPr>
        <w:t xml:space="preserve"> </w:t>
      </w:r>
      <w:r w:rsidR="00A014CD">
        <w:rPr>
          <w:color w:val="000000" w:themeColor="text1"/>
          <w:sz w:val="28"/>
          <w:szCs w:val="28"/>
        </w:rPr>
        <w:t xml:space="preserve">является основанием для отказа в </w:t>
      </w:r>
      <w:r w:rsidRPr="004B69FC">
        <w:rPr>
          <w:color w:val="000000" w:themeColor="text1"/>
          <w:sz w:val="28"/>
          <w:szCs w:val="28"/>
        </w:rPr>
        <w:t>удовлетворени</w:t>
      </w:r>
      <w:r w:rsidR="00A014CD">
        <w:rPr>
          <w:color w:val="000000" w:themeColor="text1"/>
          <w:sz w:val="28"/>
          <w:szCs w:val="28"/>
        </w:rPr>
        <w:t xml:space="preserve">и </w:t>
      </w:r>
      <w:r w:rsidRPr="004B69FC">
        <w:rPr>
          <w:color w:val="000000" w:themeColor="text1"/>
          <w:sz w:val="28"/>
          <w:szCs w:val="28"/>
        </w:rPr>
        <w:t>заявленных</w:t>
      </w:r>
      <w:r w:rsidRPr="00A014CD" w:rsidR="00A014CD">
        <w:rPr>
          <w:sz w:val="28"/>
          <w:szCs w:val="28"/>
        </w:rPr>
        <w:t xml:space="preserve"> </w:t>
      </w:r>
      <w:r w:rsidR="00A014CD">
        <w:rPr>
          <w:sz w:val="28"/>
          <w:szCs w:val="28"/>
        </w:rPr>
        <w:t xml:space="preserve">ПАО СК  </w:t>
      </w:r>
      <w:r w:rsidRPr="00ED24BB" w:rsidR="00A014CD">
        <w:rPr>
          <w:sz w:val="28"/>
          <w:szCs w:val="28"/>
        </w:rPr>
        <w:t>«Росгосстрах</w:t>
      </w:r>
      <w:r w:rsidR="00A014CD">
        <w:rPr>
          <w:sz w:val="28"/>
          <w:szCs w:val="28"/>
        </w:rPr>
        <w:t xml:space="preserve">» </w:t>
      </w:r>
      <w:r w:rsidRPr="004B69FC">
        <w:rPr>
          <w:color w:val="000000" w:themeColor="text1"/>
          <w:sz w:val="28"/>
          <w:szCs w:val="28"/>
        </w:rPr>
        <w:t>требований.</w:t>
      </w:r>
      <w:r w:rsidRPr="00ED24BB">
        <w:rPr>
          <w:color w:val="000000" w:themeColor="text1"/>
          <w:kern w:val="36"/>
          <w:sz w:val="28"/>
          <w:szCs w:val="28"/>
        </w:rPr>
        <w:t xml:space="preserve"> </w:t>
      </w:r>
    </w:p>
    <w:p w:rsidR="006B09CD" w:rsidP="00BD36C9">
      <w:pPr>
        <w:tabs>
          <w:tab w:val="left" w:pos="9214"/>
        </w:tabs>
        <w:ind w:firstLine="567"/>
        <w:jc w:val="both"/>
        <w:rPr>
          <w:rStyle w:val="1"/>
          <w:bCs/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связи с отказом в удовлетворении исковых требований в полном объеме, понесенные истцом расходы в виде уплаченной им </w:t>
      </w:r>
      <w:r>
        <w:rPr>
          <w:color w:val="000000" w:themeColor="text1"/>
          <w:kern w:val="36"/>
          <w:sz w:val="28"/>
          <w:szCs w:val="28"/>
        </w:rPr>
        <w:t>государственной  пошлины в размере 772 рубля взысканию с ответчика не подлежат</w:t>
      </w:r>
      <w:r w:rsidR="00BD36C9">
        <w:rPr>
          <w:color w:val="000000" w:themeColor="text1"/>
          <w:kern w:val="36"/>
          <w:sz w:val="28"/>
          <w:szCs w:val="28"/>
        </w:rPr>
        <w:t xml:space="preserve"> в</w:t>
      </w:r>
      <w:r w:rsidRPr="00B4360D" w:rsidR="00AC6CEB">
        <w:rPr>
          <w:rStyle w:val="1"/>
          <w:bCs/>
          <w:color w:val="000000" w:themeColor="text1"/>
          <w:sz w:val="28"/>
          <w:szCs w:val="28"/>
        </w:rPr>
        <w:t xml:space="preserve"> соответствии с </w:t>
      </w:r>
      <w:r w:rsidR="00BD36C9">
        <w:rPr>
          <w:rStyle w:val="1"/>
          <w:bCs/>
          <w:color w:val="000000" w:themeColor="text1"/>
          <w:sz w:val="28"/>
          <w:szCs w:val="28"/>
        </w:rPr>
        <w:t xml:space="preserve">положениями </w:t>
      </w:r>
      <w:r w:rsidRPr="00B4360D" w:rsidR="00AC6CEB">
        <w:rPr>
          <w:rStyle w:val="1"/>
          <w:bCs/>
          <w:color w:val="000000" w:themeColor="text1"/>
          <w:sz w:val="28"/>
          <w:szCs w:val="28"/>
        </w:rPr>
        <w:t>ст. 98 ГПК РФ.</w:t>
      </w:r>
    </w:p>
    <w:p w:rsidR="00020DC1" w:rsidRPr="00DE3A41" w:rsidP="00BD36C9">
      <w:pPr>
        <w:tabs>
          <w:tab w:val="left" w:pos="9214"/>
        </w:tabs>
        <w:ind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D36C9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D36C9">
      <w:pPr>
        <w:ind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D36C9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D36C9">
      <w:pPr>
        <w:ind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удовлетворении и</w:t>
      </w:r>
      <w:r w:rsidRPr="00F8128A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х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й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</w:t>
      </w:r>
      <w:r w:rsidRPr="002F6595">
        <w:rPr>
          <w:sz w:val="28"/>
          <w:szCs w:val="28"/>
        </w:rPr>
        <w:t>Публичного акционерного общества Страховой компании «Р</w:t>
      </w:r>
      <w:r>
        <w:rPr>
          <w:sz w:val="28"/>
          <w:szCs w:val="28"/>
        </w:rPr>
        <w:t>осгосстрах</w:t>
      </w:r>
      <w:r w:rsidRPr="002F6595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Рябчуну Андрею Сергеевичу </w:t>
      </w:r>
      <w:r w:rsidRPr="002F6595">
        <w:rPr>
          <w:sz w:val="28"/>
          <w:szCs w:val="28"/>
        </w:rPr>
        <w:t>о возмещении ущерба в порядке регресса</w:t>
      </w:r>
      <w:r>
        <w:rPr>
          <w:sz w:val="28"/>
          <w:szCs w:val="28"/>
        </w:rPr>
        <w:t xml:space="preserve"> 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>отказать в полном объеме</w:t>
      </w:r>
      <w:r w:rsidRPr="00F8128A" w:rsidR="00020DC1">
        <w:rPr>
          <w:color w:val="000000" w:themeColor="text1"/>
          <w:kern w:val="36"/>
          <w:sz w:val="28"/>
          <w:szCs w:val="28"/>
        </w:rPr>
        <w:t>.</w:t>
      </w:r>
      <w:r w:rsidRPr="00F8128A" w:rsidR="00AE5108">
        <w:rPr>
          <w:sz w:val="28"/>
          <w:szCs w:val="28"/>
        </w:rPr>
        <w:t xml:space="preserve"> </w:t>
      </w:r>
    </w:p>
    <w:p w:rsidR="00830A53" w:rsidP="00BD3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830A53" w:rsidP="00BD3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30A53" w:rsidP="00BD3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30A53" w:rsidP="00BD3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30A53" w:rsidP="00BD36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77B3" w:rsidP="00BD36C9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DD77B3" w:rsidP="00BD36C9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Мотивированное решение составлено 22 ноября 2021 года.</w:t>
      </w:r>
    </w:p>
    <w:p w:rsidR="00DD77B3" w:rsidRPr="00DE3A41" w:rsidP="00BD36C9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BD36C9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</w:t>
      </w:r>
      <w:r w:rsidR="00830A53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BD36C9">
      <w:pgSz w:w="11906" w:h="16838"/>
      <w:pgMar w:top="1560" w:right="991" w:bottom="170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41AAC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8675A"/>
    <w:rsid w:val="001966FB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116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02AD"/>
    <w:rsid w:val="003C3A27"/>
    <w:rsid w:val="003C4C56"/>
    <w:rsid w:val="003D04F4"/>
    <w:rsid w:val="003D0E57"/>
    <w:rsid w:val="003E2058"/>
    <w:rsid w:val="003E2A1A"/>
    <w:rsid w:val="003F0F00"/>
    <w:rsid w:val="003F2D05"/>
    <w:rsid w:val="00421118"/>
    <w:rsid w:val="00426056"/>
    <w:rsid w:val="00430FD8"/>
    <w:rsid w:val="00432899"/>
    <w:rsid w:val="004337C9"/>
    <w:rsid w:val="00441964"/>
    <w:rsid w:val="0044727E"/>
    <w:rsid w:val="00477B96"/>
    <w:rsid w:val="00487CDD"/>
    <w:rsid w:val="00491E4D"/>
    <w:rsid w:val="0049268B"/>
    <w:rsid w:val="004A16C6"/>
    <w:rsid w:val="004A57FF"/>
    <w:rsid w:val="004A5B85"/>
    <w:rsid w:val="004B69FC"/>
    <w:rsid w:val="004C794B"/>
    <w:rsid w:val="004D4DC5"/>
    <w:rsid w:val="004E70C0"/>
    <w:rsid w:val="004F070A"/>
    <w:rsid w:val="004F5078"/>
    <w:rsid w:val="00501802"/>
    <w:rsid w:val="00506E61"/>
    <w:rsid w:val="00511B72"/>
    <w:rsid w:val="005163B1"/>
    <w:rsid w:val="00517A2F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4D62"/>
    <w:rsid w:val="005D7D2F"/>
    <w:rsid w:val="005F08DA"/>
    <w:rsid w:val="005F0A36"/>
    <w:rsid w:val="005F5726"/>
    <w:rsid w:val="006107D7"/>
    <w:rsid w:val="006137E4"/>
    <w:rsid w:val="00622356"/>
    <w:rsid w:val="00634396"/>
    <w:rsid w:val="006474DB"/>
    <w:rsid w:val="006618A0"/>
    <w:rsid w:val="006629DF"/>
    <w:rsid w:val="00662F29"/>
    <w:rsid w:val="00682826"/>
    <w:rsid w:val="0069481A"/>
    <w:rsid w:val="006A12E7"/>
    <w:rsid w:val="006A651D"/>
    <w:rsid w:val="006B04A8"/>
    <w:rsid w:val="006B09CD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62CA7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E1D03"/>
    <w:rsid w:val="007F06A4"/>
    <w:rsid w:val="007F4ADD"/>
    <w:rsid w:val="007F4E39"/>
    <w:rsid w:val="007F779C"/>
    <w:rsid w:val="008048FB"/>
    <w:rsid w:val="00815506"/>
    <w:rsid w:val="008156A4"/>
    <w:rsid w:val="0081789E"/>
    <w:rsid w:val="00827774"/>
    <w:rsid w:val="00830A53"/>
    <w:rsid w:val="00833241"/>
    <w:rsid w:val="008446D1"/>
    <w:rsid w:val="008462CD"/>
    <w:rsid w:val="00856C6B"/>
    <w:rsid w:val="00873EF6"/>
    <w:rsid w:val="0087587A"/>
    <w:rsid w:val="008A7050"/>
    <w:rsid w:val="008A7C7E"/>
    <w:rsid w:val="008B3EFA"/>
    <w:rsid w:val="008D0D15"/>
    <w:rsid w:val="008D70EE"/>
    <w:rsid w:val="008E3A8E"/>
    <w:rsid w:val="008F2EE5"/>
    <w:rsid w:val="008F3FDA"/>
    <w:rsid w:val="00911E12"/>
    <w:rsid w:val="009154C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4498"/>
    <w:rsid w:val="00995730"/>
    <w:rsid w:val="009A2A56"/>
    <w:rsid w:val="009C0E0E"/>
    <w:rsid w:val="009D7316"/>
    <w:rsid w:val="009E7FB6"/>
    <w:rsid w:val="00A014CD"/>
    <w:rsid w:val="00A02B8D"/>
    <w:rsid w:val="00A0309B"/>
    <w:rsid w:val="00A04E6D"/>
    <w:rsid w:val="00A345E0"/>
    <w:rsid w:val="00A366AF"/>
    <w:rsid w:val="00A60669"/>
    <w:rsid w:val="00A86163"/>
    <w:rsid w:val="00A934A1"/>
    <w:rsid w:val="00A94945"/>
    <w:rsid w:val="00AA08C1"/>
    <w:rsid w:val="00AB4611"/>
    <w:rsid w:val="00AB7544"/>
    <w:rsid w:val="00AB7C5B"/>
    <w:rsid w:val="00AC630A"/>
    <w:rsid w:val="00AC6CEB"/>
    <w:rsid w:val="00AD3B44"/>
    <w:rsid w:val="00AD58CD"/>
    <w:rsid w:val="00AE06CF"/>
    <w:rsid w:val="00AE40EF"/>
    <w:rsid w:val="00AE413D"/>
    <w:rsid w:val="00AE5108"/>
    <w:rsid w:val="00AF6F2F"/>
    <w:rsid w:val="00B033C6"/>
    <w:rsid w:val="00B151FF"/>
    <w:rsid w:val="00B21963"/>
    <w:rsid w:val="00B35373"/>
    <w:rsid w:val="00B40A4B"/>
    <w:rsid w:val="00B41200"/>
    <w:rsid w:val="00B433BC"/>
    <w:rsid w:val="00B4360D"/>
    <w:rsid w:val="00B547F2"/>
    <w:rsid w:val="00B5797E"/>
    <w:rsid w:val="00B67CB3"/>
    <w:rsid w:val="00B7232F"/>
    <w:rsid w:val="00B76FC7"/>
    <w:rsid w:val="00B82C76"/>
    <w:rsid w:val="00B86854"/>
    <w:rsid w:val="00B9078B"/>
    <w:rsid w:val="00B9740D"/>
    <w:rsid w:val="00B97840"/>
    <w:rsid w:val="00BA4D6F"/>
    <w:rsid w:val="00BC0D04"/>
    <w:rsid w:val="00BC36B6"/>
    <w:rsid w:val="00BD36C9"/>
    <w:rsid w:val="00BE09C7"/>
    <w:rsid w:val="00C045BD"/>
    <w:rsid w:val="00C127E1"/>
    <w:rsid w:val="00C2084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D115B"/>
    <w:rsid w:val="00CD1A99"/>
    <w:rsid w:val="00CE4B22"/>
    <w:rsid w:val="00D146C3"/>
    <w:rsid w:val="00D26D89"/>
    <w:rsid w:val="00D309D2"/>
    <w:rsid w:val="00D65389"/>
    <w:rsid w:val="00D71264"/>
    <w:rsid w:val="00D718C1"/>
    <w:rsid w:val="00D71A18"/>
    <w:rsid w:val="00D7230C"/>
    <w:rsid w:val="00D96492"/>
    <w:rsid w:val="00DA17B8"/>
    <w:rsid w:val="00DA5516"/>
    <w:rsid w:val="00DB0755"/>
    <w:rsid w:val="00DC1EC6"/>
    <w:rsid w:val="00DC4C37"/>
    <w:rsid w:val="00DC62E1"/>
    <w:rsid w:val="00DD3D89"/>
    <w:rsid w:val="00DD77B3"/>
    <w:rsid w:val="00DE22E1"/>
    <w:rsid w:val="00DE37BC"/>
    <w:rsid w:val="00DE3A41"/>
    <w:rsid w:val="00E009A1"/>
    <w:rsid w:val="00E429E2"/>
    <w:rsid w:val="00E461D8"/>
    <w:rsid w:val="00E6737B"/>
    <w:rsid w:val="00E67EA1"/>
    <w:rsid w:val="00E717D5"/>
    <w:rsid w:val="00E759FF"/>
    <w:rsid w:val="00E96166"/>
    <w:rsid w:val="00EA114E"/>
    <w:rsid w:val="00EC067C"/>
    <w:rsid w:val="00ED24BB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07BC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C20841"/>
    <w:rPr>
      <w:rFonts w:ascii="Arial" w:eastAsia="Arial" w:hAnsi="Arial" w:cs="Arial"/>
    </w:rPr>
  </w:style>
  <w:style w:type="character" w:customStyle="1" w:styleId="1">
    <w:name w:val="Основной шрифт абзаца1"/>
    <w:rsid w:val="00AC6CEB"/>
  </w:style>
  <w:style w:type="paragraph" w:styleId="HTMLPreformatted">
    <w:name w:val="HTML Preformatted"/>
    <w:basedOn w:val="Normal"/>
    <w:link w:val="HTML"/>
    <w:uiPriority w:val="99"/>
    <w:unhideWhenUsed/>
    <w:rsid w:val="004B6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B69F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2728B5A9804BB63D09811BF7B3B10FB395F585D3433A7945FA3CA4BCCFB59B1DFD63C3E27C7BC47FED92B5E130991CCB43D5448A0v7y4R" TargetMode="External" /><Relationship Id="rId11" Type="http://schemas.openxmlformats.org/officeDocument/2006/relationships/hyperlink" Target="consultantplus://offline/ref=52728B5A9804BB63D09811BF7B3B10FB395C58523D33A7945FA3CA4BCCFB59B1DFD63C3B27C6B715A8962A02545C82CEB53D5749BC7763E8v8yAR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E6EF22BD5EC43761B57B17B6EA25F0AED9CDFE53BFAA8C4D06B3B4B94B1E3EBDBD9A02AFD23A5DA2476F42795349D709C72C69E3BA5DCC8c7O" TargetMode="External" /><Relationship Id="rId6" Type="http://schemas.openxmlformats.org/officeDocument/2006/relationships/hyperlink" Target="consultantplus://offline/ref=9EAA8A46E990A0268750C16AB7B7B1E415D55BB0EB37147150DE9BC356FDA39608CBA4DD971CC872E9F89B0890FC9E4EFE5932AE8BC04626U1XFO" TargetMode="External" /><Relationship Id="rId7" Type="http://schemas.openxmlformats.org/officeDocument/2006/relationships/hyperlink" Target="consultantplus://offline/ref=52728B5A9804BB63D09811BF7B3B10FB39595B59383DA7945FA3CA4BCCFB59B1DFD63C3D22C4BC47FED92B5E130991CCB43D5448A0v7y4R" TargetMode="External" /><Relationship Id="rId8" Type="http://schemas.openxmlformats.org/officeDocument/2006/relationships/hyperlink" Target="consultantplus://offline/ref=52728B5A9804BB63D0981CAC6E3B10FB3F5E595D3435A7945FA3CA4BCCFB59B1DFD63C3B27C6B712AF962A02545C82CEB53D5749BC7763E8v8yAR" TargetMode="External" /><Relationship Id="rId9" Type="http://schemas.openxmlformats.org/officeDocument/2006/relationships/hyperlink" Target="consultantplus://offline/ref=52728B5A9804BB63D09811BF7B3B10FB39595B59383DA7945FA3CA4BCCFB59B1DFD63C3822CEBC47FED92B5E130991CCB43D5448A0v7y4R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42D04-954A-4517-8283-39111627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