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E1CBE">
        <w:rPr>
          <w:b/>
          <w:color w:val="000000" w:themeColor="text1"/>
          <w:sz w:val="28"/>
          <w:szCs w:val="28"/>
        </w:rPr>
        <w:t>371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7D41BB" w:rsidP="007D41B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ЗАОЧНОЕ РЕШЕНИЕ</w:t>
      </w:r>
    </w:p>
    <w:p w:rsidR="007D41BB" w:rsidP="007D41B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ИМЕНЕМ   РОССИЙСКОЙ   ФЕДЕРАЦИИ</w:t>
      </w:r>
    </w:p>
    <w:p w:rsidR="007D41BB" w:rsidP="007D41B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3B6129" w:rsidRPr="007D41BB" w:rsidP="00F01031">
      <w:pPr>
        <w:ind w:right="-1" w:firstLine="99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09 июля </w:t>
      </w:r>
      <w:r w:rsidR="00AD2402">
        <w:rPr>
          <w:color w:val="000000" w:themeColor="text1"/>
          <w:sz w:val="28"/>
          <w:szCs w:val="28"/>
        </w:rPr>
        <w:t>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 w:rsidR="00AD2402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A2D0C" w:rsidP="00D94353">
      <w:pPr>
        <w:ind w:right="-1" w:firstLine="993"/>
        <w:jc w:val="both"/>
        <w:rPr>
          <w:sz w:val="28"/>
          <w:szCs w:val="28"/>
        </w:rPr>
      </w:pPr>
    </w:p>
    <w:p w:rsidR="009A2D0C" w:rsidP="00D94353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33E54" w:rsidR="00ED01DB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</w:t>
      </w:r>
      <w:r w:rsidRPr="00433E54" w:rsidR="00ED01D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</w:rPr>
        <w:t xml:space="preserve"> Прянишникова В.В., </w:t>
      </w:r>
      <w:r w:rsidRPr="00433E54" w:rsidR="00ED01DB">
        <w:rPr>
          <w:sz w:val="28"/>
          <w:szCs w:val="28"/>
        </w:rPr>
        <w:t xml:space="preserve"> </w:t>
      </w:r>
    </w:p>
    <w:p w:rsidR="009A2D0C" w:rsidP="00FA4D5A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7F629D">
        <w:rPr>
          <w:color w:val="000000" w:themeColor="text1"/>
          <w:sz w:val="28"/>
          <w:szCs w:val="28"/>
        </w:rPr>
        <w:t>и аудиопротоколирования</w:t>
      </w:r>
      <w:r w:rsidR="00FE1CBE">
        <w:rPr>
          <w:color w:val="000000" w:themeColor="text1"/>
          <w:sz w:val="28"/>
          <w:szCs w:val="28"/>
        </w:rPr>
        <w:t xml:space="preserve"> помощником судьи Дьяковой Е</w:t>
      </w:r>
      <w:r w:rsidR="00ED2F8D">
        <w:rPr>
          <w:color w:val="000000" w:themeColor="text1"/>
          <w:sz w:val="28"/>
          <w:szCs w:val="28"/>
        </w:rPr>
        <w:t>.А.</w:t>
      </w:r>
      <w:r>
        <w:rPr>
          <w:color w:val="000000" w:themeColor="text1"/>
          <w:sz w:val="28"/>
          <w:szCs w:val="28"/>
        </w:rPr>
        <w:t xml:space="preserve"> </w:t>
      </w:r>
      <w:r w:rsidR="00D94353">
        <w:rPr>
          <w:color w:val="000000" w:themeColor="text1"/>
          <w:sz w:val="28"/>
          <w:szCs w:val="28"/>
        </w:rPr>
        <w:t xml:space="preserve"> </w:t>
      </w:r>
    </w:p>
    <w:p w:rsidR="007F629D" w:rsidP="00FA4D5A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прокурора</w:t>
      </w:r>
      <w:r>
        <w:rPr>
          <w:color w:val="000000" w:themeColor="text1"/>
          <w:sz w:val="28"/>
          <w:szCs w:val="28"/>
        </w:rPr>
        <w:t>-</w:t>
      </w:r>
      <w:r w:rsidR="00FE1CBE">
        <w:rPr>
          <w:color w:val="000000" w:themeColor="text1"/>
          <w:sz w:val="28"/>
          <w:szCs w:val="28"/>
        </w:rPr>
        <w:t xml:space="preserve"> Поддубовой В.А.</w:t>
      </w:r>
      <w:r>
        <w:rPr>
          <w:color w:val="000000" w:themeColor="text1"/>
          <w:sz w:val="28"/>
          <w:szCs w:val="28"/>
        </w:rPr>
        <w:t>,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8D22DB">
        <w:rPr>
          <w:color w:val="000000" w:themeColor="text1"/>
          <w:sz w:val="28"/>
          <w:szCs w:val="28"/>
        </w:rPr>
        <w:t xml:space="preserve">города Керчи </w:t>
      </w:r>
      <w:r w:rsidR="00FE1CBE">
        <w:rPr>
          <w:color w:val="000000" w:themeColor="text1"/>
          <w:sz w:val="28"/>
          <w:szCs w:val="28"/>
        </w:rPr>
        <w:t xml:space="preserve">Таравая Ю.В. в интересах Старикова Ярослава Алексеевича к 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</w:t>
      </w:r>
      <w:r w:rsidR="00FE1CBE">
        <w:rPr>
          <w:color w:val="000000" w:themeColor="text1"/>
          <w:sz w:val="28"/>
          <w:szCs w:val="28"/>
        </w:rPr>
        <w:t>, третье лицо</w:t>
      </w:r>
      <w:r w:rsidR="00ED2F8D">
        <w:rPr>
          <w:color w:val="000000" w:themeColor="text1"/>
          <w:sz w:val="28"/>
          <w:szCs w:val="28"/>
        </w:rPr>
        <w:t>,</w:t>
      </w:r>
      <w:r w:rsidR="00FE1CBE">
        <w:rPr>
          <w:color w:val="000000" w:themeColor="text1"/>
          <w:sz w:val="28"/>
          <w:szCs w:val="28"/>
        </w:rPr>
        <w:t xml:space="preserve"> не заявляющее самостоятельных требований на предмет спора </w:t>
      </w:r>
      <w:r w:rsidR="00F01031">
        <w:rPr>
          <w:color w:val="000000" w:themeColor="text1"/>
          <w:sz w:val="28"/>
          <w:szCs w:val="28"/>
        </w:rPr>
        <w:t xml:space="preserve"> </w:t>
      </w:r>
      <w:r w:rsidR="00D27329">
        <w:rPr>
          <w:color w:val="000000" w:themeColor="text1"/>
          <w:sz w:val="28"/>
          <w:szCs w:val="28"/>
        </w:rPr>
        <w:t xml:space="preserve">о </w:t>
      </w:r>
      <w:r w:rsidR="00FE1CBE">
        <w:rPr>
          <w:color w:val="000000" w:themeColor="text1"/>
          <w:sz w:val="28"/>
          <w:szCs w:val="28"/>
        </w:rPr>
        <w:t xml:space="preserve">возмещении денежных средств, потраченных на приобретение технических средств реабилитации, </w:t>
      </w:r>
      <w:r w:rsidR="00D94353">
        <w:rPr>
          <w:color w:val="000000" w:themeColor="text1"/>
          <w:sz w:val="28"/>
          <w:szCs w:val="28"/>
        </w:rPr>
        <w:t xml:space="preserve">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P="009A2D0C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="00ED2F8D">
        <w:rPr>
          <w:color w:val="000000" w:themeColor="text1"/>
          <w:kern w:val="36"/>
          <w:sz w:val="28"/>
          <w:szCs w:val="28"/>
        </w:rPr>
        <w:t xml:space="preserve">, 234-237 </w:t>
      </w:r>
      <w:r w:rsidRPr="00DE3A41">
        <w:rPr>
          <w:color w:val="000000" w:themeColor="text1"/>
          <w:kern w:val="36"/>
          <w:sz w:val="28"/>
          <w:szCs w:val="28"/>
        </w:rPr>
        <w:t xml:space="preserve"> ГПК РФ, суд </w:t>
      </w:r>
      <w:r w:rsidR="00FE1CBE">
        <w:rPr>
          <w:color w:val="000000" w:themeColor="text1"/>
          <w:kern w:val="36"/>
          <w:sz w:val="28"/>
          <w:szCs w:val="28"/>
        </w:rPr>
        <w:t>–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FE1CBE" w:rsidRPr="00DE3A41" w:rsidP="009A2D0C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9A2D0C" w:rsidP="009A2D0C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94353" w:rsidP="00D94353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Pr="00345DE8" w:rsidR="00345DE8">
        <w:rPr>
          <w:color w:val="000000" w:themeColor="text1"/>
          <w:sz w:val="28"/>
          <w:szCs w:val="28"/>
        </w:rPr>
        <w:t xml:space="preserve">заместителя прокурора </w:t>
      </w:r>
      <w:r w:rsidR="007F629D">
        <w:rPr>
          <w:color w:val="000000" w:themeColor="text1"/>
          <w:sz w:val="28"/>
          <w:szCs w:val="28"/>
        </w:rPr>
        <w:t>города Керчи</w:t>
      </w:r>
      <w:r w:rsidRPr="00345DE8" w:rsidR="00345DE8"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(ОГРН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 в пользу </w:t>
      </w:r>
      <w:r w:rsidR="007D41BB">
        <w:rPr>
          <w:color w:val="000000" w:themeColor="text1"/>
          <w:sz w:val="28"/>
          <w:szCs w:val="28"/>
        </w:rPr>
        <w:t>несовершеннолетнего Старикова Ярослава Алексеевича</w:t>
      </w:r>
      <w:r w:rsidR="003D1EC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="007D41BB">
        <w:rPr>
          <w:color w:val="000000" w:themeColor="text1"/>
          <w:sz w:val="28"/>
          <w:szCs w:val="28"/>
        </w:rPr>
        <w:t xml:space="preserve"> </w:t>
      </w:r>
      <w:r w:rsidRPr="00BF1870" w:rsidR="00BF1870">
        <w:rPr>
          <w:color w:val="000000" w:themeColor="text1"/>
          <w:sz w:val="28"/>
          <w:szCs w:val="28"/>
        </w:rPr>
        <w:t xml:space="preserve">(паспорт </w:t>
      </w:r>
      <w:r w:rsidR="00D27329">
        <w:rPr>
          <w:color w:val="000000" w:themeColor="text1"/>
          <w:sz w:val="28"/>
          <w:szCs w:val="28"/>
        </w:rPr>
        <w:t xml:space="preserve">гражданина РФ, </w:t>
      </w:r>
      <w:r w:rsidRPr="00BF1870" w:rsidR="00BF1870">
        <w:rPr>
          <w:color w:val="000000" w:themeColor="text1"/>
          <w:sz w:val="28"/>
          <w:szCs w:val="28"/>
        </w:rPr>
        <w:t xml:space="preserve">серии </w:t>
      </w:r>
      <w:r>
        <w:rPr>
          <w:color w:val="000000"/>
          <w:sz w:val="28"/>
          <w:szCs w:val="28"/>
        </w:rPr>
        <w:t>/ДАННЫЕ ИЗЪЯТЫ/</w:t>
      </w:r>
      <w:r w:rsidR="00FA4D5A">
        <w:rPr>
          <w:color w:val="000000" w:themeColor="text1"/>
          <w:sz w:val="28"/>
          <w:szCs w:val="28"/>
        </w:rPr>
        <w:t xml:space="preserve">) </w:t>
      </w:r>
      <w:r w:rsidR="007D41BB">
        <w:rPr>
          <w:color w:val="000000" w:themeColor="text1"/>
          <w:sz w:val="28"/>
          <w:szCs w:val="28"/>
        </w:rPr>
        <w:t xml:space="preserve">в лице законного представителя </w:t>
      </w:r>
      <w:r w:rsidR="00ED2F8D">
        <w:rPr>
          <w:color w:val="000000" w:themeColor="text1"/>
          <w:sz w:val="28"/>
          <w:szCs w:val="28"/>
        </w:rPr>
        <w:t xml:space="preserve">несовершеннолетнего Стариковой Оксаны Алексеевны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="00ED2F8D">
        <w:rPr>
          <w:color w:val="000000" w:themeColor="text1"/>
          <w:sz w:val="28"/>
          <w:szCs w:val="28"/>
        </w:rPr>
        <w:t xml:space="preserve">(паспорт гражданина РФ, серии </w:t>
      </w:r>
      <w:r>
        <w:rPr>
          <w:color w:val="000000"/>
          <w:sz w:val="28"/>
          <w:szCs w:val="28"/>
        </w:rPr>
        <w:t>/ДАННЫЕ ИЗЪЯТЫ/</w:t>
      </w:r>
      <w:r w:rsidR="00ED2F8D">
        <w:rPr>
          <w:color w:val="000000" w:themeColor="text1"/>
          <w:sz w:val="28"/>
          <w:szCs w:val="28"/>
        </w:rPr>
        <w:t xml:space="preserve">)  </w:t>
      </w:r>
      <w:r>
        <w:rPr>
          <w:color w:val="000000" w:themeColor="text1"/>
          <w:sz w:val="28"/>
          <w:szCs w:val="28"/>
        </w:rPr>
        <w:t>компенсацию морального вреда за несвоевременную выплату компенсации за самостоятельно приобретенные средства реабилитации инвалида 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размере</w:t>
      </w:r>
      <w:r>
        <w:rPr>
          <w:color w:val="000000" w:themeColor="text1"/>
          <w:sz w:val="28"/>
          <w:szCs w:val="28"/>
        </w:rPr>
        <w:t xml:space="preserve"> 2000 (двух тысяч) рублей.</w:t>
      </w:r>
    </w:p>
    <w:p w:rsidR="00D94353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="00C46159">
        <w:rPr>
          <w:color w:val="000000" w:themeColor="text1"/>
          <w:sz w:val="28"/>
          <w:szCs w:val="28"/>
        </w:rPr>
        <w:t>заместителя прокурора города Керчи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>
        <w:rPr>
          <w:sz w:val="28"/>
          <w:szCs w:val="28"/>
        </w:rPr>
        <w:t xml:space="preserve"> </w:t>
      </w:r>
    </w:p>
    <w:p w:rsidR="00ED2F8D" w:rsidP="00ED2F8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 решения суда, если лица, участвующие в деле, их представители не присутствовали в судебном заседании.</w:t>
      </w:r>
    </w:p>
    <w:p w:rsidR="00ED2F8D" w:rsidP="00ED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Ответчик вправе подать в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судебный участок №18 Центрального судебного района (городской округ Симферополь) Республики Крым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заявление об отмене этого реш</w:t>
      </w:r>
      <w:r>
        <w:rPr>
          <w:rFonts w:eastAsiaTheme="minorHAnsi"/>
          <w:sz w:val="28"/>
          <w:szCs w:val="28"/>
        </w:rPr>
        <w:t>ения суда в течение семи дней со дня вручения ему копии этого решения.</w:t>
      </w:r>
    </w:p>
    <w:p w:rsidR="00ED2F8D" w:rsidP="00ED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</w:t>
      </w:r>
      <w:r>
        <w:rPr>
          <w:rFonts w:eastAsiaTheme="minorHAnsi"/>
          <w:sz w:val="28"/>
          <w:szCs w:val="28"/>
        </w:rPr>
        <w:t>ого решения суда.</w:t>
      </w:r>
    </w:p>
    <w:p w:rsidR="00ED2F8D" w:rsidP="00ED2F8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</w:t>
      </w:r>
      <w:r>
        <w:rPr>
          <w:rFonts w:eastAsiaTheme="minorHAnsi"/>
          <w:sz w:val="28"/>
          <w:szCs w:val="28"/>
        </w:rPr>
        <w:t>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ED2F8D" w:rsidP="00ED2F8D">
      <w:pPr>
        <w:ind w:right="-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D2F8D">
      <w:pPr>
        <w:ind w:right="-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     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="00C46159">
        <w:rPr>
          <w:color w:val="000000" w:themeColor="text1"/>
          <w:kern w:val="36"/>
          <w:sz w:val="28"/>
          <w:szCs w:val="28"/>
        </w:rPr>
        <w:t xml:space="preserve">  </w:t>
      </w:r>
      <w:r>
        <w:rPr>
          <w:color w:val="000000" w:themeColor="text1"/>
          <w:kern w:val="36"/>
          <w:sz w:val="28"/>
          <w:szCs w:val="28"/>
        </w:rPr>
        <w:t xml:space="preserve">    </w:t>
      </w:r>
      <w:r w:rsidR="00C46159">
        <w:rPr>
          <w:color w:val="000000" w:themeColor="text1"/>
          <w:kern w:val="36"/>
          <w:sz w:val="28"/>
          <w:szCs w:val="28"/>
        </w:rPr>
        <w:t xml:space="preserve"> В.В. Прянишникова</w:t>
      </w:r>
    </w:p>
    <w:sectPr w:rsidSect="009A2D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BAC"/>
    <w:rsid w:val="00033445"/>
    <w:rsid w:val="00034917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6D50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45DE8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1EC9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55D8"/>
    <w:rsid w:val="00646B7B"/>
    <w:rsid w:val="00654BDE"/>
    <w:rsid w:val="006618A0"/>
    <w:rsid w:val="00662F29"/>
    <w:rsid w:val="00663032"/>
    <w:rsid w:val="00684904"/>
    <w:rsid w:val="0069306A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67C9"/>
    <w:rsid w:val="00777558"/>
    <w:rsid w:val="00777A38"/>
    <w:rsid w:val="00782433"/>
    <w:rsid w:val="007873CE"/>
    <w:rsid w:val="0079140F"/>
    <w:rsid w:val="007978C4"/>
    <w:rsid w:val="007A4D4D"/>
    <w:rsid w:val="007B4765"/>
    <w:rsid w:val="007B6DBD"/>
    <w:rsid w:val="007C0D6D"/>
    <w:rsid w:val="007D41BB"/>
    <w:rsid w:val="007E10B6"/>
    <w:rsid w:val="007F06A4"/>
    <w:rsid w:val="007F2D63"/>
    <w:rsid w:val="007F4ADD"/>
    <w:rsid w:val="007F4E39"/>
    <w:rsid w:val="007F629D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22DB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2D0C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F1870"/>
    <w:rsid w:val="00C045BD"/>
    <w:rsid w:val="00C127E1"/>
    <w:rsid w:val="00C15B85"/>
    <w:rsid w:val="00C23B3F"/>
    <w:rsid w:val="00C2645F"/>
    <w:rsid w:val="00C312AA"/>
    <w:rsid w:val="00C329E4"/>
    <w:rsid w:val="00C40AF8"/>
    <w:rsid w:val="00C46159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27329"/>
    <w:rsid w:val="00D309D2"/>
    <w:rsid w:val="00D40393"/>
    <w:rsid w:val="00D71264"/>
    <w:rsid w:val="00D7230C"/>
    <w:rsid w:val="00D94353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D2F8D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4D5A"/>
    <w:rsid w:val="00FB0C0C"/>
    <w:rsid w:val="00FC6BE8"/>
    <w:rsid w:val="00FE1CBE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ED2F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D6B4-CF83-481A-B5BC-C3D1F52F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