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1A0FB5">
        <w:rPr>
          <w:b/>
          <w:color w:val="000000" w:themeColor="text1"/>
          <w:sz w:val="28"/>
          <w:szCs w:val="28"/>
        </w:rPr>
        <w:t>423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 декабря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</w:t>
      </w:r>
      <w:r w:rsidRPr="00DE3A41">
        <w:rPr>
          <w:color w:val="000000" w:themeColor="text1"/>
          <w:sz w:val="28"/>
          <w:szCs w:val="28"/>
        </w:rPr>
        <w:t>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1A0FB5">
        <w:rPr>
          <w:color w:val="000000" w:themeColor="text1"/>
          <w:sz w:val="28"/>
          <w:szCs w:val="28"/>
        </w:rPr>
        <w:t>Мироглову Сергею Владимировичу</w:t>
      </w:r>
      <w:r w:rsidR="00965774">
        <w:rPr>
          <w:color w:val="000000" w:themeColor="text1"/>
          <w:sz w:val="28"/>
          <w:szCs w:val="28"/>
        </w:rPr>
        <w:t xml:space="preserve">, </w:t>
      </w:r>
      <w:r w:rsidRPr="00BB2D0D" w:rsidR="00965774">
        <w:rPr>
          <w:sz w:val="28"/>
          <w:szCs w:val="28"/>
        </w:rPr>
        <w:t>третье лиц</w:t>
      </w:r>
      <w:r w:rsidR="00965774">
        <w:rPr>
          <w:sz w:val="28"/>
          <w:szCs w:val="28"/>
        </w:rPr>
        <w:t>о</w:t>
      </w:r>
      <w:r w:rsidRPr="00BB2D0D" w:rsidR="00965774">
        <w:rPr>
          <w:sz w:val="28"/>
          <w:szCs w:val="28"/>
        </w:rPr>
        <w:t>, не заявляюще</w:t>
      </w:r>
      <w:r w:rsidR="00965774">
        <w:rPr>
          <w:sz w:val="28"/>
          <w:szCs w:val="28"/>
        </w:rPr>
        <w:t>е</w:t>
      </w:r>
      <w:r w:rsidRPr="00BB2D0D" w:rsidR="00965774">
        <w:rPr>
          <w:sz w:val="28"/>
          <w:szCs w:val="28"/>
        </w:rPr>
        <w:t xml:space="preserve"> самостоятельных требований </w:t>
      </w:r>
      <w:r w:rsidR="00965774">
        <w:rPr>
          <w:sz w:val="28"/>
          <w:szCs w:val="28"/>
        </w:rPr>
        <w:t xml:space="preserve">относительно </w:t>
      </w:r>
      <w:r w:rsidRPr="00BB2D0D" w:rsidR="00965774">
        <w:rPr>
          <w:sz w:val="28"/>
          <w:szCs w:val="28"/>
        </w:rPr>
        <w:t>предмет</w:t>
      </w:r>
      <w:r w:rsidR="00965774">
        <w:rPr>
          <w:sz w:val="28"/>
          <w:szCs w:val="28"/>
        </w:rPr>
        <w:t>а</w:t>
      </w:r>
      <w:r w:rsidRPr="00BB2D0D" w:rsidR="00965774">
        <w:rPr>
          <w:sz w:val="28"/>
          <w:szCs w:val="28"/>
        </w:rPr>
        <w:t xml:space="preserve"> спора </w:t>
      </w:r>
      <w:r w:rsidR="00965774">
        <w:rPr>
          <w:sz w:val="28"/>
          <w:szCs w:val="28"/>
        </w:rPr>
        <w:t xml:space="preserve">на стороне истца </w:t>
      </w:r>
      <w:r w:rsidRPr="00BB2D0D" w:rsidR="00965774">
        <w:rPr>
          <w:sz w:val="28"/>
          <w:szCs w:val="28"/>
        </w:rPr>
        <w:t xml:space="preserve">– </w:t>
      </w:r>
      <w:r w:rsidR="00090A9C">
        <w:rPr>
          <w:sz w:val="28"/>
          <w:szCs w:val="28"/>
        </w:rPr>
        <w:t>/данные изъяты/</w:t>
      </w:r>
      <w:r w:rsidR="00B1391A">
        <w:rPr>
          <w:sz w:val="28"/>
          <w:szCs w:val="28"/>
        </w:rPr>
        <w:t>,</w:t>
      </w:r>
      <w:r w:rsidR="001A0FB5">
        <w:rPr>
          <w:color w:val="000000" w:themeColor="text1"/>
          <w:sz w:val="28"/>
          <w:szCs w:val="28"/>
        </w:rPr>
        <w:t xml:space="preserve"> </w:t>
      </w:r>
      <w:r w:rsidR="00501802">
        <w:rPr>
          <w:sz w:val="28"/>
          <w:szCs w:val="28"/>
        </w:rPr>
        <w:t>о взыскании денежных средств по договору</w:t>
      </w:r>
      <w:r w:rsidR="00CB52C0">
        <w:rPr>
          <w:sz w:val="28"/>
          <w:szCs w:val="28"/>
        </w:rPr>
        <w:t xml:space="preserve"> потребительского микро</w:t>
      </w:r>
      <w:r w:rsidR="00501802">
        <w:rPr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1A0FB5">
        <w:rPr>
          <w:color w:val="000000" w:themeColor="text1"/>
          <w:sz w:val="28"/>
          <w:szCs w:val="28"/>
        </w:rPr>
        <w:t xml:space="preserve">Мироглова Сергея Владимировича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</w:t>
      </w:r>
      <w:r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="00090A9C">
        <w:rPr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года №</w:t>
      </w:r>
      <w:r w:rsidR="00090A9C">
        <w:rPr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займа в размере </w:t>
      </w:r>
      <w:r w:rsidR="000849DA">
        <w:rPr>
          <w:sz w:val="28"/>
          <w:szCs w:val="28"/>
        </w:rPr>
        <w:t xml:space="preserve">3150 </w:t>
      </w:r>
      <w:r>
        <w:rPr>
          <w:sz w:val="28"/>
          <w:szCs w:val="28"/>
        </w:rPr>
        <w:t xml:space="preserve"> (</w:t>
      </w:r>
      <w:r w:rsidR="0021049D">
        <w:rPr>
          <w:sz w:val="28"/>
          <w:szCs w:val="28"/>
        </w:rPr>
        <w:t>три</w:t>
      </w:r>
      <w:r w:rsidR="000849DA">
        <w:rPr>
          <w:sz w:val="28"/>
          <w:szCs w:val="28"/>
        </w:rPr>
        <w:t xml:space="preserve"> </w:t>
      </w:r>
      <w:r w:rsidR="00C84024">
        <w:rPr>
          <w:sz w:val="28"/>
          <w:szCs w:val="28"/>
        </w:rPr>
        <w:t xml:space="preserve"> </w:t>
      </w:r>
      <w:r>
        <w:rPr>
          <w:sz w:val="28"/>
          <w:szCs w:val="28"/>
        </w:rPr>
        <w:t>тысяч</w:t>
      </w:r>
      <w:r w:rsidR="000849DA">
        <w:rPr>
          <w:sz w:val="28"/>
          <w:szCs w:val="28"/>
        </w:rPr>
        <w:t>и сто пятьдесят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1049D">
        <w:rPr>
          <w:sz w:val="28"/>
          <w:szCs w:val="28"/>
        </w:rPr>
        <w:t>ей</w:t>
      </w:r>
      <w:r w:rsidR="00383C17">
        <w:rPr>
          <w:sz w:val="28"/>
          <w:szCs w:val="28"/>
        </w:rPr>
        <w:t xml:space="preserve">, </w:t>
      </w:r>
      <w:r w:rsidR="000D527F">
        <w:rPr>
          <w:sz w:val="28"/>
          <w:szCs w:val="28"/>
        </w:rPr>
        <w:t>процент</w:t>
      </w:r>
      <w:r w:rsidR="00383C1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за пользование займом в размере </w:t>
      </w:r>
      <w:r w:rsidR="000849DA">
        <w:rPr>
          <w:sz w:val="28"/>
          <w:szCs w:val="28"/>
        </w:rPr>
        <w:t>3150  (три  тысячи сто пятьдесят) рублей</w:t>
      </w:r>
      <w:r w:rsidR="000D527F">
        <w:rPr>
          <w:sz w:val="28"/>
          <w:szCs w:val="28"/>
        </w:rPr>
        <w:t>, неустойк</w:t>
      </w:r>
      <w:r>
        <w:rPr>
          <w:sz w:val="28"/>
          <w:szCs w:val="28"/>
        </w:rPr>
        <w:t>и</w:t>
      </w:r>
      <w:r w:rsidR="000D527F">
        <w:rPr>
          <w:sz w:val="28"/>
          <w:szCs w:val="28"/>
        </w:rPr>
        <w:t xml:space="preserve"> в размере </w:t>
      </w:r>
      <w:r w:rsidR="000849DA">
        <w:rPr>
          <w:sz w:val="28"/>
          <w:szCs w:val="28"/>
        </w:rPr>
        <w:t>308</w:t>
      </w:r>
      <w:r w:rsidR="0021049D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>(</w:t>
      </w:r>
      <w:r w:rsidR="000849DA">
        <w:rPr>
          <w:sz w:val="28"/>
          <w:szCs w:val="28"/>
        </w:rPr>
        <w:t>триста восемь</w:t>
      </w:r>
      <w:r w:rsidR="00383C17">
        <w:rPr>
          <w:sz w:val="28"/>
          <w:szCs w:val="28"/>
        </w:rPr>
        <w:t>) рубл</w:t>
      </w:r>
      <w:r w:rsidR="0021049D">
        <w:rPr>
          <w:sz w:val="28"/>
          <w:szCs w:val="28"/>
        </w:rPr>
        <w:t>ей</w:t>
      </w:r>
      <w:r w:rsidR="00383C17">
        <w:rPr>
          <w:sz w:val="28"/>
          <w:szCs w:val="28"/>
        </w:rPr>
        <w:t xml:space="preserve"> </w:t>
      </w:r>
      <w:r w:rsidR="000849DA">
        <w:rPr>
          <w:sz w:val="28"/>
          <w:szCs w:val="28"/>
        </w:rPr>
        <w:t>9</w:t>
      </w:r>
      <w:r w:rsidR="0021049D">
        <w:rPr>
          <w:sz w:val="28"/>
          <w:szCs w:val="28"/>
        </w:rPr>
        <w:t>6</w:t>
      </w:r>
      <w:r w:rsidR="00383C17">
        <w:rPr>
          <w:sz w:val="28"/>
          <w:szCs w:val="28"/>
        </w:rPr>
        <w:t xml:space="preserve"> копе</w:t>
      </w:r>
      <w:r w:rsidR="000849DA">
        <w:rPr>
          <w:sz w:val="28"/>
          <w:szCs w:val="28"/>
        </w:rPr>
        <w:t>е</w:t>
      </w:r>
      <w:r w:rsidR="00C84024">
        <w:rPr>
          <w:sz w:val="28"/>
          <w:szCs w:val="28"/>
        </w:rPr>
        <w:t>к</w:t>
      </w:r>
      <w:r w:rsidR="00383C17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всего </w:t>
      </w:r>
      <w:r w:rsidR="000849DA">
        <w:rPr>
          <w:sz w:val="28"/>
          <w:szCs w:val="28"/>
        </w:rPr>
        <w:t>6608</w:t>
      </w:r>
      <w:r w:rsidR="0021049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849DA">
        <w:rPr>
          <w:sz w:val="28"/>
          <w:szCs w:val="28"/>
        </w:rPr>
        <w:t xml:space="preserve">шесть </w:t>
      </w:r>
      <w:r>
        <w:rPr>
          <w:sz w:val="28"/>
          <w:szCs w:val="28"/>
        </w:rPr>
        <w:t xml:space="preserve">тысяч </w:t>
      </w:r>
      <w:r w:rsidR="000849DA">
        <w:rPr>
          <w:sz w:val="28"/>
          <w:szCs w:val="28"/>
        </w:rPr>
        <w:t>шестьсот восемь</w:t>
      </w:r>
      <w:r>
        <w:rPr>
          <w:sz w:val="28"/>
          <w:szCs w:val="28"/>
        </w:rPr>
        <w:t xml:space="preserve">) рублей </w:t>
      </w:r>
      <w:r w:rsidR="000849DA">
        <w:rPr>
          <w:sz w:val="28"/>
          <w:szCs w:val="28"/>
        </w:rPr>
        <w:t>96</w:t>
      </w:r>
      <w:r>
        <w:rPr>
          <w:sz w:val="28"/>
          <w:szCs w:val="28"/>
        </w:rPr>
        <w:t xml:space="preserve"> копе</w:t>
      </w:r>
      <w:r w:rsidR="000849DA">
        <w:rPr>
          <w:sz w:val="28"/>
          <w:szCs w:val="28"/>
        </w:rPr>
        <w:t>е</w:t>
      </w:r>
      <w:r w:rsidR="0021049D"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</w:p>
    <w:p w:rsidR="00C84024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с </w:t>
      </w:r>
      <w:r w:rsidR="000849DA">
        <w:rPr>
          <w:color w:val="000000" w:themeColor="text1"/>
          <w:sz w:val="28"/>
          <w:szCs w:val="28"/>
        </w:rPr>
        <w:t xml:space="preserve">Мироглова Сергея Владимировича </w:t>
      </w:r>
      <w:r w:rsidR="00CB52C0">
        <w:rPr>
          <w:sz w:val="28"/>
          <w:szCs w:val="28"/>
        </w:rPr>
        <w:t xml:space="preserve">в пользу </w:t>
      </w:r>
      <w:r w:rsidRPr="00F60AC0" w:rsidR="00CB52C0">
        <w:rPr>
          <w:sz w:val="28"/>
          <w:szCs w:val="28"/>
        </w:rPr>
        <w:t>Общества с ограниченной ответственностью</w:t>
      </w:r>
      <w:r w:rsidR="00CB52C0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 w:rsidR="000849DA">
        <w:rPr>
          <w:color w:val="000000" w:themeColor="text1"/>
          <w:kern w:val="36"/>
          <w:sz w:val="28"/>
          <w:szCs w:val="28"/>
        </w:rPr>
        <w:t xml:space="preserve">400 </w:t>
      </w:r>
      <w:r>
        <w:rPr>
          <w:color w:val="000000" w:themeColor="text1"/>
          <w:kern w:val="36"/>
          <w:sz w:val="28"/>
          <w:szCs w:val="28"/>
        </w:rPr>
        <w:t>(</w:t>
      </w:r>
      <w:r w:rsidR="000849DA">
        <w:rPr>
          <w:color w:val="000000" w:themeColor="text1"/>
          <w:kern w:val="36"/>
          <w:sz w:val="28"/>
          <w:szCs w:val="28"/>
        </w:rPr>
        <w:t>четыреста</w:t>
      </w:r>
      <w:r>
        <w:rPr>
          <w:color w:val="000000" w:themeColor="text1"/>
          <w:kern w:val="36"/>
          <w:sz w:val="28"/>
          <w:szCs w:val="28"/>
        </w:rPr>
        <w:t>) рубл</w:t>
      </w:r>
      <w:r w:rsidR="000849DA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="000849DA">
        <w:rPr>
          <w:color w:val="000000" w:themeColor="text1"/>
          <w:kern w:val="36"/>
          <w:sz w:val="28"/>
          <w:szCs w:val="28"/>
        </w:rPr>
        <w:t xml:space="preserve">а также </w:t>
      </w:r>
      <w:r w:rsidR="00CD115B">
        <w:rPr>
          <w:color w:val="000000" w:themeColor="text1"/>
          <w:kern w:val="36"/>
          <w:sz w:val="28"/>
          <w:szCs w:val="28"/>
        </w:rPr>
        <w:t>представительски</w:t>
      </w:r>
      <w:r w:rsidR="00CB52C0">
        <w:rPr>
          <w:color w:val="000000" w:themeColor="text1"/>
          <w:kern w:val="36"/>
          <w:sz w:val="28"/>
          <w:szCs w:val="28"/>
        </w:rPr>
        <w:t>х</w:t>
      </w:r>
      <w:r w:rsidR="00CD115B">
        <w:rPr>
          <w:color w:val="000000" w:themeColor="text1"/>
          <w:kern w:val="36"/>
          <w:sz w:val="28"/>
          <w:szCs w:val="28"/>
        </w:rPr>
        <w:t xml:space="preserve"> расход</w:t>
      </w:r>
      <w:r w:rsidR="00CB52C0">
        <w:rPr>
          <w:color w:val="000000" w:themeColor="text1"/>
          <w:kern w:val="36"/>
          <w:sz w:val="28"/>
          <w:szCs w:val="28"/>
        </w:rPr>
        <w:t>ов</w:t>
      </w:r>
      <w:r w:rsidR="00CD115B">
        <w:rPr>
          <w:color w:val="000000" w:themeColor="text1"/>
          <w:kern w:val="36"/>
          <w:sz w:val="28"/>
          <w:szCs w:val="28"/>
        </w:rPr>
        <w:t xml:space="preserve"> за оказание юридических услуг в размере 3000 (три тысячи) рублей, а всего </w:t>
      </w:r>
      <w:r w:rsidR="000849DA">
        <w:rPr>
          <w:color w:val="000000" w:themeColor="text1"/>
          <w:kern w:val="36"/>
          <w:sz w:val="28"/>
          <w:szCs w:val="28"/>
        </w:rPr>
        <w:t xml:space="preserve">10400 </w:t>
      </w:r>
      <w:r>
        <w:rPr>
          <w:color w:val="000000" w:themeColor="text1"/>
          <w:kern w:val="36"/>
          <w:sz w:val="28"/>
          <w:szCs w:val="28"/>
        </w:rPr>
        <w:t>(</w:t>
      </w:r>
      <w:r w:rsidR="000849DA">
        <w:rPr>
          <w:color w:val="000000" w:themeColor="text1"/>
          <w:kern w:val="36"/>
          <w:sz w:val="28"/>
          <w:szCs w:val="28"/>
        </w:rPr>
        <w:t xml:space="preserve">десять </w:t>
      </w:r>
      <w:r>
        <w:rPr>
          <w:color w:val="000000" w:themeColor="text1"/>
          <w:kern w:val="36"/>
          <w:sz w:val="28"/>
          <w:szCs w:val="28"/>
        </w:rPr>
        <w:t>тысяч</w:t>
      </w:r>
      <w:r w:rsidR="000849DA">
        <w:rPr>
          <w:color w:val="000000" w:themeColor="text1"/>
          <w:kern w:val="36"/>
          <w:sz w:val="28"/>
          <w:szCs w:val="28"/>
        </w:rPr>
        <w:t xml:space="preserve"> четыреста</w:t>
      </w:r>
      <w:r>
        <w:rPr>
          <w:color w:val="000000" w:themeColor="text1"/>
          <w:kern w:val="36"/>
          <w:sz w:val="28"/>
          <w:szCs w:val="28"/>
        </w:rPr>
        <w:t>) рубл</w:t>
      </w:r>
      <w:r w:rsidR="000849DA">
        <w:rPr>
          <w:color w:val="000000" w:themeColor="text1"/>
          <w:kern w:val="36"/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>.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F8128A"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1) в течение трех дней </w:t>
      </w:r>
      <w:r w:rsidRPr="00F8128A"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</w:t>
      </w:r>
      <w:r w:rsidRPr="00F8128A">
        <w:rPr>
          <w:sz w:val="28"/>
          <w:szCs w:val="28"/>
        </w:rPr>
        <w:t>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>Решение может бы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</w:t>
      </w:r>
      <w:r w:rsidRPr="00DE3A41">
        <w:rPr>
          <w:sz w:val="28"/>
          <w:szCs w:val="28"/>
        </w:rPr>
        <w:t>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DF5261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0A9C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8F5034"/>
    <w:rsid w:val="009030D0"/>
    <w:rsid w:val="00911E12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391A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B2D0D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DF526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093F-54A8-4E08-8063-2C9FDB9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