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39E" w:rsidP="00EB6337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619</w:t>
      </w:r>
      <w:r w:rsidRPr="00DE3A41">
        <w:rPr>
          <w:b/>
          <w:color w:val="000000" w:themeColor="text1"/>
          <w:sz w:val="28"/>
          <w:szCs w:val="28"/>
        </w:rPr>
        <w:t>/18/20</w:t>
      </w:r>
      <w:r>
        <w:rPr>
          <w:b/>
          <w:color w:val="000000" w:themeColor="text1"/>
          <w:sz w:val="28"/>
          <w:szCs w:val="28"/>
        </w:rPr>
        <w:t>23</w:t>
      </w:r>
    </w:p>
    <w:p w:rsidR="0095439E" w:rsidRPr="00DE3A41" w:rsidP="00EB6337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</w:p>
    <w:p w:rsidR="0095439E" w:rsidRPr="00DE3A41" w:rsidP="00EB6337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95439E" w:rsidRPr="00DE3A41" w:rsidP="00EB6337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95439E" w:rsidRPr="00DE3A41" w:rsidP="00EB6337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95439E" w:rsidRPr="00DE3A41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октября 2</w:t>
      </w:r>
      <w:r w:rsidRPr="00DE3A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 </w:t>
      </w:r>
      <w:r w:rsidRPr="00DE3A4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        </w:t>
      </w:r>
      <w:r w:rsidRPr="00DE3A41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 гор. Симферополь 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 секретарем судебного заседания – Серединым В.</w:t>
      </w:r>
      <w:r>
        <w:rPr>
          <w:color w:val="000000" w:themeColor="text1"/>
          <w:sz w:val="28"/>
          <w:szCs w:val="28"/>
        </w:rPr>
        <w:t xml:space="preserve">А., </w:t>
      </w:r>
    </w:p>
    <w:p w:rsidR="0095439E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>
        <w:rPr>
          <w:color w:val="000000" w:themeColor="text1"/>
          <w:sz w:val="28"/>
          <w:szCs w:val="28"/>
        </w:rPr>
        <w:t>заявлению заместителя прокурора города Феодосии в интересах Ящука Дмитрия Александровича к Отделению Фонда пенсионного и социального страхования Российской Феде</w:t>
      </w:r>
      <w:r>
        <w:rPr>
          <w:color w:val="000000" w:themeColor="text1"/>
          <w:sz w:val="28"/>
          <w:szCs w:val="28"/>
        </w:rPr>
        <w:t xml:space="preserve">рации по Республике Крым о возложении обязанности осуществить выплату компенсации за самостоятельно приобретенные средства реабилитации инвалида, </w:t>
      </w:r>
    </w:p>
    <w:p w:rsidR="003319C9" w:rsidRPr="002D3CE7" w:rsidP="00EB6337">
      <w:pPr>
        <w:ind w:right="-1" w:firstLine="1134"/>
        <w:jc w:val="center"/>
        <w:rPr>
          <w:b/>
          <w:sz w:val="28"/>
          <w:szCs w:val="28"/>
        </w:rPr>
      </w:pPr>
      <w:r w:rsidRPr="002D3CE7">
        <w:rPr>
          <w:b/>
          <w:sz w:val="28"/>
          <w:szCs w:val="28"/>
        </w:rPr>
        <w:t>У с т а н о в и л :</w:t>
      </w:r>
    </w:p>
    <w:p w:rsidR="003319C9" w:rsidRPr="002D3CE7" w:rsidP="00EB6337">
      <w:pPr>
        <w:ind w:right="-1" w:firstLine="1134"/>
        <w:jc w:val="both"/>
        <w:rPr>
          <w:sz w:val="28"/>
          <w:szCs w:val="28"/>
        </w:rPr>
      </w:pPr>
    </w:p>
    <w:p w:rsidR="003319C9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Заместитель </w:t>
      </w:r>
      <w:r w:rsidRPr="002D3CE7">
        <w:rPr>
          <w:color w:val="000000" w:themeColor="text1"/>
          <w:sz w:val="28"/>
          <w:szCs w:val="28"/>
        </w:rPr>
        <w:t xml:space="preserve">прокурора города </w:t>
      </w:r>
      <w:r w:rsidR="00223835">
        <w:rPr>
          <w:color w:val="000000" w:themeColor="text1"/>
          <w:sz w:val="28"/>
          <w:szCs w:val="28"/>
        </w:rPr>
        <w:t xml:space="preserve">Феодосии обратился в суд в </w:t>
      </w:r>
      <w:r w:rsidRPr="002D3CE7">
        <w:rPr>
          <w:color w:val="000000" w:themeColor="text1"/>
          <w:sz w:val="28"/>
          <w:szCs w:val="28"/>
        </w:rPr>
        <w:t xml:space="preserve">интересах </w:t>
      </w:r>
      <w:r w:rsidR="00223835">
        <w:rPr>
          <w:color w:val="000000" w:themeColor="text1"/>
          <w:sz w:val="28"/>
          <w:szCs w:val="28"/>
        </w:rPr>
        <w:t xml:space="preserve">Ящука Дмитрия Александровича  </w:t>
      </w:r>
      <w:r w:rsidRPr="002D3CE7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2D3CE7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</w:t>
      </w:r>
      <w:r w:rsidRPr="002D3CE7">
        <w:rPr>
          <w:color w:val="000000" w:themeColor="text1"/>
          <w:sz w:val="28"/>
          <w:szCs w:val="28"/>
        </w:rPr>
        <w:t xml:space="preserve">инвалида в размере </w:t>
      </w:r>
      <w:r w:rsidR="00223835">
        <w:rPr>
          <w:color w:val="000000" w:themeColor="text1"/>
          <w:sz w:val="28"/>
          <w:szCs w:val="28"/>
        </w:rPr>
        <w:t xml:space="preserve">2512,80 </w:t>
      </w:r>
      <w:r w:rsidRPr="002D3CE7">
        <w:rPr>
          <w:color w:val="000000" w:themeColor="text1"/>
          <w:sz w:val="28"/>
          <w:szCs w:val="28"/>
        </w:rPr>
        <w:t>рублей.</w:t>
      </w:r>
    </w:p>
    <w:p w:rsidR="00223835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Исковые требования мотивированы тем, что </w:t>
      </w:r>
      <w:r>
        <w:rPr>
          <w:sz w:val="28"/>
          <w:szCs w:val="28"/>
        </w:rPr>
        <w:t xml:space="preserve">Ящук Д.А. обратился </w:t>
      </w:r>
      <w:r w:rsidRPr="002D3CE7">
        <w:rPr>
          <w:sz w:val="28"/>
          <w:szCs w:val="28"/>
        </w:rPr>
        <w:t xml:space="preserve">в </w:t>
      </w:r>
      <w:r w:rsidRPr="002D3CE7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 (здесь и далее – Отделение Фонда) </w:t>
      </w:r>
      <w:r>
        <w:rPr>
          <w:color w:val="000000" w:themeColor="text1"/>
          <w:sz w:val="28"/>
          <w:szCs w:val="28"/>
        </w:rPr>
        <w:t xml:space="preserve">с </w:t>
      </w:r>
      <w:r w:rsidRPr="002D3CE7">
        <w:rPr>
          <w:color w:val="000000" w:themeColor="text1"/>
          <w:sz w:val="28"/>
          <w:szCs w:val="28"/>
        </w:rPr>
        <w:t>заявление о в</w:t>
      </w:r>
      <w:r>
        <w:rPr>
          <w:color w:val="000000" w:themeColor="text1"/>
          <w:sz w:val="28"/>
          <w:szCs w:val="28"/>
        </w:rPr>
        <w:t>озмещении стои</w:t>
      </w:r>
      <w:r>
        <w:rPr>
          <w:color w:val="000000" w:themeColor="text1"/>
          <w:sz w:val="28"/>
          <w:szCs w:val="28"/>
        </w:rPr>
        <w:t xml:space="preserve">мости </w:t>
      </w:r>
      <w:r w:rsidRPr="002D3CE7">
        <w:rPr>
          <w:color w:val="000000" w:themeColor="text1"/>
          <w:sz w:val="28"/>
          <w:szCs w:val="28"/>
        </w:rPr>
        <w:t>самостоятельно приобретенны</w:t>
      </w:r>
      <w:r>
        <w:rPr>
          <w:color w:val="000000" w:themeColor="text1"/>
          <w:sz w:val="28"/>
          <w:szCs w:val="28"/>
        </w:rPr>
        <w:t>х технических средств реабилитации 20</w:t>
      </w:r>
      <w:r w:rsidRPr="002D3CE7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2</w:t>
      </w:r>
      <w:r w:rsidRPr="002D3CE7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>.</w:t>
      </w:r>
      <w:r w:rsidRPr="002D3CE7">
        <w:rPr>
          <w:color w:val="000000" w:themeColor="text1"/>
          <w:sz w:val="28"/>
          <w:szCs w:val="28"/>
        </w:rPr>
        <w:t xml:space="preserve"> Отделением Фонда </w:t>
      </w:r>
      <w:r>
        <w:rPr>
          <w:color w:val="000000" w:themeColor="text1"/>
          <w:sz w:val="28"/>
          <w:szCs w:val="28"/>
        </w:rPr>
        <w:t xml:space="preserve"> 16.03.2023 </w:t>
      </w:r>
      <w:r w:rsidRPr="002D3CE7">
        <w:rPr>
          <w:color w:val="000000" w:themeColor="text1"/>
          <w:sz w:val="28"/>
          <w:szCs w:val="28"/>
        </w:rPr>
        <w:t>принято решение о выплате компенсации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</w:t>
      </w:r>
      <w:r w:rsidRPr="002D3CE7">
        <w:rPr>
          <w:color w:val="000000" w:themeColor="text1"/>
          <w:sz w:val="28"/>
          <w:szCs w:val="28"/>
        </w:rPr>
        <w:t xml:space="preserve">средства реабилитации в размере </w:t>
      </w:r>
      <w:r>
        <w:rPr>
          <w:color w:val="000000" w:themeColor="text1"/>
          <w:sz w:val="28"/>
          <w:szCs w:val="28"/>
        </w:rPr>
        <w:t xml:space="preserve">2512,80 </w:t>
      </w:r>
      <w:r w:rsidRPr="002D3CE7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. </w:t>
      </w:r>
    </w:p>
    <w:p w:rsidR="003319C9" w:rsidRPr="002D3CE7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2D3CE7">
        <w:rPr>
          <w:sz w:val="28"/>
          <w:szCs w:val="28"/>
        </w:rPr>
        <w:t>Вместе с тем, до</w:t>
      </w:r>
      <w:r w:rsidRPr="002D3CE7">
        <w:rPr>
          <w:sz w:val="28"/>
          <w:szCs w:val="28"/>
        </w:rPr>
        <w:t xml:space="preserve"> настоящего времени выплата </w:t>
      </w:r>
      <w:r w:rsidR="00223835">
        <w:rPr>
          <w:sz w:val="28"/>
          <w:szCs w:val="28"/>
        </w:rPr>
        <w:t>компенсации</w:t>
      </w:r>
      <w:r w:rsidRPr="00223835" w:rsidR="00223835">
        <w:rPr>
          <w:color w:val="000000" w:themeColor="text1"/>
          <w:sz w:val="28"/>
          <w:szCs w:val="28"/>
        </w:rPr>
        <w:t xml:space="preserve"> </w:t>
      </w:r>
      <w:r w:rsidRPr="002D3CE7" w:rsidR="00223835">
        <w:rPr>
          <w:color w:val="000000" w:themeColor="text1"/>
          <w:sz w:val="28"/>
          <w:szCs w:val="28"/>
        </w:rPr>
        <w:t xml:space="preserve">за самостоятельно приобретенные средства реабилитации </w:t>
      </w:r>
      <w:r w:rsidR="00223835">
        <w:rPr>
          <w:sz w:val="28"/>
          <w:szCs w:val="28"/>
        </w:rPr>
        <w:t xml:space="preserve">истцу </w:t>
      </w:r>
      <w:r w:rsidRPr="002D3CE7">
        <w:rPr>
          <w:sz w:val="28"/>
          <w:szCs w:val="28"/>
        </w:rPr>
        <w:t xml:space="preserve">не произведена, в связи с чем заместитель </w:t>
      </w:r>
      <w:r w:rsidRPr="002D3CE7">
        <w:rPr>
          <w:color w:val="000000" w:themeColor="text1"/>
          <w:sz w:val="28"/>
          <w:szCs w:val="28"/>
        </w:rPr>
        <w:t xml:space="preserve">прокурора города </w:t>
      </w:r>
      <w:r w:rsidR="00223835">
        <w:rPr>
          <w:color w:val="000000" w:themeColor="text1"/>
          <w:sz w:val="28"/>
          <w:szCs w:val="28"/>
        </w:rPr>
        <w:t>Феодосии п</w:t>
      </w:r>
      <w:r w:rsidRPr="002D3CE7">
        <w:rPr>
          <w:color w:val="000000" w:themeColor="text1"/>
          <w:sz w:val="28"/>
          <w:szCs w:val="28"/>
        </w:rPr>
        <w:t xml:space="preserve">росит удовлетворить заявленные требования. </w:t>
      </w:r>
    </w:p>
    <w:p w:rsidR="00BD3F51" w:rsidRPr="002D3CE7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Прокурор, а также стороны </w:t>
      </w:r>
      <w:r w:rsidRPr="002D3CE7">
        <w:rPr>
          <w:color w:val="000000" w:themeColor="text1"/>
          <w:sz w:val="28"/>
          <w:szCs w:val="28"/>
        </w:rPr>
        <w:t>в судебное заседа</w:t>
      </w:r>
      <w:r w:rsidRPr="002D3CE7">
        <w:rPr>
          <w:color w:val="000000" w:themeColor="text1"/>
          <w:sz w:val="28"/>
          <w:szCs w:val="28"/>
        </w:rPr>
        <w:t>ние не явились, о дате, времени и месте рассмотрения дела извещены надлежаще, причины неявки суду не известны</w:t>
      </w:r>
      <w:r>
        <w:rPr>
          <w:color w:val="000000" w:themeColor="text1"/>
          <w:sz w:val="28"/>
          <w:szCs w:val="28"/>
        </w:rPr>
        <w:t>, ходатайства об отложении рассмотрения дела не поступали.</w:t>
      </w:r>
      <w:r w:rsidRPr="002D3CE7">
        <w:rPr>
          <w:color w:val="000000" w:themeColor="text1"/>
          <w:sz w:val="28"/>
          <w:szCs w:val="28"/>
        </w:rPr>
        <w:t xml:space="preserve"> </w:t>
      </w:r>
    </w:p>
    <w:p w:rsidR="00BD3F51" w:rsidRPr="002D3CE7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Суд в соответствии с положениями с положениями ст. 167 ГПК РФ рассмотрел дело в отсутствие участников судебного разбирательства. </w:t>
      </w:r>
    </w:p>
    <w:p w:rsidR="00AF4233" w:rsidRPr="002D3CE7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И</w:t>
      </w:r>
      <w:r w:rsidRPr="002D3CE7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исковые требования </w:t>
      </w:r>
      <w:r w:rsidR="008B298B">
        <w:rPr>
          <w:color w:val="000000" w:themeColor="text1"/>
          <w:kern w:val="36"/>
          <w:sz w:val="28"/>
          <w:szCs w:val="28"/>
        </w:rPr>
        <w:t>обоснованными и</w:t>
      </w:r>
      <w:r w:rsidRPr="002D3CE7">
        <w:rPr>
          <w:color w:val="000000" w:themeColor="text1"/>
          <w:kern w:val="36"/>
          <w:sz w:val="28"/>
          <w:szCs w:val="28"/>
        </w:rPr>
        <w:t xml:space="preserve"> подлежащими удовлетворению, исходя из следующего.</w:t>
      </w:r>
    </w:p>
    <w:p w:rsidR="00AF4233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В </w:t>
      </w:r>
      <w:r w:rsidRPr="002D3CE7">
        <w:rPr>
          <w:sz w:val="28"/>
          <w:szCs w:val="28"/>
        </w:rPr>
        <w:t xml:space="preserve">соответствии с </w:t>
      </w:r>
      <w:r w:rsidRPr="002D3CE7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2D3CE7">
        <w:rPr>
          <w:sz w:val="28"/>
          <w:szCs w:val="28"/>
        </w:rPr>
        <w:t>охраняются труд и здоровье людей (часть 2 статьи 7), каждый имеет право на охрану здоровья и медицинскую помощь (часть 1 статьи 41), каждому гарантируется социальное обеспечение по возрасту, в случае болезни</w:t>
      </w:r>
      <w:r w:rsidRPr="002D3CE7">
        <w:rPr>
          <w:sz w:val="28"/>
          <w:szCs w:val="28"/>
        </w:rPr>
        <w:t xml:space="preserve">, инвалидности, потери кормильца, для воспитания детей и в иных случаях, установленных законом (часть 1 статьи 39).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Государственная политика в области социальной защиты инвалидов в Российской Федерации, целью которой является обеспечение инвалидам равных </w:t>
      </w:r>
      <w:r w:rsidRPr="002D3CE7">
        <w:rPr>
          <w:sz w:val="28"/>
          <w:szCs w:val="28"/>
        </w:rPr>
        <w:t>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</w:t>
      </w:r>
      <w:r w:rsidRPr="002D3CE7">
        <w:rPr>
          <w:sz w:val="28"/>
          <w:szCs w:val="28"/>
        </w:rPr>
        <w:t xml:space="preserve">одными договорами Российской Федерации, определяется Федеральным законом от 24.11.1995 №181-ФЗ «О социальной защите инвалидов в Российской Федерации». </w:t>
      </w:r>
    </w:p>
    <w:p w:rsidR="00002DA2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</w:t>
      </w:r>
      <w:r w:rsidRPr="002D3CE7">
        <w:rPr>
          <w:sz w:val="28"/>
          <w:szCs w:val="28"/>
        </w:rPr>
        <w:t>нимаются система и процесс полного или частичного восстановления способностей инвалидов к бытовой, общественной, профессиональной и иной деятельности. Абилитация инвалидов - система и процесс формирования отсутствовавших у инвалидов способностей к бытовой,</w:t>
      </w:r>
      <w:r w:rsidRPr="002D3CE7">
        <w:rPr>
          <w:sz w:val="28"/>
          <w:szCs w:val="28"/>
        </w:rPr>
        <w:t xml:space="preserve"> общественной, профессиональной и иной деятельности.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</w:t>
      </w:r>
      <w:r w:rsidRPr="002D3CE7">
        <w:rPr>
          <w:sz w:val="28"/>
          <w:szCs w:val="28"/>
        </w:rPr>
        <w:t xml:space="preserve">ьной независимости и интеграцию в общество.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</w:t>
      </w:r>
      <w:r w:rsidRPr="002D3CE7">
        <w:rPr>
          <w:sz w:val="28"/>
          <w:szCs w:val="28"/>
        </w:rPr>
        <w:t xml:space="preserve">ии и услуг, предоставляемых инвалиду за счет средств федерального бюджета (часть 1 ст. 10 Федерального закона от 24.11.1995 №181-ФЗ «О социальной защите инвалидов в Российской Федерации»).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В соответствии со ст. 11 того же Федерального закона, индивидуальн</w:t>
      </w:r>
      <w:r w:rsidRPr="002D3CE7">
        <w:rPr>
          <w:sz w:val="28"/>
          <w:szCs w:val="28"/>
        </w:rPr>
        <w:t>ая программа реабилитации или абилитации инвалида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</w:t>
      </w:r>
      <w:r w:rsidRPr="002D3CE7">
        <w:rPr>
          <w:sz w:val="28"/>
          <w:szCs w:val="28"/>
        </w:rPr>
        <w:t xml:space="preserve">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могут </w:t>
      </w:r>
      <w:r w:rsidRPr="002D3CE7">
        <w:rPr>
          <w:sz w:val="28"/>
          <w:szCs w:val="28"/>
        </w:rPr>
        <w:t xml:space="preserve">при необходимости привлекать к разработке индивидуальных программ реабилитации или абилитации инвалидов организации, </w:t>
      </w:r>
      <w:r w:rsidRPr="002D3CE7">
        <w:rPr>
          <w:sz w:val="28"/>
          <w:szCs w:val="28"/>
        </w:rPr>
        <w:t>осуществляющие деятельность по реабилитации, абилитации инвалидов. Порядок разработки и реализации индивидуальной программы реабилитации ил</w:t>
      </w:r>
      <w:r w:rsidRPr="002D3CE7">
        <w:rPr>
          <w:sz w:val="28"/>
          <w:szCs w:val="28"/>
        </w:rPr>
        <w:t xml:space="preserve">и абилитации инвалида и ее форма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Индивидуальная про</w:t>
      </w:r>
      <w:r w:rsidRPr="002D3CE7">
        <w:rPr>
          <w:sz w:val="28"/>
          <w:szCs w:val="28"/>
        </w:rPr>
        <w:t xml:space="preserve">грамма реабилитации или 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Инд</w:t>
      </w:r>
      <w:r w:rsidRPr="002D3CE7">
        <w:rPr>
          <w:sz w:val="28"/>
          <w:szCs w:val="28"/>
        </w:rPr>
        <w:t>ивидуальная программа реабилитации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</w:t>
      </w:r>
      <w:r w:rsidRPr="002D3CE7">
        <w:rPr>
          <w:sz w:val="28"/>
          <w:szCs w:val="28"/>
        </w:rPr>
        <w:t>риятий, технических средств реабилитации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</w:t>
      </w:r>
      <w:r w:rsidRPr="002D3CE7">
        <w:rPr>
          <w:sz w:val="28"/>
          <w:szCs w:val="28"/>
        </w:rPr>
        <w:t xml:space="preserve">зационно-правовых форм и форм собственности.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мероприятий, техни</w:t>
      </w:r>
      <w:r w:rsidRPr="002D3CE7">
        <w:rPr>
          <w:sz w:val="28"/>
          <w:szCs w:val="28"/>
        </w:rPr>
        <w:t xml:space="preserve">ческих средств реабилитации и услуг, предоставляемых инвалиду.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Индивидуальная программа реабилитации или абилитации</w:t>
      </w:r>
      <w:r w:rsidRPr="002D3CE7">
        <w:rPr>
          <w:sz w:val="28"/>
          <w:szCs w:val="28"/>
        </w:rPr>
        <w:t xml:space="preserve">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</w:t>
      </w:r>
      <w:r w:rsidRPr="002D3CE7">
        <w:rPr>
          <w:sz w:val="28"/>
          <w:szCs w:val="28"/>
        </w:rPr>
        <w:t>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сурдопереводом, другими ан</w:t>
      </w:r>
      <w:r w:rsidRPr="002D3CE7">
        <w:rPr>
          <w:sz w:val="28"/>
          <w:szCs w:val="28"/>
        </w:rPr>
        <w:t xml:space="preserve">алогичными средствами.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</w:t>
      </w:r>
      <w:r w:rsidRPr="002D3CE7">
        <w:rPr>
          <w:sz w:val="28"/>
          <w:szCs w:val="28"/>
        </w:rPr>
        <w:t>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</w:t>
      </w:r>
      <w:r w:rsidRPr="002D3CE7">
        <w:rPr>
          <w:sz w:val="28"/>
          <w:szCs w:val="28"/>
        </w:rPr>
        <w:t xml:space="preserve">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определения ее размера и порядок </w:t>
      </w:r>
      <w:r w:rsidRPr="002D3CE7">
        <w:rPr>
          <w:sz w:val="28"/>
          <w:szCs w:val="28"/>
        </w:rPr>
        <w:t xml:space="preserve">информирования граждан о размере указанной компенсации, </w:t>
      </w:r>
      <w:r w:rsidRPr="002D3CE7">
        <w:rPr>
          <w:sz w:val="28"/>
          <w:szCs w:val="28"/>
        </w:rPr>
        <w:t xml:space="preserve">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Отказ инвалида (или лица, представляющего его интер</w:t>
      </w:r>
      <w:r w:rsidRPr="002D3CE7">
        <w:rPr>
          <w:sz w:val="28"/>
          <w:szCs w:val="28"/>
        </w:rPr>
        <w:t xml:space="preserve">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организационно-правовых </w:t>
      </w:r>
      <w:r w:rsidRPr="002D3CE7">
        <w:rPr>
          <w:sz w:val="28"/>
          <w:szCs w:val="28"/>
        </w:rPr>
        <w:t xml:space="preserve">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Федеральные учреждения медико-социальной экспертизы направляют вып</w:t>
      </w:r>
      <w:r w:rsidRPr="002D3CE7">
        <w:rPr>
          <w:sz w:val="28"/>
          <w:szCs w:val="28"/>
        </w:rPr>
        <w:t>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от их организационно-правовых форм, на которые возложено проведение мероприятий, пр</w:t>
      </w:r>
      <w:r w:rsidRPr="002D3CE7">
        <w:rPr>
          <w:sz w:val="28"/>
          <w:szCs w:val="28"/>
        </w:rPr>
        <w:t xml:space="preserve">едусмотренных индивидуальной программой реабилитации или абилитации инвалида. </w:t>
      </w:r>
    </w:p>
    <w:p w:rsidR="005167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</w:t>
      </w:r>
      <w:r w:rsidRPr="002D3CE7">
        <w:rPr>
          <w:sz w:val="28"/>
          <w:szCs w:val="28"/>
        </w:rPr>
        <w:t xml:space="preserve"> учреждения медико-социальной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</w:t>
      </w:r>
      <w:r w:rsidRPr="002D3CE7">
        <w:rPr>
          <w:sz w:val="28"/>
          <w:szCs w:val="28"/>
        </w:rPr>
        <w:t xml:space="preserve"> защиты населения. </w:t>
      </w:r>
    </w:p>
    <w:p w:rsidR="00002DA2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 ут</w:t>
      </w:r>
      <w:r w:rsidRPr="002D3CE7">
        <w:rPr>
          <w:sz w:val="28"/>
          <w:szCs w:val="28"/>
        </w:rPr>
        <w:t xml:space="preserve">вержден приказом Минздравсоцразвития России от 31.01.2011 </w:t>
      </w:r>
      <w:r w:rsidRPr="002D3CE7" w:rsidR="00090DB6">
        <w:rPr>
          <w:sz w:val="28"/>
          <w:szCs w:val="28"/>
        </w:rPr>
        <w:t>№</w:t>
      </w:r>
      <w:r w:rsidRPr="002D3CE7">
        <w:rPr>
          <w:sz w:val="28"/>
          <w:szCs w:val="28"/>
        </w:rPr>
        <w:t>57н, который действовал на момент возникновения спорных правоотношений</w:t>
      </w:r>
      <w:r w:rsidRPr="002D3CE7" w:rsidR="00090DB6">
        <w:rPr>
          <w:sz w:val="28"/>
          <w:szCs w:val="28"/>
        </w:rPr>
        <w:t xml:space="preserve"> (здесь и далее – Порядок)</w:t>
      </w:r>
      <w:r w:rsidRPr="002D3CE7">
        <w:rPr>
          <w:sz w:val="28"/>
          <w:szCs w:val="28"/>
        </w:rPr>
        <w:t xml:space="preserve">.  </w:t>
      </w:r>
    </w:p>
    <w:p w:rsidR="00090DB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В соответствии с п.3 Порядка компенсация выплачивается инвалиду в случае, если предусмотренные ин</w:t>
      </w:r>
      <w:r w:rsidRPr="002D3CE7">
        <w:rPr>
          <w:sz w:val="28"/>
          <w:szCs w:val="28"/>
        </w:rPr>
        <w:t>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</w:t>
      </w:r>
      <w:r w:rsidRPr="002D3CE7">
        <w:rPr>
          <w:sz w:val="28"/>
          <w:szCs w:val="28"/>
        </w:rPr>
        <w:t>т собственных средств.</w:t>
      </w:r>
    </w:p>
    <w:p w:rsidR="006D25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однородного технического средства реабилитации и (или) однородной услуги, предост</w:t>
      </w:r>
      <w:r w:rsidRPr="002D3CE7">
        <w:rPr>
          <w:sz w:val="28"/>
          <w:szCs w:val="28"/>
        </w:rPr>
        <w:t xml:space="preserve">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 </w:t>
      </w:r>
      <w:r w:rsidRPr="002D3CE7">
        <w:rPr>
          <w:sz w:val="28"/>
          <w:szCs w:val="28"/>
        </w:rPr>
        <w:t>самостоятельно приобретенному за собственный счет инвалидом, и (или) оплаченной з</w:t>
      </w:r>
      <w:r w:rsidRPr="002D3CE7">
        <w:rPr>
          <w:sz w:val="28"/>
          <w:szCs w:val="28"/>
        </w:rPr>
        <w:t>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</w:t>
      </w:r>
      <w:r w:rsidRPr="002D3CE7">
        <w:rPr>
          <w:sz w:val="28"/>
          <w:szCs w:val="28"/>
        </w:rPr>
        <w:t xml:space="preserve">нием Правительства Российской Федерации от 30 декабря 2005 г.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2347-р, утвержденной приказом Министерства труда и социальной защиты Российской Федерации от 13 февраля 2018 г.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86н (зарегистрирован Министерством юстиции Российской Федерации 14 марта 2018 г., регистрационный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50338), с изменениями, внесенными приказом Министерства труда и социальной защиты Российской Федерации от 6 мая 2019 г.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307н (зарегистрирован Министерством </w:t>
      </w:r>
      <w:r w:rsidRPr="002D3CE7">
        <w:rPr>
          <w:sz w:val="28"/>
          <w:szCs w:val="28"/>
        </w:rPr>
        <w:t xml:space="preserve">юстиции Российской Федерации 31 мая 2019 г., регистрационный </w:t>
      </w:r>
      <w:r w:rsidRPr="002D3CE7" w:rsidR="00320BE3">
        <w:rPr>
          <w:sz w:val="28"/>
          <w:szCs w:val="28"/>
        </w:rPr>
        <w:t>№</w:t>
      </w:r>
      <w:r w:rsidRPr="002D3CE7">
        <w:rPr>
          <w:sz w:val="28"/>
          <w:szCs w:val="28"/>
        </w:rPr>
        <w:t xml:space="preserve">54799), включая оплату банковских услуг (услуг почтовой связи) по перечислению (пересылке) средств компенсации. </w:t>
      </w:r>
    </w:p>
    <w:p w:rsidR="00090DB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Размер компенсации за самостоятельно приобретенное за собственный счет инвалидом </w:t>
      </w:r>
      <w:r w:rsidRPr="002D3CE7">
        <w:rPr>
          <w:sz w:val="28"/>
          <w:szCs w:val="28"/>
        </w:rPr>
        <w:t>техническое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пр</w:t>
      </w:r>
      <w:r w:rsidRPr="002D3CE7">
        <w:rPr>
          <w:sz w:val="28"/>
          <w:szCs w:val="28"/>
        </w:rPr>
        <w:t xml:space="preserve">иобретенного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6D25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Пунктом 6 указанного Порядка установлено, что решение о выплате компенсации принимается уполномоченным органом в течение 1</w:t>
      </w:r>
      <w:r w:rsidRPr="002D3CE7">
        <w:rPr>
          <w:sz w:val="28"/>
          <w:szCs w:val="28"/>
        </w:rPr>
        <w:t xml:space="preserve">5 рабочих дней со дня принятия уполномоченным органом заявления о выплате компенсации. </w:t>
      </w:r>
    </w:p>
    <w:p w:rsidR="006D2586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color w:val="000000"/>
          <w:sz w:val="28"/>
          <w:szCs w:val="28"/>
        </w:rPr>
        <w:t xml:space="preserve"> </w:t>
      </w:r>
      <w:r w:rsidRPr="002D3CE7">
        <w:rPr>
          <w:sz w:val="28"/>
          <w:szCs w:val="28"/>
        </w:rPr>
        <w:t xml:space="preserve">Средства на выплату инвалиду компенсации направляются уполномоченным органом в срок не более 5 рабочих дней с даты принятия указанного решения в кредитную организацию </w:t>
      </w:r>
      <w:r w:rsidRPr="002D3CE7">
        <w:rPr>
          <w:sz w:val="28"/>
          <w:szCs w:val="28"/>
        </w:rPr>
        <w:t xml:space="preserve">для зачисления на расчетный счет, открытый инвалидом, или путем почтового перевода. </w:t>
      </w:r>
    </w:p>
    <w:p w:rsidR="00320BE3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Как установлено судом в ходе рассмотрения дела </w:t>
      </w:r>
      <w:r w:rsidR="00584E37">
        <w:rPr>
          <w:sz w:val="28"/>
          <w:szCs w:val="28"/>
        </w:rPr>
        <w:t>Ящук</w:t>
      </w:r>
      <w:r w:rsidR="00584E37">
        <w:rPr>
          <w:sz w:val="28"/>
          <w:szCs w:val="28"/>
        </w:rPr>
        <w:t xml:space="preserve"> Дмитрий Александрович,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584E37">
        <w:rPr>
          <w:sz w:val="28"/>
          <w:szCs w:val="28"/>
        </w:rPr>
        <w:t xml:space="preserve">года рождения, </w:t>
      </w:r>
      <w:r w:rsidRPr="002D3CE7">
        <w:rPr>
          <w:sz w:val="28"/>
          <w:szCs w:val="28"/>
        </w:rPr>
        <w:t xml:space="preserve">является инвалидом </w:t>
      </w:r>
      <w:r w:rsidR="00584E37">
        <w:rPr>
          <w:sz w:val="28"/>
          <w:szCs w:val="28"/>
        </w:rPr>
        <w:t xml:space="preserve">второй </w:t>
      </w:r>
      <w:r w:rsidRPr="002D3CE7">
        <w:rPr>
          <w:sz w:val="28"/>
          <w:szCs w:val="28"/>
        </w:rPr>
        <w:t xml:space="preserve">группы </w:t>
      </w:r>
      <w:r w:rsidR="00584E37">
        <w:rPr>
          <w:sz w:val="28"/>
          <w:szCs w:val="28"/>
        </w:rPr>
        <w:t xml:space="preserve">категории «ребенок-инвалид» со сроком установления инвалидности до </w:t>
      </w:r>
      <w:r>
        <w:rPr>
          <w:sz w:val="28"/>
          <w:szCs w:val="28"/>
        </w:rPr>
        <w:t>/ДАННЫЕ ИЗЪЯТЫ/</w:t>
      </w:r>
      <w:r w:rsidR="00584E37">
        <w:rPr>
          <w:sz w:val="28"/>
          <w:szCs w:val="28"/>
        </w:rPr>
        <w:t>,</w:t>
      </w:r>
      <w:r w:rsidRPr="002D3CE7">
        <w:rPr>
          <w:sz w:val="28"/>
          <w:szCs w:val="28"/>
        </w:rPr>
        <w:t xml:space="preserve"> что подтверждается справкой ФКУ «ГБ МСЭ по Республике Крым» </w:t>
      </w:r>
      <w:r w:rsidRPr="002D3CE7">
        <w:rPr>
          <w:sz w:val="28"/>
          <w:szCs w:val="28"/>
        </w:rPr>
        <w:t>от</w:t>
      </w:r>
      <w:r w:rsidRPr="002D3CE7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2D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3CE7">
        <w:rPr>
          <w:sz w:val="28"/>
          <w:szCs w:val="28"/>
        </w:rPr>
        <w:t>(</w:t>
      </w:r>
      <w:r w:rsidRPr="002D3CE7">
        <w:rPr>
          <w:sz w:val="28"/>
          <w:szCs w:val="28"/>
        </w:rPr>
        <w:t>л.д</w:t>
      </w:r>
      <w:r w:rsidRPr="002D3CE7">
        <w:rPr>
          <w:sz w:val="28"/>
          <w:szCs w:val="28"/>
        </w:rPr>
        <w:t xml:space="preserve">. </w:t>
      </w:r>
      <w:r w:rsidR="00584E37">
        <w:rPr>
          <w:sz w:val="28"/>
          <w:szCs w:val="28"/>
        </w:rPr>
        <w:t>7)</w:t>
      </w:r>
      <w:r w:rsidRPr="002D3CE7">
        <w:rPr>
          <w:sz w:val="28"/>
          <w:szCs w:val="28"/>
        </w:rPr>
        <w:t xml:space="preserve">.   </w:t>
      </w:r>
    </w:p>
    <w:p w:rsidR="003319C9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2D3CE7" w:rsidR="00320BE3">
        <w:rPr>
          <w:sz w:val="28"/>
          <w:szCs w:val="28"/>
        </w:rPr>
        <w:t>от</w:t>
      </w:r>
      <w:r w:rsidRPr="002D3CE7" w:rsidR="00320BE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="00584E37">
        <w:rPr>
          <w:sz w:val="28"/>
          <w:szCs w:val="28"/>
        </w:rPr>
        <w:t>Ящук</w:t>
      </w:r>
      <w:r w:rsidR="00584E37">
        <w:rPr>
          <w:sz w:val="28"/>
          <w:szCs w:val="28"/>
        </w:rPr>
        <w:t xml:space="preserve"> Д.А. </w:t>
      </w:r>
      <w:r w:rsidRPr="002D3CE7">
        <w:rPr>
          <w:sz w:val="28"/>
          <w:szCs w:val="28"/>
        </w:rPr>
        <w:t>подлежит обес</w:t>
      </w:r>
      <w:r w:rsidRPr="002D3CE7">
        <w:rPr>
          <w:sz w:val="28"/>
          <w:szCs w:val="28"/>
        </w:rPr>
        <w:t>печению техническими средствами реабилитации:</w:t>
      </w:r>
      <w:r w:rsidRPr="002D3CE7" w:rsidR="00320BE3">
        <w:rPr>
          <w:sz w:val="28"/>
          <w:szCs w:val="28"/>
        </w:rPr>
        <w:t xml:space="preserve"> </w:t>
      </w:r>
      <w:r w:rsidR="00584E37">
        <w:rPr>
          <w:sz w:val="28"/>
          <w:szCs w:val="28"/>
        </w:rPr>
        <w:t xml:space="preserve">подгузниками для взрослых, размер «М» (объем талии/бедер до 120 с) с полным влагопоглощением не менее </w:t>
      </w:r>
      <w:r w:rsidR="00E46A96">
        <w:rPr>
          <w:sz w:val="28"/>
          <w:szCs w:val="28"/>
        </w:rPr>
        <w:t>1</w:t>
      </w:r>
      <w:r w:rsidR="00584E37">
        <w:rPr>
          <w:sz w:val="28"/>
          <w:szCs w:val="28"/>
        </w:rPr>
        <w:t>300 г</w:t>
      </w:r>
      <w:r w:rsidR="00E46A96">
        <w:rPr>
          <w:sz w:val="28"/>
          <w:szCs w:val="28"/>
        </w:rPr>
        <w:t xml:space="preserve"> в количестве </w:t>
      </w:r>
      <w:r w:rsidR="00584E37">
        <w:rPr>
          <w:sz w:val="28"/>
          <w:szCs w:val="28"/>
        </w:rPr>
        <w:t xml:space="preserve">5 штук в сутки </w:t>
      </w:r>
      <w:r w:rsidRPr="002D3CE7" w:rsidR="00320BE3">
        <w:rPr>
          <w:sz w:val="28"/>
          <w:szCs w:val="28"/>
        </w:rPr>
        <w:t>(л.д.</w:t>
      </w:r>
      <w:r w:rsidR="00584E37">
        <w:rPr>
          <w:sz w:val="28"/>
          <w:szCs w:val="28"/>
        </w:rPr>
        <w:t xml:space="preserve"> 10-16</w:t>
      </w:r>
      <w:r w:rsidRPr="002D3CE7" w:rsidR="00320BE3">
        <w:rPr>
          <w:sz w:val="28"/>
          <w:szCs w:val="28"/>
        </w:rPr>
        <w:t>).</w:t>
      </w:r>
    </w:p>
    <w:p w:rsidR="005562CE" w:rsidRPr="002D3CE7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Законным представителем Ящука Д.А. – Ящук О.К. </w:t>
      </w:r>
      <w:r w:rsidRPr="002D3CE7" w:rsidR="003319C9">
        <w:rPr>
          <w:sz w:val="28"/>
          <w:szCs w:val="28"/>
        </w:rPr>
        <w:t>за счет собственных средств приобретен</w:t>
      </w:r>
      <w:r>
        <w:rPr>
          <w:sz w:val="28"/>
          <w:szCs w:val="28"/>
        </w:rPr>
        <w:t xml:space="preserve">ы подгузники для Ящука Д.А. в количестве 90 штук </w:t>
      </w:r>
      <w:r w:rsidR="00E46A96">
        <w:rPr>
          <w:sz w:val="28"/>
          <w:szCs w:val="28"/>
        </w:rPr>
        <w:t xml:space="preserve">на сумму 2512,80 рублей </w:t>
      </w:r>
      <w:r w:rsidRPr="002D3CE7">
        <w:rPr>
          <w:sz w:val="28"/>
          <w:szCs w:val="28"/>
        </w:rPr>
        <w:t xml:space="preserve">(л.д. </w:t>
      </w:r>
      <w:r w:rsidR="00E46A96">
        <w:rPr>
          <w:sz w:val="28"/>
          <w:szCs w:val="28"/>
        </w:rPr>
        <w:t>9</w:t>
      </w:r>
      <w:r w:rsidRPr="002D3CE7">
        <w:rPr>
          <w:sz w:val="28"/>
          <w:szCs w:val="28"/>
        </w:rPr>
        <w:t>)</w:t>
      </w:r>
      <w:r w:rsidRPr="002D3CE7" w:rsidR="003319C9">
        <w:rPr>
          <w:sz w:val="28"/>
          <w:szCs w:val="28"/>
        </w:rPr>
        <w:t>.</w:t>
      </w:r>
    </w:p>
    <w:p w:rsidR="00646CE3" w:rsidRPr="00E46A96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E46A96">
        <w:rPr>
          <w:color w:val="000000" w:themeColor="text1"/>
          <w:sz w:val="28"/>
          <w:szCs w:val="28"/>
        </w:rPr>
        <w:t>Указанное средство реабилитации предусмотрено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</w:t>
      </w:r>
      <w:r w:rsidRPr="00E46A96">
        <w:rPr>
          <w:color w:val="000000" w:themeColor="text1"/>
          <w:sz w:val="28"/>
          <w:szCs w:val="28"/>
        </w:rPr>
        <w:t xml:space="preserve">ием Правительства Российской Федерации от 30 декабря 2005 г. </w:t>
      </w:r>
      <w:r w:rsidRPr="00E46A96" w:rsidR="006D2586">
        <w:rPr>
          <w:color w:val="000000" w:themeColor="text1"/>
          <w:sz w:val="28"/>
          <w:szCs w:val="28"/>
        </w:rPr>
        <w:t>№</w:t>
      </w:r>
      <w:r w:rsidRPr="00E46A96">
        <w:rPr>
          <w:color w:val="000000" w:themeColor="text1"/>
          <w:sz w:val="28"/>
          <w:szCs w:val="28"/>
        </w:rPr>
        <w:t xml:space="preserve">2347-р, утвержденной Приказом Минтруда России от 13.02.2018 </w:t>
      </w:r>
      <w:r w:rsidRPr="00E46A96" w:rsidR="006D2586">
        <w:rPr>
          <w:color w:val="000000" w:themeColor="text1"/>
          <w:sz w:val="28"/>
          <w:szCs w:val="28"/>
        </w:rPr>
        <w:t>№</w:t>
      </w:r>
      <w:r w:rsidRPr="00E46A96">
        <w:rPr>
          <w:color w:val="000000" w:themeColor="text1"/>
          <w:sz w:val="28"/>
          <w:szCs w:val="28"/>
        </w:rPr>
        <w:t>86н</w:t>
      </w:r>
      <w:r w:rsidRPr="00E46A96" w:rsidR="00E46A96">
        <w:rPr>
          <w:color w:val="000000" w:themeColor="text1"/>
          <w:sz w:val="28"/>
          <w:szCs w:val="28"/>
        </w:rPr>
        <w:t>, а именно: п</w:t>
      </w:r>
      <w:r w:rsidRPr="00E46A96" w:rsidR="00E46A96">
        <w:rPr>
          <w:sz w:val="28"/>
          <w:szCs w:val="28"/>
        </w:rPr>
        <w:t xml:space="preserve">ункт 22 «Абсорбирующе белье, подгузники» раздела «Технические средства реабилитации» </w:t>
      </w:r>
      <w:r w:rsidRPr="00E46A96" w:rsidR="00E46A96">
        <w:rPr>
          <w:color w:val="000000" w:themeColor="text1"/>
          <w:sz w:val="28"/>
          <w:szCs w:val="28"/>
        </w:rPr>
        <w:t>под номером вида технического средства реабилитации – 22-01-08</w:t>
      </w:r>
      <w:r w:rsidR="00E46A96">
        <w:rPr>
          <w:color w:val="000000" w:themeColor="text1"/>
          <w:sz w:val="28"/>
          <w:szCs w:val="28"/>
        </w:rPr>
        <w:t>.</w:t>
      </w:r>
    </w:p>
    <w:p w:rsidR="003319C9" w:rsidRPr="002D3CE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>2</w:t>
      </w:r>
      <w:r w:rsidR="00E46A96">
        <w:rPr>
          <w:sz w:val="28"/>
          <w:szCs w:val="28"/>
        </w:rPr>
        <w:t>0</w:t>
      </w:r>
      <w:r w:rsidRPr="002D3CE7">
        <w:rPr>
          <w:sz w:val="28"/>
          <w:szCs w:val="28"/>
        </w:rPr>
        <w:t>.0</w:t>
      </w:r>
      <w:r w:rsidR="00E46A96">
        <w:rPr>
          <w:sz w:val="28"/>
          <w:szCs w:val="28"/>
        </w:rPr>
        <w:t>2</w:t>
      </w:r>
      <w:r w:rsidRPr="002D3CE7">
        <w:rPr>
          <w:sz w:val="28"/>
          <w:szCs w:val="28"/>
        </w:rPr>
        <w:t xml:space="preserve">.2023 года </w:t>
      </w:r>
      <w:r w:rsidR="00E46A96">
        <w:rPr>
          <w:sz w:val="28"/>
          <w:szCs w:val="28"/>
        </w:rPr>
        <w:t xml:space="preserve">законный представитель Ящука Д.А. – Ящук О.К. </w:t>
      </w:r>
      <w:r w:rsidRPr="002D3CE7">
        <w:rPr>
          <w:sz w:val="28"/>
          <w:szCs w:val="28"/>
        </w:rPr>
        <w:t xml:space="preserve"> обратилась </w:t>
      </w:r>
      <w:r w:rsidR="00E46A96">
        <w:rPr>
          <w:sz w:val="28"/>
          <w:szCs w:val="28"/>
        </w:rPr>
        <w:t xml:space="preserve">в </w:t>
      </w:r>
      <w:r w:rsidRPr="002D3CE7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2D3CE7">
        <w:rPr>
          <w:sz w:val="28"/>
          <w:szCs w:val="28"/>
        </w:rPr>
        <w:t>о выплате компенсации расходов, связанных</w:t>
      </w:r>
      <w:r w:rsidRPr="002D3CE7">
        <w:rPr>
          <w:sz w:val="28"/>
          <w:szCs w:val="28"/>
        </w:rPr>
        <w:t xml:space="preserve"> с приобретением средств реабилитации</w:t>
      </w:r>
      <w:r w:rsidRPr="002D3CE7" w:rsidR="00AF2CA9">
        <w:rPr>
          <w:sz w:val="28"/>
          <w:szCs w:val="28"/>
        </w:rPr>
        <w:t xml:space="preserve">, </w:t>
      </w:r>
      <w:r w:rsidRPr="002D3CE7">
        <w:rPr>
          <w:sz w:val="28"/>
          <w:szCs w:val="28"/>
        </w:rPr>
        <w:t xml:space="preserve">приложив к заявлению документы, подтверждающие понесенные расходы. </w:t>
      </w:r>
    </w:p>
    <w:p w:rsidR="00646CE3" w:rsidRPr="002D3CE7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 xml:space="preserve">Отделением Фонда пенсионного и социального страхования Российской Федерации по Республике Крым на основании поданного </w:t>
      </w:r>
      <w:r w:rsidR="00E46A96">
        <w:rPr>
          <w:color w:val="000000" w:themeColor="text1"/>
          <w:sz w:val="28"/>
          <w:szCs w:val="28"/>
        </w:rPr>
        <w:t xml:space="preserve"> </w:t>
      </w:r>
      <w:r w:rsidRPr="002D3CE7">
        <w:rPr>
          <w:color w:val="000000" w:themeColor="text1"/>
          <w:sz w:val="28"/>
          <w:szCs w:val="28"/>
        </w:rPr>
        <w:t xml:space="preserve"> заявления вынесено о выплате </w:t>
      </w:r>
      <w:r w:rsidRPr="002D3CE7">
        <w:rPr>
          <w:color w:val="000000" w:themeColor="text1"/>
          <w:sz w:val="28"/>
          <w:szCs w:val="28"/>
        </w:rPr>
        <w:t xml:space="preserve">компенсации 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2D3CE7">
        <w:rPr>
          <w:color w:val="000000" w:themeColor="text1"/>
          <w:sz w:val="28"/>
          <w:szCs w:val="28"/>
        </w:rPr>
        <w:t>за приобретенн</w:t>
      </w:r>
      <w:r w:rsidR="00E46A96">
        <w:rPr>
          <w:color w:val="000000" w:themeColor="text1"/>
          <w:sz w:val="28"/>
          <w:szCs w:val="28"/>
        </w:rPr>
        <w:t>ы</w:t>
      </w:r>
      <w:r w:rsidRPr="002D3CE7">
        <w:rPr>
          <w:color w:val="000000" w:themeColor="text1"/>
          <w:sz w:val="28"/>
          <w:szCs w:val="28"/>
        </w:rPr>
        <w:t>е техническ</w:t>
      </w:r>
      <w:r w:rsidR="00E46A96">
        <w:rPr>
          <w:color w:val="000000" w:themeColor="text1"/>
          <w:sz w:val="28"/>
          <w:szCs w:val="28"/>
        </w:rPr>
        <w:t>и</w:t>
      </w:r>
      <w:r w:rsidRPr="002D3CE7">
        <w:rPr>
          <w:color w:val="000000" w:themeColor="text1"/>
          <w:sz w:val="28"/>
          <w:szCs w:val="28"/>
        </w:rPr>
        <w:t>е средств</w:t>
      </w:r>
      <w:r w:rsidR="00E46A96">
        <w:rPr>
          <w:color w:val="000000" w:themeColor="text1"/>
          <w:sz w:val="28"/>
          <w:szCs w:val="28"/>
        </w:rPr>
        <w:t>а</w:t>
      </w:r>
      <w:r w:rsidRPr="002D3CE7">
        <w:rPr>
          <w:color w:val="000000" w:themeColor="text1"/>
          <w:sz w:val="28"/>
          <w:szCs w:val="28"/>
        </w:rPr>
        <w:t xml:space="preserve"> реабилитации</w:t>
      </w:r>
      <w:r w:rsidR="00E46A96">
        <w:rPr>
          <w:color w:val="000000" w:themeColor="text1"/>
          <w:sz w:val="28"/>
          <w:szCs w:val="28"/>
        </w:rPr>
        <w:t xml:space="preserve"> – </w:t>
      </w:r>
      <w:r w:rsidR="00E46A96">
        <w:rPr>
          <w:sz w:val="28"/>
          <w:szCs w:val="28"/>
        </w:rPr>
        <w:t xml:space="preserve">подгузники для взрослых, размер «М» (объем талии/бедер до 120 с) с полным влагопоглощением не менее 1300 г </w:t>
      </w:r>
      <w:r w:rsidRPr="002D3CE7">
        <w:rPr>
          <w:color w:val="000000" w:themeColor="text1"/>
          <w:sz w:val="28"/>
          <w:szCs w:val="28"/>
        </w:rPr>
        <w:t xml:space="preserve">в размере </w:t>
      </w:r>
      <w:r w:rsidR="00E46A96">
        <w:rPr>
          <w:color w:val="000000" w:themeColor="text1"/>
          <w:sz w:val="28"/>
          <w:szCs w:val="28"/>
        </w:rPr>
        <w:t>2512,80 р</w:t>
      </w:r>
      <w:r w:rsidRPr="002D3CE7">
        <w:rPr>
          <w:color w:val="000000" w:themeColor="text1"/>
          <w:sz w:val="28"/>
          <w:szCs w:val="28"/>
        </w:rPr>
        <w:t xml:space="preserve">ублей (л.д. </w:t>
      </w:r>
      <w:r w:rsidR="00E46A96">
        <w:rPr>
          <w:color w:val="000000" w:themeColor="text1"/>
          <w:sz w:val="28"/>
          <w:szCs w:val="28"/>
        </w:rPr>
        <w:t>8</w:t>
      </w:r>
      <w:r w:rsidRPr="002D3CE7">
        <w:rPr>
          <w:color w:val="000000" w:themeColor="text1"/>
          <w:sz w:val="28"/>
          <w:szCs w:val="28"/>
        </w:rPr>
        <w:t xml:space="preserve">).  </w:t>
      </w:r>
    </w:p>
    <w:p w:rsidR="00637888" w:rsidRPr="00637888" w:rsidP="00EB6337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637888">
        <w:rPr>
          <w:color w:val="000000" w:themeColor="text1"/>
          <w:sz w:val="28"/>
          <w:szCs w:val="28"/>
        </w:rPr>
        <w:t xml:space="preserve">Между тем ответчиком в установленный пятидневный срок с момента принятия решения о выплате компенсации указанная выплата осуществлена не была, что и послужило основанием для обращения прокурора в суд с указанным иском в защиту прав </w:t>
      </w:r>
      <w:r w:rsidRPr="00637888" w:rsidR="00E46A96">
        <w:rPr>
          <w:color w:val="000000" w:themeColor="text1"/>
          <w:sz w:val="28"/>
          <w:szCs w:val="28"/>
        </w:rPr>
        <w:t>Ящука Д.А.</w:t>
      </w:r>
      <w:r w:rsidRPr="00637888">
        <w:rPr>
          <w:color w:val="000000" w:themeColor="text1"/>
          <w:sz w:val="28"/>
          <w:szCs w:val="28"/>
        </w:rPr>
        <w:t>, что послужил</w:t>
      </w:r>
      <w:r w:rsidRPr="00637888">
        <w:rPr>
          <w:color w:val="000000" w:themeColor="text1"/>
          <w:sz w:val="28"/>
          <w:szCs w:val="28"/>
        </w:rPr>
        <w:t>о основанием для обращения прокурора с указанным иском в суд.</w:t>
      </w:r>
    </w:p>
    <w:p w:rsidR="00637888" w:rsidP="00EB6337">
      <w:pPr>
        <w:ind w:right="-1" w:firstLine="1134"/>
        <w:jc w:val="both"/>
      </w:pPr>
      <w:r w:rsidRPr="00637888">
        <w:rPr>
          <w:sz w:val="28"/>
          <w:szCs w:val="28"/>
        </w:rPr>
        <w:t>Р</w:t>
      </w:r>
      <w:r w:rsidRPr="00637888" w:rsidR="00EB065B">
        <w:rPr>
          <w:sz w:val="28"/>
          <w:szCs w:val="28"/>
        </w:rPr>
        <w:t xml:space="preserve">азрешая </w:t>
      </w:r>
      <w:r w:rsidRPr="00637888" w:rsidR="003D4BBB">
        <w:rPr>
          <w:sz w:val="28"/>
          <w:szCs w:val="28"/>
        </w:rPr>
        <w:t xml:space="preserve">исковые </w:t>
      </w:r>
      <w:r w:rsidRPr="00637888" w:rsidR="00EB065B">
        <w:rPr>
          <w:sz w:val="28"/>
          <w:szCs w:val="28"/>
        </w:rPr>
        <w:t>требования</w:t>
      </w:r>
      <w:r w:rsidRPr="00637888" w:rsidR="003D4BBB">
        <w:rPr>
          <w:sz w:val="28"/>
          <w:szCs w:val="28"/>
        </w:rPr>
        <w:t xml:space="preserve"> по существу, суд</w:t>
      </w:r>
      <w:r w:rsidRPr="00637888">
        <w:rPr>
          <w:sz w:val="28"/>
          <w:szCs w:val="28"/>
        </w:rPr>
        <w:t xml:space="preserve">ом </w:t>
      </w:r>
      <w:r w:rsidRPr="00637888" w:rsidR="003D4BBB">
        <w:rPr>
          <w:sz w:val="28"/>
          <w:szCs w:val="28"/>
        </w:rPr>
        <w:t>устано</w:t>
      </w:r>
      <w:r w:rsidRPr="00637888">
        <w:rPr>
          <w:sz w:val="28"/>
          <w:szCs w:val="28"/>
        </w:rPr>
        <w:t>влено право Ящука Д.А. на получение техническ</w:t>
      </w:r>
      <w:r>
        <w:rPr>
          <w:sz w:val="28"/>
          <w:szCs w:val="28"/>
        </w:rPr>
        <w:t>их</w:t>
      </w:r>
      <w:r w:rsidRPr="00637888">
        <w:rPr>
          <w:sz w:val="28"/>
          <w:szCs w:val="28"/>
        </w:rPr>
        <w:t xml:space="preserve"> средств реабилитации, которое  гарантировано инвалиду законом, а также </w:t>
      </w:r>
      <w:r w:rsidR="008D2097">
        <w:rPr>
          <w:sz w:val="28"/>
          <w:szCs w:val="28"/>
        </w:rPr>
        <w:t xml:space="preserve">факт </w:t>
      </w:r>
      <w:r w:rsidRPr="00637888">
        <w:rPr>
          <w:sz w:val="28"/>
          <w:szCs w:val="28"/>
        </w:rPr>
        <w:t>несоблюде</w:t>
      </w:r>
      <w:r w:rsidR="008D2097">
        <w:rPr>
          <w:sz w:val="28"/>
          <w:szCs w:val="28"/>
        </w:rPr>
        <w:t>ния</w:t>
      </w:r>
      <w:r w:rsidRPr="00637888">
        <w:rPr>
          <w:sz w:val="28"/>
          <w:szCs w:val="28"/>
        </w:rPr>
        <w:t xml:space="preserve"> упол</w:t>
      </w:r>
      <w:r w:rsidRPr="00637888">
        <w:rPr>
          <w:sz w:val="28"/>
          <w:szCs w:val="28"/>
        </w:rPr>
        <w:t>номоченным органом</w:t>
      </w:r>
      <w:r w:rsidR="00E010F7">
        <w:rPr>
          <w:sz w:val="28"/>
          <w:szCs w:val="28"/>
        </w:rPr>
        <w:t>,</w:t>
      </w:r>
      <w:r w:rsidR="008D2097">
        <w:rPr>
          <w:sz w:val="28"/>
          <w:szCs w:val="28"/>
        </w:rPr>
        <w:t xml:space="preserve"> осуществля</w:t>
      </w:r>
      <w:r w:rsidR="00E010F7">
        <w:rPr>
          <w:sz w:val="28"/>
          <w:szCs w:val="28"/>
        </w:rPr>
        <w:t xml:space="preserve">ющим </w:t>
      </w:r>
      <w:r w:rsidR="008D2097">
        <w:rPr>
          <w:sz w:val="28"/>
          <w:szCs w:val="28"/>
        </w:rPr>
        <w:t>выплату компенсации за самостоятельно приобретенные технические средства реабилитации</w:t>
      </w:r>
      <w:r w:rsidR="00E010F7">
        <w:rPr>
          <w:sz w:val="28"/>
          <w:szCs w:val="28"/>
        </w:rPr>
        <w:t>,</w:t>
      </w:r>
      <w:r w:rsidR="008D2097">
        <w:rPr>
          <w:sz w:val="28"/>
          <w:szCs w:val="28"/>
        </w:rPr>
        <w:t xml:space="preserve"> </w:t>
      </w:r>
      <w:r w:rsidRPr="00637888">
        <w:rPr>
          <w:sz w:val="28"/>
          <w:szCs w:val="28"/>
        </w:rPr>
        <w:t xml:space="preserve">требований федерального законодательства по предоставлению таких средств и услуг, что  нарушает права и законные интересы инвалида, в </w:t>
      </w:r>
      <w:r w:rsidRPr="00637888">
        <w:rPr>
          <w:sz w:val="28"/>
          <w:szCs w:val="28"/>
        </w:rPr>
        <w:t xml:space="preserve">связи с чем полагает необходимым возложить на ответчика обязанность  </w:t>
      </w:r>
      <w:r w:rsidRPr="00637888">
        <w:rPr>
          <w:color w:val="000000" w:themeColor="text1"/>
          <w:sz w:val="28"/>
          <w:szCs w:val="28"/>
        </w:rPr>
        <w:t>осуществить выплату компенсации за самостоятельно приобретенные средства реабилитации инвалида Ящуку Д.А. в размере 2512,80 рубле</w:t>
      </w:r>
      <w:r>
        <w:rPr>
          <w:color w:val="000000" w:themeColor="text1"/>
          <w:sz w:val="28"/>
          <w:szCs w:val="28"/>
        </w:rPr>
        <w:t>й</w:t>
      </w:r>
      <w:r w:rsidRPr="00637888">
        <w:rPr>
          <w:color w:val="000000" w:themeColor="text1"/>
          <w:sz w:val="28"/>
          <w:szCs w:val="28"/>
        </w:rPr>
        <w:t>.</w:t>
      </w:r>
    </w:p>
    <w:p w:rsidR="008D209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В соответствии с частью  1 статьи 98 Гражданско-процесс</w:t>
      </w:r>
      <w:r w:rsidRPr="002D3CE7">
        <w:rPr>
          <w:color w:val="000000" w:themeColor="text1"/>
          <w:sz w:val="28"/>
          <w:szCs w:val="28"/>
        </w:rPr>
        <w:t>уального кодекса Российской Федерации с</w:t>
      </w:r>
      <w:r w:rsidRPr="002D3CE7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  <w:r w:rsidRPr="002D3CE7">
        <w:rPr>
          <w:sz w:val="28"/>
          <w:szCs w:val="28"/>
        </w:rPr>
        <w:t xml:space="preserve">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</w:t>
      </w:r>
      <w:r w:rsidRPr="002D3CE7">
        <w:rPr>
          <w:sz w:val="28"/>
          <w:szCs w:val="28"/>
        </w:rPr>
        <w:t xml:space="preserve">. </w:t>
      </w:r>
    </w:p>
    <w:p w:rsidR="008D209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Частью 4 статьи 103 </w:t>
      </w:r>
      <w:r w:rsidRPr="002D3CE7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2D3CE7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8D2097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Pr="002D3CE7" w:rsidR="00845B37">
        <w:rPr>
          <w:sz w:val="28"/>
          <w:szCs w:val="28"/>
        </w:rPr>
        <w:t>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</w:t>
      </w:r>
      <w:r>
        <w:rPr>
          <w:sz w:val="28"/>
          <w:szCs w:val="28"/>
        </w:rPr>
        <w:t xml:space="preserve"> «</w:t>
      </w:r>
      <w:r w:rsidRPr="002D3CE7" w:rsidR="00845B37">
        <w:rPr>
          <w:sz w:val="28"/>
          <w:szCs w:val="28"/>
        </w:rPr>
        <w:t>Сириус</w:t>
      </w:r>
      <w:r>
        <w:rPr>
          <w:sz w:val="28"/>
          <w:szCs w:val="28"/>
        </w:rPr>
        <w:t>»</w:t>
      </w:r>
      <w:r w:rsidRPr="002D3CE7" w:rsidR="00845B37">
        <w:rPr>
          <w:sz w:val="28"/>
          <w:szCs w:val="28"/>
        </w:rPr>
        <w:t xml:space="preserve">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D2097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D3CE7" w:rsidR="00845B37">
        <w:rPr>
          <w:sz w:val="28"/>
          <w:szCs w:val="28"/>
        </w:rPr>
        <w:t xml:space="preserve">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положениями подп. 19 п. 1 ст. 333.36 Налогового кодекса Российской Федерации </w:t>
      </w:r>
      <w:r>
        <w:rPr>
          <w:sz w:val="28"/>
          <w:szCs w:val="28"/>
        </w:rPr>
        <w:t xml:space="preserve">он </w:t>
      </w:r>
      <w:r w:rsidRPr="002D3CE7" w:rsidR="00845B3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8D2097" w:rsidP="00EB6337">
      <w:pPr>
        <w:ind w:right="-1" w:firstLine="1134"/>
        <w:jc w:val="both"/>
        <w:rPr>
          <w:sz w:val="28"/>
          <w:szCs w:val="28"/>
        </w:rPr>
      </w:pPr>
      <w:r w:rsidRPr="002D3CE7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8D2097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2D3CE7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</w:t>
      </w:r>
      <w:r>
        <w:rPr>
          <w:color w:val="000000" w:themeColor="text1"/>
          <w:kern w:val="36"/>
          <w:sz w:val="28"/>
          <w:szCs w:val="28"/>
        </w:rPr>
        <w:t>–</w:t>
      </w:r>
      <w:r w:rsidRPr="002D3CE7">
        <w:rPr>
          <w:color w:val="000000" w:themeColor="text1"/>
          <w:kern w:val="36"/>
          <w:sz w:val="28"/>
          <w:szCs w:val="28"/>
        </w:rPr>
        <w:t xml:space="preserve"> </w:t>
      </w:r>
    </w:p>
    <w:p w:rsidR="008D2097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2D3CE7" w:rsidP="00EB6337">
      <w:pPr>
        <w:ind w:right="-1" w:firstLine="1134"/>
        <w:jc w:val="center"/>
        <w:rPr>
          <w:b/>
          <w:color w:val="000000" w:themeColor="text1"/>
          <w:kern w:val="36"/>
          <w:sz w:val="28"/>
          <w:szCs w:val="28"/>
        </w:rPr>
      </w:pPr>
      <w:r w:rsidRPr="002D3CE7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2D3CE7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95439E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 Феодосии</w:t>
      </w:r>
      <w:r>
        <w:rPr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в полном объеме.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осуществить выплату компенсации за самостоятельно приобретенные средства реабилитации инвалида </w:t>
      </w:r>
      <w:r>
        <w:rPr>
          <w:color w:val="000000" w:themeColor="text1"/>
          <w:sz w:val="28"/>
          <w:szCs w:val="28"/>
        </w:rPr>
        <w:t>Ящуку</w:t>
      </w:r>
      <w:r>
        <w:rPr>
          <w:color w:val="000000" w:themeColor="text1"/>
          <w:sz w:val="28"/>
          <w:szCs w:val="28"/>
        </w:rPr>
        <w:t xml:space="preserve"> Дмитрию Александровичу,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рождения, в размере 2</w:t>
      </w:r>
      <w:r>
        <w:rPr>
          <w:color w:val="000000" w:themeColor="text1"/>
          <w:sz w:val="28"/>
          <w:szCs w:val="28"/>
        </w:rPr>
        <w:t>512 (две тысячи пятьсот двенадцать) рублей 80 копеек.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</w:t>
      </w:r>
      <w:r>
        <w:rPr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</w:t>
      </w:r>
      <w:r>
        <w:rPr>
          <w:sz w:val="28"/>
          <w:szCs w:val="28"/>
        </w:rPr>
        <w:t>овали в судебном заседании;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439E" w:rsidP="00EB6337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</w:t>
      </w:r>
      <w:r>
        <w:rPr>
          <w:sz w:val="28"/>
          <w:szCs w:val="28"/>
        </w:rP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5439E" w:rsidRPr="00DE3A41" w:rsidP="00EB6337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</w:t>
      </w:r>
      <w:r w:rsidRPr="00DE3A41">
        <w:rPr>
          <w:sz w:val="28"/>
          <w:szCs w:val="28"/>
        </w:rPr>
        <w:t>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87DF4" w:rsidRPr="002D3CE7" w:rsidP="00EB6337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5C6494">
        <w:rPr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>
        <w:rPr>
          <w:color w:val="000000"/>
          <w:sz w:val="28"/>
          <w:szCs w:val="28"/>
          <w:shd w:val="clear" w:color="auto" w:fill="FFFFFF"/>
        </w:rPr>
        <w:t>3</w:t>
      </w:r>
      <w:r w:rsidR="0095439E">
        <w:rPr>
          <w:color w:val="000000"/>
          <w:sz w:val="28"/>
          <w:szCs w:val="28"/>
          <w:shd w:val="clear" w:color="auto" w:fill="FFFFFF"/>
        </w:rPr>
        <w:t xml:space="preserve">0 ноября </w:t>
      </w:r>
      <w:r w:rsidRPr="005C6494">
        <w:rPr>
          <w:color w:val="000000"/>
          <w:sz w:val="28"/>
          <w:szCs w:val="28"/>
          <w:shd w:val="clear" w:color="auto" w:fill="FFFFFF"/>
        </w:rPr>
        <w:t>2023 года</w:t>
      </w:r>
      <w:r w:rsidR="0095439E">
        <w:rPr>
          <w:color w:val="000000"/>
          <w:sz w:val="28"/>
          <w:szCs w:val="28"/>
          <w:shd w:val="clear" w:color="auto" w:fill="FFFFFF"/>
        </w:rPr>
        <w:t xml:space="preserve"> в связи с поступлением апелляционной жалобы</w:t>
      </w:r>
      <w:r w:rsidRPr="005C6494">
        <w:rPr>
          <w:color w:val="000000"/>
          <w:sz w:val="28"/>
          <w:szCs w:val="28"/>
          <w:shd w:val="clear" w:color="auto" w:fill="FFFFFF"/>
        </w:rPr>
        <w:t>.</w:t>
      </w:r>
    </w:p>
    <w:p w:rsidR="007F4ADD" w:rsidRPr="002D3CE7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2D3CE7" w:rsidP="00EB6337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2D3CE7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</w:t>
      </w:r>
      <w:r w:rsidR="0095439E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</w:t>
      </w:r>
      <w:r w:rsidRPr="002D3CE7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  </w:t>
      </w:r>
      <w:r w:rsidRPr="002D3CE7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2D3CE7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2D3CE7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2D3CE7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 </w:t>
      </w:r>
      <w:r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2D3CE7">
        <w:rPr>
          <w:color w:val="000000" w:themeColor="text1"/>
          <w:kern w:val="36"/>
          <w:sz w:val="28"/>
          <w:szCs w:val="28"/>
        </w:rPr>
        <w:t xml:space="preserve">          А.Н. Ляхович</w:t>
      </w:r>
    </w:p>
    <w:sectPr w:rsidSect="00AA3B7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4819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3835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3CE7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0BE3"/>
    <w:rsid w:val="00321962"/>
    <w:rsid w:val="003319C9"/>
    <w:rsid w:val="0033689F"/>
    <w:rsid w:val="00337950"/>
    <w:rsid w:val="00340D53"/>
    <w:rsid w:val="00342F77"/>
    <w:rsid w:val="00346F98"/>
    <w:rsid w:val="00357C20"/>
    <w:rsid w:val="0036027F"/>
    <w:rsid w:val="00385418"/>
    <w:rsid w:val="00387DF4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2899"/>
    <w:rsid w:val="00433E54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C5E"/>
    <w:rsid w:val="005562CE"/>
    <w:rsid w:val="00556B43"/>
    <w:rsid w:val="00556F91"/>
    <w:rsid w:val="005578B0"/>
    <w:rsid w:val="00573322"/>
    <w:rsid w:val="00573543"/>
    <w:rsid w:val="00582323"/>
    <w:rsid w:val="00584E37"/>
    <w:rsid w:val="00593230"/>
    <w:rsid w:val="005974DD"/>
    <w:rsid w:val="005B55B0"/>
    <w:rsid w:val="005C6494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7888"/>
    <w:rsid w:val="00646B7B"/>
    <w:rsid w:val="00646CE3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586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61A3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298B"/>
    <w:rsid w:val="008B3EFA"/>
    <w:rsid w:val="008D0D15"/>
    <w:rsid w:val="008D2097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439E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151FF"/>
    <w:rsid w:val="00B21963"/>
    <w:rsid w:val="00B40A4B"/>
    <w:rsid w:val="00B433BC"/>
    <w:rsid w:val="00B547F2"/>
    <w:rsid w:val="00B67CB3"/>
    <w:rsid w:val="00B71824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010F7"/>
    <w:rsid w:val="00E224B8"/>
    <w:rsid w:val="00E46A96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B6337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0F20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601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111C-6425-4C66-ABEA-09BD802F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