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C62" w:rsidP="00321C62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645</w:t>
      </w:r>
      <w:r w:rsidRPr="00DE3A41">
        <w:rPr>
          <w:b/>
          <w:color w:val="000000" w:themeColor="text1"/>
          <w:sz w:val="28"/>
          <w:szCs w:val="28"/>
        </w:rPr>
        <w:t>/18/20</w:t>
      </w:r>
      <w:r>
        <w:rPr>
          <w:b/>
          <w:color w:val="000000" w:themeColor="text1"/>
          <w:sz w:val="28"/>
          <w:szCs w:val="28"/>
        </w:rPr>
        <w:t>23</w:t>
      </w:r>
    </w:p>
    <w:p w:rsidR="00321C62" w:rsidRPr="00DE3A41" w:rsidP="00321C62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</w:p>
    <w:p w:rsidR="00321C62" w:rsidRPr="00DE3A41" w:rsidP="00321C62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321C62" w:rsidP="00321C62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321C62" w:rsidRPr="00DE3A41" w:rsidP="00321C62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</w:p>
    <w:p w:rsidR="00321C62" w:rsidRPr="00DE3A41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ноября 2</w:t>
      </w:r>
      <w:r w:rsidRPr="00DE3A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 </w:t>
      </w:r>
      <w:r w:rsidRPr="00DE3A4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         </w:t>
      </w:r>
      <w:r w:rsidRPr="00DE3A41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</w:t>
      </w:r>
      <w:r w:rsidR="00E36D8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E36D8C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 гор. Симферополь 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</w:t>
      </w:r>
      <w:r w:rsidRPr="00433E54">
        <w:rPr>
          <w:sz w:val="28"/>
          <w:szCs w:val="28"/>
        </w:rPr>
        <w:t xml:space="preserve">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заседания – Серединым В.А., с участием прокурора – Решитовой Е.М., представителя ответч</w:t>
      </w:r>
      <w:r>
        <w:rPr>
          <w:color w:val="000000" w:themeColor="text1"/>
          <w:sz w:val="28"/>
          <w:szCs w:val="28"/>
        </w:rPr>
        <w:t xml:space="preserve">ика – Шкуридина С.С.,   </w:t>
      </w:r>
    </w:p>
    <w:p w:rsidR="00321C62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>
        <w:rPr>
          <w:color w:val="000000" w:themeColor="text1"/>
          <w:sz w:val="28"/>
          <w:szCs w:val="28"/>
        </w:rPr>
        <w:t xml:space="preserve">заявлению заместителя прокурора Железнодорожного района г. Симферополя в интересах Решетниковой Елены Юрьевны к Отделению Фонда пенсионного </w:t>
      </w:r>
      <w:r>
        <w:rPr>
          <w:color w:val="000000" w:themeColor="text1"/>
          <w:sz w:val="28"/>
          <w:szCs w:val="28"/>
        </w:rPr>
        <w:t xml:space="preserve">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технические средства реабилитации инвалида, </w:t>
      </w:r>
    </w:p>
    <w:p w:rsidR="002D251B" w:rsidRPr="00C8207D" w:rsidP="00321C62">
      <w:pPr>
        <w:ind w:right="-1" w:firstLine="1134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319C9" w:rsidRPr="00C8207D" w:rsidP="00321C62">
      <w:pPr>
        <w:ind w:right="-1" w:firstLine="1134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3319C9" w:rsidRPr="00C8207D" w:rsidP="00321C62">
      <w:pPr>
        <w:ind w:right="-1" w:firstLine="1134"/>
        <w:jc w:val="both"/>
        <w:rPr>
          <w:sz w:val="28"/>
          <w:szCs w:val="28"/>
        </w:rPr>
      </w:pPr>
    </w:p>
    <w:p w:rsidR="003319C9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 xml:space="preserve">прокурора </w:t>
      </w:r>
      <w:r w:rsidR="002D251B">
        <w:rPr>
          <w:color w:val="000000" w:themeColor="text1"/>
          <w:sz w:val="28"/>
          <w:szCs w:val="28"/>
        </w:rPr>
        <w:t xml:space="preserve">Железнодорожного района г. Симферополя </w:t>
      </w:r>
      <w:r w:rsidRPr="00C8207D" w:rsidR="00223835">
        <w:rPr>
          <w:color w:val="000000" w:themeColor="text1"/>
          <w:sz w:val="28"/>
          <w:szCs w:val="28"/>
        </w:rPr>
        <w:t xml:space="preserve">обратился в суд в </w:t>
      </w:r>
      <w:r w:rsidRPr="00C8207D">
        <w:rPr>
          <w:color w:val="000000" w:themeColor="text1"/>
          <w:sz w:val="28"/>
          <w:szCs w:val="28"/>
        </w:rPr>
        <w:t xml:space="preserve">интересах </w:t>
      </w:r>
      <w:r w:rsidR="005F7011">
        <w:rPr>
          <w:color w:val="000000" w:themeColor="text1"/>
          <w:sz w:val="28"/>
          <w:szCs w:val="28"/>
        </w:rPr>
        <w:t xml:space="preserve">Решетниковой Елены Юрьевны </w:t>
      </w:r>
      <w:r w:rsidRPr="00C8207D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C8207D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</w:t>
      </w:r>
      <w:r w:rsidRPr="00C8207D">
        <w:rPr>
          <w:color w:val="000000" w:themeColor="text1"/>
          <w:sz w:val="28"/>
          <w:szCs w:val="28"/>
        </w:rPr>
        <w:t xml:space="preserve">ту компенсации за самостоятельно приобретенные средства реабилитации инвалида в размере </w:t>
      </w:r>
      <w:r w:rsidR="00C1005F">
        <w:rPr>
          <w:color w:val="000000" w:themeColor="text1"/>
          <w:sz w:val="28"/>
          <w:szCs w:val="28"/>
        </w:rPr>
        <w:t>3</w:t>
      </w:r>
      <w:r w:rsidR="005F7011">
        <w:rPr>
          <w:color w:val="000000" w:themeColor="text1"/>
          <w:sz w:val="28"/>
          <w:szCs w:val="28"/>
        </w:rPr>
        <w:t>746,66</w:t>
      </w:r>
      <w:r w:rsidRPr="00C8207D" w:rsidR="00F615EA">
        <w:rPr>
          <w:color w:val="000000" w:themeColor="text1"/>
          <w:sz w:val="28"/>
          <w:szCs w:val="28"/>
        </w:rPr>
        <w:t>,82</w:t>
      </w:r>
      <w:r w:rsidRPr="00C8207D" w:rsidR="00223835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рублей.</w:t>
      </w:r>
    </w:p>
    <w:p w:rsidR="00223835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Исковые требования мотивированы тем, что </w:t>
      </w:r>
      <w:r w:rsidR="005F7011">
        <w:rPr>
          <w:sz w:val="28"/>
          <w:szCs w:val="28"/>
        </w:rPr>
        <w:t xml:space="preserve">Решетникова Е.Ю. </w:t>
      </w:r>
      <w:r w:rsidR="00C1005F">
        <w:rPr>
          <w:sz w:val="28"/>
          <w:szCs w:val="28"/>
        </w:rPr>
        <w:t xml:space="preserve"> </w:t>
      </w:r>
      <w:r w:rsidRPr="00C8207D" w:rsidR="00F61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обратил</w:t>
      </w:r>
      <w:r w:rsidR="005F7011">
        <w:rPr>
          <w:sz w:val="28"/>
          <w:szCs w:val="28"/>
        </w:rPr>
        <w:t>ась</w:t>
      </w:r>
      <w:r w:rsidRPr="00C8207D" w:rsidR="00F615EA">
        <w:rPr>
          <w:sz w:val="28"/>
          <w:szCs w:val="28"/>
        </w:rPr>
        <w:t xml:space="preserve"> в</w:t>
      </w:r>
      <w:r w:rsidRPr="00C8207D"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  (здесь и далее – Отделение Фонда) с заявление</w:t>
      </w:r>
      <w:r w:rsidRPr="00C8207D" w:rsidR="00F615EA">
        <w:rPr>
          <w:color w:val="000000" w:themeColor="text1"/>
          <w:sz w:val="28"/>
          <w:szCs w:val="28"/>
        </w:rPr>
        <w:t>м</w:t>
      </w:r>
      <w:r w:rsidRPr="00C8207D">
        <w:rPr>
          <w:color w:val="000000" w:themeColor="text1"/>
          <w:sz w:val="28"/>
          <w:szCs w:val="28"/>
        </w:rPr>
        <w:t xml:space="preserve"> о возмещении стоимости самостоятельно приобретенных технических средств реабилитации. Отделением Фонда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  <w:r w:rsidR="005F7011">
        <w:rPr>
          <w:color w:val="000000" w:themeColor="text1"/>
          <w:sz w:val="28"/>
          <w:szCs w:val="28"/>
        </w:rPr>
        <w:t>07</w:t>
      </w:r>
      <w:r w:rsidRPr="00C8207D">
        <w:rPr>
          <w:color w:val="000000" w:themeColor="text1"/>
          <w:sz w:val="28"/>
          <w:szCs w:val="28"/>
        </w:rPr>
        <w:t>.0</w:t>
      </w:r>
      <w:r w:rsidR="005F7011">
        <w:rPr>
          <w:color w:val="000000" w:themeColor="text1"/>
          <w:sz w:val="28"/>
          <w:szCs w:val="28"/>
        </w:rPr>
        <w:t>6</w:t>
      </w:r>
      <w:r w:rsidRPr="00C8207D">
        <w:rPr>
          <w:color w:val="000000" w:themeColor="text1"/>
          <w:sz w:val="28"/>
          <w:szCs w:val="28"/>
        </w:rPr>
        <w:t xml:space="preserve">.2023 </w:t>
      </w:r>
      <w:r w:rsidRPr="00C8207D">
        <w:rPr>
          <w:color w:val="000000" w:themeColor="text1"/>
          <w:sz w:val="28"/>
          <w:szCs w:val="28"/>
        </w:rPr>
        <w:t xml:space="preserve">принято решение о выплате компенсации за самостоятельно приобретенные технические средства реабилитации в размере </w:t>
      </w:r>
      <w:r w:rsidR="005F7011">
        <w:rPr>
          <w:color w:val="000000" w:themeColor="text1"/>
          <w:sz w:val="28"/>
          <w:szCs w:val="28"/>
        </w:rPr>
        <w:t>3746,66</w:t>
      </w:r>
      <w:r w:rsidRPr="00C8207D" w:rsidR="005F7011">
        <w:rPr>
          <w:color w:val="000000" w:themeColor="text1"/>
          <w:sz w:val="28"/>
          <w:szCs w:val="28"/>
        </w:rPr>
        <w:t xml:space="preserve">,82 </w:t>
      </w:r>
      <w:r w:rsidRPr="00C8207D" w:rsidR="00C1005F">
        <w:rPr>
          <w:color w:val="000000" w:themeColor="text1"/>
          <w:sz w:val="28"/>
          <w:szCs w:val="28"/>
        </w:rPr>
        <w:t>рублей</w:t>
      </w:r>
      <w:r w:rsidRPr="00C8207D">
        <w:rPr>
          <w:color w:val="000000" w:themeColor="text1"/>
          <w:sz w:val="28"/>
          <w:szCs w:val="28"/>
        </w:rPr>
        <w:t xml:space="preserve">. 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</w:p>
    <w:p w:rsidR="003319C9" w:rsidRPr="00C8207D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Вместе с тем, до настоящего времени выплата </w:t>
      </w:r>
      <w:r w:rsidRPr="00C8207D" w:rsidR="00223835">
        <w:rPr>
          <w:sz w:val="28"/>
          <w:szCs w:val="28"/>
        </w:rPr>
        <w:t>компенсации</w:t>
      </w:r>
      <w:r w:rsidRPr="00C8207D" w:rsidR="00223835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C8207D" w:rsidR="00223835">
        <w:rPr>
          <w:sz w:val="28"/>
          <w:szCs w:val="28"/>
        </w:rPr>
        <w:t xml:space="preserve">истцу </w:t>
      </w:r>
      <w:r w:rsidRPr="00C8207D">
        <w:rPr>
          <w:sz w:val="28"/>
          <w:szCs w:val="28"/>
        </w:rPr>
        <w:t>не пр</w:t>
      </w:r>
      <w:r w:rsidRPr="00C8207D">
        <w:rPr>
          <w:sz w:val="28"/>
          <w:szCs w:val="28"/>
        </w:rPr>
        <w:t xml:space="preserve">оизведена, в связи с чем 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 w:rsidRPr="00C1005F" w:rsidR="00C1005F">
        <w:rPr>
          <w:color w:val="000000" w:themeColor="text1"/>
          <w:sz w:val="28"/>
          <w:szCs w:val="28"/>
        </w:rPr>
        <w:t xml:space="preserve"> </w:t>
      </w:r>
      <w:r w:rsidR="00C1005F">
        <w:rPr>
          <w:color w:val="000000" w:themeColor="text1"/>
          <w:sz w:val="28"/>
          <w:szCs w:val="28"/>
        </w:rPr>
        <w:t>Железнодорожного района г. Симферополя</w:t>
      </w:r>
      <w:r w:rsidRPr="00C8207D">
        <w:rPr>
          <w:color w:val="000000" w:themeColor="text1"/>
          <w:sz w:val="28"/>
          <w:szCs w:val="28"/>
        </w:rPr>
        <w:t xml:space="preserve"> </w:t>
      </w:r>
      <w:r w:rsidRPr="00C8207D" w:rsidR="00223835">
        <w:rPr>
          <w:color w:val="000000" w:themeColor="text1"/>
          <w:sz w:val="28"/>
          <w:szCs w:val="28"/>
        </w:rPr>
        <w:t>п</w:t>
      </w:r>
      <w:r w:rsidRPr="00C8207D">
        <w:rPr>
          <w:color w:val="000000" w:themeColor="text1"/>
          <w:sz w:val="28"/>
          <w:szCs w:val="28"/>
        </w:rPr>
        <w:t xml:space="preserve">росит удовлетворить заявленные требования. </w:t>
      </w:r>
    </w:p>
    <w:p w:rsidR="00431BE8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–  </w:t>
      </w:r>
      <w:r>
        <w:rPr>
          <w:sz w:val="28"/>
          <w:szCs w:val="28"/>
        </w:rPr>
        <w:t>помощник прокурора по Железнодорожному району г. Симферополь Республики Крым Решитова Е.М. исковые требования поддержала  полном  объеме по мотивам, изложенным в иске, пояснив</w:t>
      </w:r>
      <w:r w:rsidR="00FA7A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прокуратурой </w:t>
      </w:r>
      <w:r>
        <w:rPr>
          <w:color w:val="000000" w:themeColor="text1"/>
          <w:sz w:val="28"/>
          <w:szCs w:val="28"/>
        </w:rPr>
        <w:t xml:space="preserve">проведена проверка по факту возмещения инвалиду – </w:t>
      </w:r>
      <w:r w:rsidR="005F7011">
        <w:rPr>
          <w:color w:val="000000" w:themeColor="text1"/>
          <w:sz w:val="28"/>
          <w:szCs w:val="28"/>
        </w:rPr>
        <w:t xml:space="preserve">Решетниковой Е.Ю. </w:t>
      </w:r>
      <w:r>
        <w:rPr>
          <w:color w:val="000000" w:themeColor="text1"/>
          <w:sz w:val="28"/>
          <w:szCs w:val="28"/>
        </w:rPr>
        <w:t>денежных средств за самостоятельно приобретенные технические средства реабилитации</w:t>
      </w:r>
      <w:r w:rsidRPr="00D73FB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результатам которой прокуратурой вынесено представление. На данный момент представление Пенсионным фондом не исполнено, в связи с чем предъявлено указанное исковое</w:t>
      </w:r>
      <w:r>
        <w:rPr>
          <w:color w:val="000000" w:themeColor="text1"/>
          <w:sz w:val="28"/>
          <w:szCs w:val="28"/>
        </w:rPr>
        <w:t xml:space="preserve"> заявление о возложении обязанности на ответчика осуществить выплату </w:t>
      </w:r>
      <w:r w:rsidR="005F7011">
        <w:rPr>
          <w:color w:val="000000" w:themeColor="text1"/>
          <w:sz w:val="28"/>
          <w:szCs w:val="28"/>
        </w:rPr>
        <w:t xml:space="preserve">истцу </w:t>
      </w:r>
      <w:r>
        <w:rPr>
          <w:color w:val="000000" w:themeColor="text1"/>
          <w:sz w:val="28"/>
          <w:szCs w:val="28"/>
        </w:rPr>
        <w:t>компенсаци</w:t>
      </w:r>
      <w:r w:rsidR="005F701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реабилитации, указывая о том, что  инвалиды не должны ставиться в зависимость от финансирования на компенсацию за са</w:t>
      </w:r>
      <w:r>
        <w:rPr>
          <w:color w:val="000000" w:themeColor="text1"/>
          <w:sz w:val="28"/>
          <w:szCs w:val="28"/>
        </w:rPr>
        <w:t>мостоятельно приобретенные технические средства реабилитации.</w:t>
      </w:r>
    </w:p>
    <w:p w:rsidR="00431BE8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ответчика – Отделения Фонда пенсионного и социального страхования Российской Федерации по Республике Крым, действующий на основании доверенности </w:t>
      </w:r>
      <w:r>
        <w:rPr>
          <w:sz w:val="28"/>
          <w:szCs w:val="28"/>
        </w:rPr>
        <w:t>Шкуридин С.С., возражал против удов</w:t>
      </w:r>
      <w:r>
        <w:rPr>
          <w:sz w:val="28"/>
          <w:szCs w:val="28"/>
        </w:rPr>
        <w:t xml:space="preserve">летворения исковых требований, ссылаясь на то обстоятельство, что  </w:t>
      </w:r>
      <w:r>
        <w:rPr>
          <w:color w:val="000000" w:themeColor="text1"/>
          <w:sz w:val="28"/>
          <w:szCs w:val="28"/>
        </w:rPr>
        <w:t xml:space="preserve">произвести выплату компенсации </w:t>
      </w:r>
      <w:r w:rsidR="005F7011">
        <w:rPr>
          <w:color w:val="000000" w:themeColor="text1"/>
          <w:sz w:val="28"/>
          <w:szCs w:val="28"/>
        </w:rPr>
        <w:t xml:space="preserve">Решетниковой Е.Ю. </w:t>
      </w:r>
      <w:r>
        <w:rPr>
          <w:color w:val="000000" w:themeColor="text1"/>
          <w:sz w:val="28"/>
          <w:szCs w:val="28"/>
        </w:rPr>
        <w:t>в установленный законом срок не представлялось возможным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связи с тем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выделенный объем бюджетных ассигнований был полностью освоен, о</w:t>
      </w:r>
      <w:r>
        <w:rPr>
          <w:color w:val="000000" w:themeColor="text1"/>
          <w:sz w:val="28"/>
          <w:szCs w:val="28"/>
        </w:rPr>
        <w:t xml:space="preserve">днако по мере доведения отделению дополнительных бюджетных ассигнований </w:t>
      </w:r>
      <w:r w:rsidR="005F7011">
        <w:rPr>
          <w:color w:val="000000" w:themeColor="text1"/>
          <w:sz w:val="28"/>
          <w:szCs w:val="28"/>
        </w:rPr>
        <w:t xml:space="preserve">Решетниковой Е.Ю. </w:t>
      </w:r>
      <w:r>
        <w:rPr>
          <w:color w:val="000000" w:themeColor="text1"/>
          <w:sz w:val="28"/>
          <w:szCs w:val="28"/>
        </w:rPr>
        <w:t>в порядке очереди будет выплачена сумма</w:t>
      </w:r>
      <w:r w:rsidRPr="00FA3E9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указанная в решении по выплате.</w:t>
      </w:r>
      <w:r w:rsidR="005F7011">
        <w:rPr>
          <w:color w:val="000000" w:themeColor="text1"/>
          <w:sz w:val="28"/>
          <w:szCs w:val="28"/>
        </w:rPr>
        <w:t xml:space="preserve"> </w:t>
      </w:r>
    </w:p>
    <w:p w:rsidR="00BD3F51" w:rsidRPr="00C8207D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Истец </w:t>
      </w:r>
      <w:r w:rsidR="005F7011">
        <w:rPr>
          <w:color w:val="000000" w:themeColor="text1"/>
          <w:sz w:val="28"/>
          <w:szCs w:val="28"/>
        </w:rPr>
        <w:t>Решетникова Е.Ю.</w:t>
      </w:r>
      <w:r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 w:rsidR="005F7011">
        <w:rPr>
          <w:color w:val="000000" w:themeColor="text1"/>
          <w:sz w:val="28"/>
          <w:szCs w:val="28"/>
        </w:rPr>
        <w:t>ась</w:t>
      </w:r>
      <w:r w:rsidRPr="00C8207D">
        <w:rPr>
          <w:color w:val="000000" w:themeColor="text1"/>
          <w:sz w:val="28"/>
          <w:szCs w:val="28"/>
        </w:rPr>
        <w:t>, о дате, времени и</w:t>
      </w:r>
      <w:r>
        <w:rPr>
          <w:color w:val="000000" w:themeColor="text1"/>
          <w:sz w:val="28"/>
          <w:szCs w:val="28"/>
        </w:rPr>
        <w:t xml:space="preserve"> месте рассмотрения</w:t>
      </w:r>
      <w:r>
        <w:rPr>
          <w:color w:val="000000" w:themeColor="text1"/>
          <w:sz w:val="28"/>
          <w:szCs w:val="28"/>
        </w:rPr>
        <w:t xml:space="preserve"> дела извещен</w:t>
      </w:r>
      <w:r w:rsidR="005F7011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надлежаще,</w:t>
      </w:r>
      <w:r w:rsidR="005F7011">
        <w:rPr>
          <w:color w:val="000000" w:themeColor="text1"/>
          <w:sz w:val="28"/>
          <w:szCs w:val="28"/>
        </w:rPr>
        <w:t xml:space="preserve"> 09.11.2023 через канцелярию судебного участка подала заявление о рассмотрении дела в ее отсутствие, поддержав исковые требования в полном объеме</w:t>
      </w:r>
      <w:r w:rsidRPr="00C8207D" w:rsidR="008B298B">
        <w:rPr>
          <w:color w:val="000000" w:themeColor="text1"/>
          <w:sz w:val="28"/>
          <w:szCs w:val="28"/>
        </w:rPr>
        <w:t>.</w:t>
      </w:r>
      <w:r w:rsidRPr="00C8207D">
        <w:rPr>
          <w:color w:val="000000" w:themeColor="text1"/>
          <w:sz w:val="28"/>
          <w:szCs w:val="28"/>
        </w:rPr>
        <w:t xml:space="preserve"> </w:t>
      </w:r>
    </w:p>
    <w:p w:rsidR="00BD3F51" w:rsidRPr="00C8207D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</w:t>
      </w:r>
      <w:r w:rsidRPr="00C8207D">
        <w:rPr>
          <w:color w:val="000000" w:themeColor="text1"/>
          <w:sz w:val="28"/>
          <w:szCs w:val="28"/>
        </w:rPr>
        <w:t>утствие</w:t>
      </w:r>
      <w:r w:rsidR="00431BE8">
        <w:rPr>
          <w:color w:val="000000" w:themeColor="text1"/>
          <w:sz w:val="28"/>
          <w:szCs w:val="28"/>
        </w:rPr>
        <w:t xml:space="preserve"> истца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AF4233" w:rsidRPr="00C8207D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исковые требования </w:t>
      </w:r>
      <w:r w:rsidRPr="00C8207D" w:rsidR="008B298B">
        <w:rPr>
          <w:color w:val="000000" w:themeColor="text1"/>
          <w:kern w:val="36"/>
          <w:sz w:val="28"/>
          <w:szCs w:val="28"/>
        </w:rPr>
        <w:t>обоснованными и</w:t>
      </w:r>
      <w:r w:rsidRPr="00C8207D">
        <w:rPr>
          <w:color w:val="000000" w:themeColor="text1"/>
          <w:kern w:val="36"/>
          <w:sz w:val="28"/>
          <w:szCs w:val="28"/>
        </w:rPr>
        <w:t xml:space="preserve"> подлежащими удовлетворению, исходя из следующего.</w:t>
      </w:r>
    </w:p>
    <w:p w:rsidR="00AF4233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 xml:space="preserve">охраняются труд и здоровье людей (часть 2 статьи 7), каждый имеет право на охрану здоровья и медицинскую помощь (часть 1 статьи 41), каждому гарантируется социальное обеспечение по возрасту, в случае болезни, инвалидности, потери кормильца, для воспитания </w:t>
      </w:r>
      <w:r w:rsidRPr="00C8207D">
        <w:rPr>
          <w:sz w:val="28"/>
          <w:szCs w:val="28"/>
        </w:rPr>
        <w:t xml:space="preserve">детей и в иных случаях, установленных законом (часть 1 статьи 39).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Государственная политика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</w:t>
      </w:r>
      <w:r w:rsidRPr="00C8207D">
        <w:rPr>
          <w:sz w:val="28"/>
          <w:szCs w:val="28"/>
        </w:rPr>
        <w:t>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</w:t>
      </w:r>
      <w:r w:rsidRPr="00C8207D">
        <w:rPr>
          <w:sz w:val="28"/>
          <w:szCs w:val="28"/>
        </w:rPr>
        <w:t xml:space="preserve">тся Федеральным законом от 24.11.1995 №181-ФЗ «О социальной защите инвалидов в Российской Федерации». </w:t>
      </w:r>
    </w:p>
    <w:p w:rsidR="00002DA2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</w:t>
      </w:r>
      <w:r w:rsidRPr="00C8207D">
        <w:rPr>
          <w:sz w:val="28"/>
          <w:szCs w:val="28"/>
        </w:rPr>
        <w:t xml:space="preserve"> восстановления способностей инвалидов к бытовой, общественной, профессиональной и иной деятельности. Абилитация инвалидов - система и процесс формирования отсутствовавших у инвалидов </w:t>
      </w:r>
      <w:r w:rsidRPr="00C8207D">
        <w:rPr>
          <w:sz w:val="28"/>
          <w:szCs w:val="28"/>
        </w:rPr>
        <w:t>способностей к бытовой, общественной, профессиональной и иной деятельнос</w:t>
      </w:r>
      <w:r w:rsidRPr="00C8207D">
        <w:rPr>
          <w:sz w:val="28"/>
          <w:szCs w:val="28"/>
        </w:rPr>
        <w:t xml:space="preserve">ти.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</w:t>
      </w:r>
      <w:r w:rsidRPr="00C8207D">
        <w:rPr>
          <w:sz w:val="28"/>
          <w:szCs w:val="28"/>
        </w:rPr>
        <w:t>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</w:t>
      </w:r>
      <w:r w:rsidRPr="00C8207D">
        <w:rPr>
          <w:sz w:val="28"/>
          <w:szCs w:val="28"/>
        </w:rPr>
        <w:t xml:space="preserve">ств федерального бюджета (часть 1 ст. 10 Федерального закона от 24.11.1995 №181-ФЗ «О социальной защите инвалидов в Российской Федерации»).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 инвалида</w:t>
      </w:r>
      <w:r w:rsidRPr="00C8207D">
        <w:rPr>
          <w:sz w:val="28"/>
          <w:szCs w:val="28"/>
        </w:rPr>
        <w:t xml:space="preserve">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</w:t>
      </w:r>
      <w:r w:rsidRPr="00C8207D">
        <w:rPr>
          <w:sz w:val="28"/>
          <w:szCs w:val="28"/>
        </w:rPr>
        <w:t>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</w:t>
      </w:r>
      <w:r w:rsidRPr="00C8207D">
        <w:rPr>
          <w:sz w:val="28"/>
          <w:szCs w:val="28"/>
        </w:rPr>
        <w:t>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</w:t>
      </w:r>
      <w:r w:rsidRPr="00C8207D">
        <w:rPr>
          <w:sz w:val="28"/>
          <w:szCs w:val="28"/>
        </w:rPr>
        <w:t xml:space="preserve"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</w:t>
      </w:r>
      <w:r w:rsidRPr="00C8207D">
        <w:rPr>
          <w:sz w:val="28"/>
          <w:szCs w:val="28"/>
        </w:rPr>
        <w:t xml:space="preserve">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</w:t>
      </w:r>
      <w:r w:rsidRPr="00C8207D">
        <w:rPr>
          <w:sz w:val="28"/>
          <w:szCs w:val="28"/>
        </w:rPr>
        <w:t xml:space="preserve">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</w:t>
      </w:r>
      <w:r w:rsidRPr="00C8207D">
        <w:rPr>
          <w:sz w:val="28"/>
          <w:szCs w:val="28"/>
        </w:rPr>
        <w:t>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организационно-правовых форм и форм собс</w:t>
      </w:r>
      <w:r w:rsidRPr="00C8207D">
        <w:rPr>
          <w:sz w:val="28"/>
          <w:szCs w:val="28"/>
        </w:rPr>
        <w:t xml:space="preserve">твенности.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</w:t>
      </w:r>
      <w:r w:rsidRPr="00C8207D">
        <w:rPr>
          <w:sz w:val="28"/>
          <w:szCs w:val="28"/>
        </w:rPr>
        <w:t>мероприятий, технических средств реабилитации и услу</w:t>
      </w:r>
      <w:r w:rsidRPr="00C8207D">
        <w:rPr>
          <w:sz w:val="28"/>
          <w:szCs w:val="28"/>
        </w:rPr>
        <w:t xml:space="preserve">г, предоставляемых инвалиду.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</w:t>
      </w:r>
      <w:r w:rsidRPr="00C8207D">
        <w:rPr>
          <w:sz w:val="28"/>
          <w:szCs w:val="28"/>
        </w:rPr>
        <w:t>ом. Инвалид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</w:t>
      </w:r>
      <w:r w:rsidRPr="00C8207D">
        <w:rPr>
          <w:sz w:val="28"/>
          <w:szCs w:val="28"/>
        </w:rPr>
        <w:t xml:space="preserve">аратуру, сигнализаторы, видеоматериалы с субтитрами или сурдопереводом, другими аналогичными средствами.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</w:t>
      </w:r>
      <w:r w:rsidRPr="00C8207D">
        <w:rPr>
          <w:sz w:val="28"/>
          <w:szCs w:val="28"/>
        </w:rPr>
        <w:t>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</w:t>
      </w:r>
      <w:r w:rsidRPr="00C8207D">
        <w:rPr>
          <w:sz w:val="28"/>
          <w:szCs w:val="28"/>
        </w:rPr>
        <w:t>, но не более стоимости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</w:t>
      </w:r>
      <w:r w:rsidRPr="00C8207D">
        <w:rPr>
          <w:sz w:val="28"/>
          <w:szCs w:val="28"/>
        </w:rPr>
        <w:t>ения ее размера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Pr="00C8207D">
        <w:rPr>
          <w:sz w:val="28"/>
          <w:szCs w:val="28"/>
        </w:rPr>
        <w:t xml:space="preserve"> социальной защиты населения.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</w:t>
      </w:r>
      <w:r w:rsidRPr="00C8207D">
        <w:rPr>
          <w:sz w:val="28"/>
          <w:szCs w:val="28"/>
        </w:rPr>
        <w:t>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</w:t>
      </w:r>
      <w:r w:rsidRPr="00C8207D">
        <w:rPr>
          <w:sz w:val="28"/>
          <w:szCs w:val="28"/>
        </w:rPr>
        <w:t xml:space="preserve">мых бесплатно.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</w:t>
      </w:r>
      <w:r w:rsidRPr="00C8207D">
        <w:rPr>
          <w:sz w:val="28"/>
          <w:szCs w:val="28"/>
        </w:rPr>
        <w:t xml:space="preserve">т их организационно-правовых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5167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</w:t>
      </w:r>
      <w:r w:rsidRPr="00C8207D">
        <w:rPr>
          <w:sz w:val="28"/>
          <w:szCs w:val="28"/>
        </w:rPr>
        <w:t>дуальной программой реабилитации или абилитации инвалида мероприятий в федеральные учреждения медико-социальной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</w:t>
      </w:r>
      <w:r w:rsidRPr="00C8207D">
        <w:rPr>
          <w:sz w:val="28"/>
          <w:szCs w:val="28"/>
        </w:rPr>
        <w:t xml:space="preserve">и государственной политики и нормативно-правовому регулированию в сфере социальной защиты населения. </w:t>
      </w:r>
    </w:p>
    <w:p w:rsidR="00002DA2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</w:t>
      </w:r>
      <w:r w:rsidRPr="00C8207D">
        <w:rPr>
          <w:sz w:val="28"/>
          <w:szCs w:val="28"/>
        </w:rPr>
        <w:t xml:space="preserve">ния ее размера и порядок информирования граждан о размере указанной компенсации утвержден приказом Минздравсоцразвития России от 31.01.2011 </w:t>
      </w:r>
      <w:r w:rsidRPr="00C8207D" w:rsidR="00090DB6">
        <w:rPr>
          <w:sz w:val="28"/>
          <w:szCs w:val="28"/>
        </w:rPr>
        <w:t>№</w:t>
      </w:r>
      <w:r w:rsidRPr="00C8207D">
        <w:rPr>
          <w:sz w:val="28"/>
          <w:szCs w:val="28"/>
        </w:rPr>
        <w:t>57н, который действовал на момент возникновения спорных правоотношений</w:t>
      </w:r>
      <w:r w:rsidRPr="00C8207D" w:rsidR="00090DB6">
        <w:rPr>
          <w:sz w:val="28"/>
          <w:szCs w:val="28"/>
        </w:rPr>
        <w:t xml:space="preserve"> (здесь и далее – Порядок)</w:t>
      </w:r>
      <w:r w:rsidRPr="00C8207D">
        <w:rPr>
          <w:sz w:val="28"/>
          <w:szCs w:val="28"/>
        </w:rPr>
        <w:t xml:space="preserve">.  </w:t>
      </w:r>
    </w:p>
    <w:p w:rsidR="00090DB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</w:t>
      </w:r>
      <w:r w:rsidRPr="00C8207D">
        <w:rPr>
          <w:sz w:val="28"/>
          <w:szCs w:val="28"/>
        </w:rPr>
        <w:t xml:space="preserve">с п.3 Порядка компенсация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</w:t>
      </w:r>
      <w:r w:rsidRPr="00C8207D">
        <w:rPr>
          <w:sz w:val="28"/>
          <w:szCs w:val="28"/>
        </w:rPr>
        <w:t>приобрел указанное техническое средство реабилитации и (или) оплатил услугу за счет собственных средств.</w:t>
      </w:r>
    </w:p>
    <w:p w:rsidR="006D25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</w:t>
      </w:r>
      <w:r w:rsidRPr="00C8207D">
        <w:rPr>
          <w:sz w:val="28"/>
          <w:szCs w:val="28"/>
        </w:rPr>
        <w:t xml:space="preserve"> однородного технического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</w:t>
      </w:r>
      <w:r w:rsidRPr="00C8207D">
        <w:rPr>
          <w:sz w:val="28"/>
          <w:szCs w:val="28"/>
        </w:rPr>
        <w:t xml:space="preserve"> самостоятельно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</w:t>
      </w:r>
      <w:r w:rsidRPr="00C8207D">
        <w:rPr>
          <w:sz w:val="28"/>
          <w:szCs w:val="28"/>
        </w:rPr>
        <w:t xml:space="preserve">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2347-р, утвержденной приказом Министерства труда и социальной защиты Российской Федерации от 13 февраля 2018 г.</w:t>
      </w:r>
      <w:r w:rsidRPr="00C8207D">
        <w:rPr>
          <w:sz w:val="28"/>
          <w:szCs w:val="28"/>
        </w:rPr>
        <w:t xml:space="preserve">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86н (зарегистрирован Министерством юстиции Российской Федерации 14 марта 2018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50338), с изменениями, внесенными приказом Министерства труда и социальной защиты Российской Федерации от 6 мая 2019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307н (зарегистрирован Министерством юстиции Российской Федерации 31 мая 2019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54799), включая оплату банковских услуг (услуг почтовой связи) по перечислению (пересылке) средств компенсации. </w:t>
      </w:r>
    </w:p>
    <w:p w:rsidR="00090DB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за самостоятельно приобрет</w:t>
      </w:r>
      <w:r w:rsidRPr="00C8207D">
        <w:rPr>
          <w:sz w:val="28"/>
          <w:szCs w:val="28"/>
        </w:rPr>
        <w:t>енное за собственный счет инвалидом техническое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</w:t>
      </w:r>
      <w:r w:rsidRPr="00C8207D">
        <w:rPr>
          <w:sz w:val="28"/>
          <w:szCs w:val="28"/>
        </w:rPr>
        <w:t xml:space="preserve">ства реабилитации, самостоятельно приобретенного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6D25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выплате компенсации принимаетс</w:t>
      </w:r>
      <w:r w:rsidRPr="00C8207D">
        <w:rPr>
          <w:sz w:val="28"/>
          <w:szCs w:val="28"/>
        </w:rPr>
        <w:t xml:space="preserve">я уполномоченным органом в течение 15 рабочих дней со дня принятия уполномоченным органом заявления о выплате компенсации. </w:t>
      </w:r>
    </w:p>
    <w:p w:rsidR="006D2586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Средства на выплату инвалиду компенсации направляются уполномоченным органом в срок не более 5 рабочих дней с даты принятия </w:t>
      </w:r>
      <w:r w:rsidRPr="00C8207D">
        <w:rPr>
          <w:sz w:val="28"/>
          <w:szCs w:val="28"/>
        </w:rPr>
        <w:t>указанн</w:t>
      </w:r>
      <w:r w:rsidRPr="00C8207D">
        <w:rPr>
          <w:sz w:val="28"/>
          <w:szCs w:val="28"/>
        </w:rPr>
        <w:t xml:space="preserve">ого решения в кредитную организацию для зачисления на расчетный счет, открытый инвалидом, или путем почтового перевода. </w:t>
      </w:r>
    </w:p>
    <w:p w:rsidR="00320BE3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Как установлено судом в ходе рассмотрения дела </w:t>
      </w:r>
      <w:r w:rsidR="00B74C3A">
        <w:rPr>
          <w:sz w:val="28"/>
          <w:szCs w:val="28"/>
        </w:rPr>
        <w:t xml:space="preserve">Решетникова Елена Юрьевна, </w:t>
      </w:r>
      <w:r>
        <w:rPr>
          <w:sz w:val="28"/>
          <w:szCs w:val="28"/>
        </w:rPr>
        <w:t>/ДАННЫЕ ИЗЪЯТЫ/</w:t>
      </w:r>
      <w:r w:rsidR="00B74C3A">
        <w:rPr>
          <w:sz w:val="28"/>
          <w:szCs w:val="28"/>
        </w:rPr>
        <w:t>го</w:t>
      </w:r>
      <w:r w:rsidRPr="00C8207D" w:rsidR="00584E37">
        <w:rPr>
          <w:sz w:val="28"/>
          <w:szCs w:val="28"/>
        </w:rPr>
        <w:t xml:space="preserve">да рождения, </w:t>
      </w:r>
      <w:r w:rsidRPr="00C8207D">
        <w:rPr>
          <w:sz w:val="28"/>
          <w:szCs w:val="28"/>
        </w:rPr>
        <w:t>является инвалидом</w:t>
      </w:r>
      <w:r w:rsidRPr="00C8207D" w:rsidR="00C8207D">
        <w:rPr>
          <w:sz w:val="28"/>
          <w:szCs w:val="28"/>
        </w:rPr>
        <w:t xml:space="preserve"> третьей группы </w:t>
      </w:r>
      <w:r w:rsidR="00B74C3A">
        <w:rPr>
          <w:sz w:val="28"/>
          <w:szCs w:val="28"/>
        </w:rPr>
        <w:t>с детства по слуху бессрочно</w:t>
      </w:r>
      <w:r w:rsidR="004B4C23">
        <w:rPr>
          <w:sz w:val="28"/>
          <w:szCs w:val="28"/>
        </w:rPr>
        <w:t>,</w:t>
      </w:r>
      <w:r w:rsidRPr="00C8207D" w:rsidR="00C8207D">
        <w:rPr>
          <w:sz w:val="28"/>
          <w:szCs w:val="28"/>
        </w:rPr>
        <w:t xml:space="preserve"> </w:t>
      </w:r>
      <w:r w:rsidR="004B4C23">
        <w:rPr>
          <w:sz w:val="28"/>
          <w:szCs w:val="28"/>
        </w:rPr>
        <w:t>ч</w:t>
      </w:r>
      <w:r w:rsidRPr="00C8207D">
        <w:rPr>
          <w:sz w:val="28"/>
          <w:szCs w:val="28"/>
        </w:rPr>
        <w:t xml:space="preserve">то </w:t>
      </w:r>
      <w:r w:rsidRPr="00C8207D">
        <w:rPr>
          <w:sz w:val="28"/>
          <w:szCs w:val="28"/>
        </w:rPr>
        <w:t xml:space="preserve">подтверждается справкой </w:t>
      </w:r>
      <w:r w:rsidR="00B74C3A">
        <w:rPr>
          <w:sz w:val="28"/>
          <w:szCs w:val="28"/>
        </w:rPr>
        <w:t xml:space="preserve">МСЭК </w:t>
      </w:r>
      <w:r w:rsidR="004B4C23">
        <w:rPr>
          <w:sz w:val="28"/>
          <w:szCs w:val="28"/>
        </w:rPr>
        <w:t>№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C8207D" w:rsidR="00584E3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(</w:t>
      </w:r>
      <w:r w:rsidRPr="00C8207D">
        <w:rPr>
          <w:sz w:val="28"/>
          <w:szCs w:val="28"/>
        </w:rPr>
        <w:t>л.д</w:t>
      </w:r>
      <w:r w:rsidRPr="00C8207D">
        <w:rPr>
          <w:sz w:val="28"/>
          <w:szCs w:val="28"/>
        </w:rPr>
        <w:t xml:space="preserve">. </w:t>
      </w:r>
      <w:r w:rsidR="004B4C23">
        <w:rPr>
          <w:sz w:val="28"/>
          <w:szCs w:val="28"/>
        </w:rPr>
        <w:t>8</w:t>
      </w:r>
      <w:r w:rsidR="00B74C3A">
        <w:rPr>
          <w:sz w:val="28"/>
          <w:szCs w:val="28"/>
        </w:rPr>
        <w:t>-9</w:t>
      </w:r>
      <w:r w:rsidRPr="00C8207D" w:rsidR="00584E37">
        <w:rPr>
          <w:sz w:val="28"/>
          <w:szCs w:val="28"/>
        </w:rPr>
        <w:t>)</w:t>
      </w:r>
      <w:r w:rsidRPr="00C8207D">
        <w:rPr>
          <w:sz w:val="28"/>
          <w:szCs w:val="28"/>
        </w:rPr>
        <w:t xml:space="preserve">.   </w:t>
      </w:r>
    </w:p>
    <w:p w:rsidR="003319C9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C8207D" w:rsidR="00320BE3">
        <w:rPr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 w:rsidRPr="00C8207D" w:rsidR="00C8207D">
        <w:rPr>
          <w:sz w:val="28"/>
          <w:szCs w:val="28"/>
        </w:rPr>
        <w:t xml:space="preserve">, </w:t>
      </w:r>
      <w:r w:rsidR="00B74C3A">
        <w:rPr>
          <w:sz w:val="28"/>
          <w:szCs w:val="28"/>
        </w:rPr>
        <w:t>Решетникова Е.Ю. п</w:t>
      </w:r>
      <w:r w:rsidRPr="00C8207D">
        <w:rPr>
          <w:sz w:val="28"/>
          <w:szCs w:val="28"/>
        </w:rPr>
        <w:t>одлежит обеспечению техническими средствами реабилитации</w:t>
      </w:r>
      <w:r w:rsidR="004B4C23">
        <w:rPr>
          <w:sz w:val="28"/>
          <w:szCs w:val="28"/>
        </w:rPr>
        <w:t xml:space="preserve">, </w:t>
      </w:r>
      <w:r w:rsidR="00B74C3A">
        <w:rPr>
          <w:sz w:val="28"/>
          <w:szCs w:val="28"/>
        </w:rPr>
        <w:t xml:space="preserve">а именно: </w:t>
      </w:r>
      <w:r w:rsidRPr="00C8207D" w:rsidR="00C8207D">
        <w:rPr>
          <w:sz w:val="28"/>
          <w:szCs w:val="28"/>
        </w:rPr>
        <w:t>слухов</w:t>
      </w:r>
      <w:r w:rsidR="00B74C3A">
        <w:rPr>
          <w:sz w:val="28"/>
          <w:szCs w:val="28"/>
        </w:rPr>
        <w:t>ым</w:t>
      </w:r>
      <w:r w:rsidRPr="00C8207D" w:rsidR="00C8207D">
        <w:rPr>
          <w:sz w:val="28"/>
          <w:szCs w:val="28"/>
        </w:rPr>
        <w:t xml:space="preserve"> аппарат</w:t>
      </w:r>
      <w:r w:rsidR="00B74C3A">
        <w:rPr>
          <w:sz w:val="28"/>
          <w:szCs w:val="28"/>
        </w:rPr>
        <w:t>ом</w:t>
      </w:r>
      <w:r w:rsidRPr="00C8207D" w:rsidR="00C8207D">
        <w:rPr>
          <w:sz w:val="28"/>
          <w:szCs w:val="28"/>
        </w:rPr>
        <w:t xml:space="preserve"> цифров</w:t>
      </w:r>
      <w:r w:rsidR="00B74C3A">
        <w:rPr>
          <w:sz w:val="28"/>
          <w:szCs w:val="28"/>
        </w:rPr>
        <w:t>ым</w:t>
      </w:r>
      <w:r w:rsidRPr="00C8207D" w:rsidR="00C8207D">
        <w:rPr>
          <w:sz w:val="28"/>
          <w:szCs w:val="28"/>
        </w:rPr>
        <w:t xml:space="preserve"> заушны</w:t>
      </w:r>
      <w:r w:rsidR="00B74C3A">
        <w:rPr>
          <w:sz w:val="28"/>
          <w:szCs w:val="28"/>
        </w:rPr>
        <w:t>м</w:t>
      </w:r>
      <w:r w:rsidRPr="00C8207D" w:rsidR="00C8207D">
        <w:rPr>
          <w:sz w:val="28"/>
          <w:szCs w:val="28"/>
        </w:rPr>
        <w:t xml:space="preserve"> </w:t>
      </w:r>
      <w:r w:rsidR="00B74C3A">
        <w:rPr>
          <w:sz w:val="28"/>
          <w:szCs w:val="28"/>
        </w:rPr>
        <w:t>сверх</w:t>
      </w:r>
      <w:r w:rsidRPr="00C8207D" w:rsidR="00C8207D">
        <w:rPr>
          <w:sz w:val="28"/>
          <w:szCs w:val="28"/>
        </w:rPr>
        <w:t>мощны</w:t>
      </w:r>
      <w:r w:rsidR="00B74C3A">
        <w:rPr>
          <w:sz w:val="28"/>
          <w:szCs w:val="28"/>
        </w:rPr>
        <w:t>м</w:t>
      </w:r>
      <w:r w:rsidR="004B4C23">
        <w:rPr>
          <w:sz w:val="28"/>
          <w:szCs w:val="28"/>
        </w:rPr>
        <w:t xml:space="preserve"> и вкладыш</w:t>
      </w:r>
      <w:r w:rsidR="00B74C3A">
        <w:rPr>
          <w:sz w:val="28"/>
          <w:szCs w:val="28"/>
        </w:rPr>
        <w:t>ем</w:t>
      </w:r>
      <w:r w:rsidR="004B4C23">
        <w:rPr>
          <w:sz w:val="28"/>
          <w:szCs w:val="28"/>
        </w:rPr>
        <w:t xml:space="preserve"> ушн</w:t>
      </w:r>
      <w:r w:rsidR="00B74C3A">
        <w:rPr>
          <w:sz w:val="28"/>
          <w:szCs w:val="28"/>
        </w:rPr>
        <w:t>ым</w:t>
      </w:r>
      <w:r w:rsidR="004B4C23">
        <w:rPr>
          <w:sz w:val="28"/>
          <w:szCs w:val="28"/>
        </w:rPr>
        <w:t xml:space="preserve"> индивидуального изготовления для слухового аппарата </w:t>
      </w:r>
      <w:r w:rsidR="00B74C3A">
        <w:rPr>
          <w:sz w:val="28"/>
          <w:szCs w:val="28"/>
        </w:rPr>
        <w:t xml:space="preserve">в количестве двух штук каждого технического средства </w:t>
      </w:r>
      <w:r w:rsidRPr="00C8207D" w:rsidR="00320BE3">
        <w:rPr>
          <w:sz w:val="28"/>
          <w:szCs w:val="28"/>
        </w:rPr>
        <w:t>(л.д.</w:t>
      </w:r>
      <w:r w:rsidRPr="00C8207D" w:rsidR="00584E37">
        <w:rPr>
          <w:sz w:val="28"/>
          <w:szCs w:val="28"/>
        </w:rPr>
        <w:t xml:space="preserve"> 1</w:t>
      </w:r>
      <w:r w:rsidR="00B74C3A">
        <w:rPr>
          <w:sz w:val="28"/>
          <w:szCs w:val="28"/>
        </w:rPr>
        <w:t>4</w:t>
      </w:r>
      <w:r w:rsidRPr="00C8207D" w:rsidR="00584E37">
        <w:rPr>
          <w:sz w:val="28"/>
          <w:szCs w:val="28"/>
        </w:rPr>
        <w:t>-</w:t>
      </w:r>
      <w:r w:rsidR="00B74C3A">
        <w:rPr>
          <w:sz w:val="28"/>
          <w:szCs w:val="28"/>
        </w:rPr>
        <w:t>17</w:t>
      </w:r>
      <w:r w:rsidRPr="00C8207D" w:rsidR="00320BE3">
        <w:rPr>
          <w:sz w:val="28"/>
          <w:szCs w:val="28"/>
        </w:rPr>
        <w:t>).</w:t>
      </w:r>
    </w:p>
    <w:p w:rsidR="00E50E84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Судом также установлено, что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B74C3A">
        <w:rPr>
          <w:color w:val="000000" w:themeColor="text1"/>
          <w:sz w:val="28"/>
          <w:szCs w:val="28"/>
        </w:rPr>
        <w:t>Решетниковой</w:t>
      </w:r>
      <w:r w:rsidR="00B74C3A">
        <w:rPr>
          <w:color w:val="000000" w:themeColor="text1"/>
          <w:sz w:val="28"/>
          <w:szCs w:val="28"/>
        </w:rPr>
        <w:t xml:space="preserve"> Е.Ю. </w:t>
      </w:r>
      <w:r w:rsidRPr="00C8207D" w:rsidR="003319C9">
        <w:rPr>
          <w:color w:val="000000" w:themeColor="text1"/>
          <w:sz w:val="28"/>
          <w:szCs w:val="28"/>
        </w:rPr>
        <w:t>за счет собственных сре</w:t>
      </w:r>
      <w:r w:rsidRPr="00C8207D" w:rsidR="003319C9">
        <w:rPr>
          <w:color w:val="000000" w:themeColor="text1"/>
          <w:sz w:val="28"/>
          <w:szCs w:val="28"/>
        </w:rPr>
        <w:t>дств пр</w:t>
      </w:r>
      <w:r w:rsidRPr="00C8207D" w:rsidR="003319C9">
        <w:rPr>
          <w:color w:val="000000" w:themeColor="text1"/>
          <w:sz w:val="28"/>
          <w:szCs w:val="28"/>
        </w:rPr>
        <w:t>иобретен</w:t>
      </w:r>
      <w:r w:rsidRPr="00C8207D" w:rsidR="00584E37">
        <w:rPr>
          <w:color w:val="000000" w:themeColor="text1"/>
          <w:sz w:val="28"/>
          <w:szCs w:val="28"/>
        </w:rPr>
        <w:t xml:space="preserve">ы </w:t>
      </w:r>
      <w:r w:rsidRPr="00C8207D"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вкладыша ушного индивидуального изготовления для слухового аппарата на</w:t>
      </w:r>
      <w:r w:rsidR="00FA7A5B">
        <w:rPr>
          <w:color w:val="000000" w:themeColor="text1"/>
          <w:kern w:val="36"/>
          <w:sz w:val="28"/>
          <w:szCs w:val="28"/>
        </w:rPr>
        <w:t xml:space="preserve"> общую</w:t>
      </w:r>
      <w:r>
        <w:rPr>
          <w:color w:val="000000" w:themeColor="text1"/>
          <w:kern w:val="36"/>
          <w:sz w:val="28"/>
          <w:szCs w:val="28"/>
        </w:rPr>
        <w:t xml:space="preserve"> сумму </w:t>
      </w:r>
      <w:r w:rsidR="00334F3E">
        <w:rPr>
          <w:color w:val="000000" w:themeColor="text1"/>
          <w:kern w:val="36"/>
          <w:sz w:val="28"/>
          <w:szCs w:val="28"/>
        </w:rPr>
        <w:t>4000</w:t>
      </w:r>
      <w:r>
        <w:rPr>
          <w:color w:val="000000" w:themeColor="text1"/>
          <w:kern w:val="36"/>
          <w:sz w:val="28"/>
          <w:szCs w:val="28"/>
        </w:rPr>
        <w:t xml:space="preserve"> рублей</w:t>
      </w:r>
      <w:r w:rsidR="00FA7A5B">
        <w:rPr>
          <w:color w:val="000000" w:themeColor="text1"/>
          <w:kern w:val="36"/>
          <w:sz w:val="28"/>
          <w:szCs w:val="28"/>
        </w:rPr>
        <w:t xml:space="preserve">, что подтверждается </w:t>
      </w:r>
      <w:r w:rsidR="00334F3E">
        <w:rPr>
          <w:color w:val="000000" w:themeColor="text1"/>
          <w:kern w:val="36"/>
          <w:sz w:val="28"/>
          <w:szCs w:val="28"/>
        </w:rPr>
        <w:t xml:space="preserve">платежными документами </w:t>
      </w:r>
      <w:r>
        <w:rPr>
          <w:color w:val="000000" w:themeColor="text1"/>
          <w:kern w:val="36"/>
          <w:sz w:val="28"/>
          <w:szCs w:val="28"/>
        </w:rPr>
        <w:t xml:space="preserve">(л.д. </w:t>
      </w:r>
      <w:r w:rsidR="00334F3E">
        <w:rPr>
          <w:color w:val="000000" w:themeColor="text1"/>
          <w:kern w:val="36"/>
          <w:sz w:val="28"/>
          <w:szCs w:val="28"/>
        </w:rPr>
        <w:t>12</w:t>
      </w:r>
      <w:r>
        <w:rPr>
          <w:color w:val="000000" w:themeColor="text1"/>
          <w:kern w:val="36"/>
          <w:sz w:val="28"/>
          <w:szCs w:val="28"/>
        </w:rPr>
        <w:t xml:space="preserve">).  </w:t>
      </w:r>
    </w:p>
    <w:p w:rsidR="00646CE3" w:rsidRPr="00E50E84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Указанные технические средства реабилитации предусмотрены</w:t>
      </w:r>
      <w:r w:rsidRPr="00E50E84">
        <w:rPr>
          <w:color w:val="000000" w:themeColor="text1"/>
          <w:sz w:val="28"/>
          <w:szCs w:val="28"/>
        </w:rPr>
        <w:t xml:space="preserve">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</w:t>
      </w:r>
      <w:r w:rsidRPr="00E50E84">
        <w:rPr>
          <w:color w:val="000000" w:themeColor="text1"/>
          <w:sz w:val="28"/>
          <w:szCs w:val="28"/>
        </w:rPr>
        <w:t xml:space="preserve">декабря 2005 г.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>
        <w:rPr>
          <w:color w:val="000000" w:themeColor="text1"/>
          <w:sz w:val="28"/>
          <w:szCs w:val="28"/>
        </w:rPr>
        <w:t xml:space="preserve">2347-р, утвержденной Приказом Минтруда России от 13.02.2018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>
        <w:rPr>
          <w:color w:val="000000" w:themeColor="text1"/>
          <w:sz w:val="28"/>
          <w:szCs w:val="28"/>
        </w:rPr>
        <w:t>86н</w:t>
      </w:r>
      <w:r w:rsidRPr="00E50E84" w:rsidR="00E46A96">
        <w:rPr>
          <w:color w:val="000000" w:themeColor="text1"/>
          <w:sz w:val="28"/>
          <w:szCs w:val="28"/>
        </w:rPr>
        <w:t xml:space="preserve">, а именно: </w:t>
      </w:r>
      <w:r w:rsidRPr="00E50E84">
        <w:rPr>
          <w:color w:val="000000" w:themeColor="text1"/>
          <w:sz w:val="28"/>
          <w:szCs w:val="28"/>
        </w:rPr>
        <w:t xml:space="preserve">разделом 17 </w:t>
      </w:r>
      <w:r w:rsidRPr="00E50E84" w:rsidR="00E46A96">
        <w:rPr>
          <w:sz w:val="28"/>
          <w:szCs w:val="28"/>
        </w:rPr>
        <w:t>«</w:t>
      </w:r>
      <w:r w:rsidRPr="00E50E84">
        <w:rPr>
          <w:sz w:val="28"/>
          <w:szCs w:val="28"/>
        </w:rPr>
        <w:t>Слуховые аппараты, в том числе с ушными вкладышами индивидуального изготовления</w:t>
      </w:r>
      <w:r w:rsidRPr="00E50E84" w:rsidR="00E46A96">
        <w:rPr>
          <w:sz w:val="28"/>
          <w:szCs w:val="28"/>
        </w:rPr>
        <w:t xml:space="preserve">» </w:t>
      </w:r>
      <w:r w:rsidRPr="00E50E84" w:rsidR="00E46A96">
        <w:rPr>
          <w:color w:val="000000" w:themeColor="text1"/>
          <w:sz w:val="28"/>
          <w:szCs w:val="28"/>
        </w:rPr>
        <w:t>под номер</w:t>
      </w:r>
      <w:r w:rsidR="00334F3E">
        <w:rPr>
          <w:color w:val="000000" w:themeColor="text1"/>
          <w:sz w:val="28"/>
          <w:szCs w:val="28"/>
        </w:rPr>
        <w:t>ом</w:t>
      </w:r>
      <w:r w:rsidRPr="00E50E84">
        <w:rPr>
          <w:color w:val="000000" w:themeColor="text1"/>
          <w:sz w:val="28"/>
          <w:szCs w:val="28"/>
        </w:rPr>
        <w:t xml:space="preserve"> </w:t>
      </w:r>
      <w:r w:rsidRPr="00E50E84" w:rsidR="00E46A96">
        <w:rPr>
          <w:color w:val="000000" w:themeColor="text1"/>
          <w:sz w:val="28"/>
          <w:szCs w:val="28"/>
        </w:rPr>
        <w:t>вид</w:t>
      </w:r>
      <w:r w:rsidRPr="00E50E84">
        <w:rPr>
          <w:color w:val="000000" w:themeColor="text1"/>
          <w:sz w:val="28"/>
          <w:szCs w:val="28"/>
        </w:rPr>
        <w:t>ов</w:t>
      </w:r>
      <w:r w:rsidRPr="00E50E84" w:rsidR="00E46A96">
        <w:rPr>
          <w:color w:val="000000" w:themeColor="text1"/>
          <w:sz w:val="28"/>
          <w:szCs w:val="28"/>
        </w:rPr>
        <w:t xml:space="preserve"> техническ</w:t>
      </w:r>
      <w:r w:rsidRPr="00E50E84">
        <w:rPr>
          <w:color w:val="000000" w:themeColor="text1"/>
          <w:sz w:val="28"/>
          <w:szCs w:val="28"/>
        </w:rPr>
        <w:t xml:space="preserve">их </w:t>
      </w:r>
      <w:r w:rsidRPr="00E50E84" w:rsidR="00E46A96">
        <w:rPr>
          <w:color w:val="000000" w:themeColor="text1"/>
          <w:sz w:val="28"/>
          <w:szCs w:val="28"/>
        </w:rPr>
        <w:t xml:space="preserve">средств реабилитации </w:t>
      </w:r>
      <w:r w:rsidR="00334F3E">
        <w:rPr>
          <w:color w:val="000000" w:themeColor="text1"/>
          <w:sz w:val="28"/>
          <w:szCs w:val="28"/>
        </w:rPr>
        <w:t xml:space="preserve">– </w:t>
      </w:r>
      <w:r w:rsidRPr="00E50E84">
        <w:rPr>
          <w:color w:val="000000" w:themeColor="text1"/>
          <w:sz w:val="28"/>
          <w:szCs w:val="28"/>
        </w:rPr>
        <w:t>17-01-16</w:t>
      </w:r>
      <w:r w:rsidRPr="00E50E84" w:rsidR="00E46A9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319C9" w:rsidRPr="00C8207D" w:rsidP="00321C6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 w:rsidRPr="00C8207D" w:rsidR="005562CE">
        <w:rPr>
          <w:sz w:val="28"/>
          <w:szCs w:val="28"/>
        </w:rPr>
        <w:t>года</w:t>
      </w:r>
      <w:r w:rsidR="00FA7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Решетникова Е.Ю. </w:t>
      </w:r>
      <w:r w:rsidRPr="00C8207D" w:rsidR="005562CE">
        <w:rPr>
          <w:sz w:val="28"/>
          <w:szCs w:val="28"/>
        </w:rPr>
        <w:t>о</w:t>
      </w:r>
      <w:r w:rsidRPr="00C8207D">
        <w:rPr>
          <w:sz w:val="28"/>
          <w:szCs w:val="28"/>
        </w:rPr>
        <w:t>братил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Pr="00C8207D" w:rsidR="00E46A96">
        <w:rPr>
          <w:sz w:val="28"/>
          <w:szCs w:val="28"/>
        </w:rPr>
        <w:t xml:space="preserve">в </w:t>
      </w:r>
      <w:r w:rsidRPr="00C8207D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>о выплате компенсации расходов, связанных с приобретением средств реабилитации</w:t>
      </w:r>
      <w:r w:rsidRPr="00C8207D" w:rsidR="00AF2CA9">
        <w:rPr>
          <w:sz w:val="28"/>
          <w:szCs w:val="28"/>
        </w:rPr>
        <w:t xml:space="preserve">, </w:t>
      </w:r>
      <w:r w:rsidRPr="00C8207D">
        <w:rPr>
          <w:sz w:val="28"/>
          <w:szCs w:val="28"/>
        </w:rPr>
        <w:t>приложив к заявлению документ</w:t>
      </w:r>
      <w:r w:rsidRPr="00C8207D">
        <w:rPr>
          <w:sz w:val="28"/>
          <w:szCs w:val="28"/>
        </w:rPr>
        <w:t>ы, подтверждающие понесенные расходы</w:t>
      </w:r>
      <w:r w:rsidR="00FA7A5B">
        <w:rPr>
          <w:sz w:val="28"/>
          <w:szCs w:val="28"/>
        </w:rPr>
        <w:t xml:space="preserve"> (л.д. 1</w:t>
      </w:r>
      <w:r>
        <w:rPr>
          <w:sz w:val="28"/>
          <w:szCs w:val="28"/>
        </w:rPr>
        <w:t>0</w:t>
      </w:r>
      <w:r w:rsidR="00FA7A5B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="00FA7A5B">
        <w:rPr>
          <w:sz w:val="28"/>
          <w:szCs w:val="28"/>
        </w:rPr>
        <w:t>)</w:t>
      </w:r>
      <w:r w:rsidRPr="00C8207D">
        <w:rPr>
          <w:sz w:val="28"/>
          <w:szCs w:val="28"/>
        </w:rPr>
        <w:t xml:space="preserve">. </w:t>
      </w:r>
    </w:p>
    <w:p w:rsidR="00646CE3" w:rsidRPr="00C8207D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Отделением Фонда пенсионного и социального страхования Российской Федерации </w:t>
      </w:r>
      <w:r w:rsidRPr="00C8207D">
        <w:rPr>
          <w:color w:val="000000" w:themeColor="text1"/>
          <w:sz w:val="28"/>
          <w:szCs w:val="28"/>
        </w:rPr>
        <w:t xml:space="preserve">по Республике Крым на основании поданного </w:t>
      </w:r>
      <w:r w:rsidRPr="00C8207D" w:rsidR="00E46A96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 заявления вынесен</w:t>
      </w:r>
      <w:r w:rsidR="00FA7A5B">
        <w:rPr>
          <w:color w:val="000000" w:themeColor="text1"/>
          <w:sz w:val="28"/>
          <w:szCs w:val="28"/>
        </w:rPr>
        <w:t>о</w:t>
      </w:r>
      <w:r w:rsidR="00E50E84">
        <w:rPr>
          <w:color w:val="000000" w:themeColor="text1"/>
          <w:sz w:val="28"/>
          <w:szCs w:val="28"/>
        </w:rPr>
        <w:t xml:space="preserve"> решени</w:t>
      </w:r>
      <w:r w:rsidR="00FA7A5B">
        <w:rPr>
          <w:color w:val="000000" w:themeColor="text1"/>
          <w:sz w:val="28"/>
          <w:szCs w:val="28"/>
        </w:rPr>
        <w:t>е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sz w:val="28"/>
          <w:szCs w:val="28"/>
        </w:rPr>
        <w:t>/ДАННЫЕ ИЗЪЯТЫ/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</w:t>
      </w:r>
      <w:r w:rsidRPr="00C8207D">
        <w:rPr>
          <w:color w:val="000000" w:themeColor="text1"/>
          <w:sz w:val="28"/>
          <w:szCs w:val="28"/>
        </w:rPr>
        <w:t>иобретенн</w:t>
      </w:r>
      <w:r w:rsidRPr="00C8207D" w:rsidR="00E46A96">
        <w:rPr>
          <w:color w:val="000000" w:themeColor="text1"/>
          <w:sz w:val="28"/>
          <w:szCs w:val="28"/>
        </w:rPr>
        <w:t>ы</w:t>
      </w:r>
      <w:r w:rsidRPr="00C8207D">
        <w:rPr>
          <w:color w:val="000000" w:themeColor="text1"/>
          <w:sz w:val="28"/>
          <w:szCs w:val="28"/>
        </w:rPr>
        <w:t>е техническ</w:t>
      </w:r>
      <w:r w:rsidRPr="00C8207D" w:rsidR="00E46A96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sz w:val="28"/>
          <w:szCs w:val="28"/>
        </w:rPr>
        <w:t>е средств</w:t>
      </w:r>
      <w:r w:rsidRPr="00C8207D" w:rsidR="00E46A96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реабилитации</w:t>
      </w:r>
      <w:r w:rsidRPr="00C8207D" w:rsidR="00E46A96">
        <w:rPr>
          <w:color w:val="000000" w:themeColor="text1"/>
          <w:sz w:val="28"/>
          <w:szCs w:val="28"/>
        </w:rPr>
        <w:t xml:space="preserve"> –</w:t>
      </w:r>
      <w:r w:rsidR="00CD0911">
        <w:rPr>
          <w:color w:val="000000" w:themeColor="text1"/>
          <w:sz w:val="28"/>
          <w:szCs w:val="28"/>
        </w:rPr>
        <w:t xml:space="preserve"> </w:t>
      </w:r>
      <w:r w:rsidR="00E50E84">
        <w:rPr>
          <w:color w:val="000000" w:themeColor="text1"/>
          <w:sz w:val="28"/>
          <w:szCs w:val="28"/>
        </w:rPr>
        <w:t xml:space="preserve"> вкладыш</w:t>
      </w:r>
      <w:r w:rsidR="00CD0911">
        <w:rPr>
          <w:color w:val="000000" w:themeColor="text1"/>
          <w:sz w:val="28"/>
          <w:szCs w:val="28"/>
        </w:rPr>
        <w:t>и</w:t>
      </w:r>
      <w:r w:rsidR="00E50E84">
        <w:rPr>
          <w:color w:val="000000" w:themeColor="text1"/>
          <w:sz w:val="28"/>
          <w:szCs w:val="28"/>
        </w:rPr>
        <w:t xml:space="preserve"> ушн</w:t>
      </w:r>
      <w:r w:rsidR="00CD0911">
        <w:rPr>
          <w:color w:val="000000" w:themeColor="text1"/>
          <w:sz w:val="28"/>
          <w:szCs w:val="28"/>
        </w:rPr>
        <w:t>ые</w:t>
      </w:r>
      <w:r w:rsidR="00E50E84">
        <w:rPr>
          <w:color w:val="000000" w:themeColor="text1"/>
          <w:sz w:val="28"/>
          <w:szCs w:val="28"/>
        </w:rPr>
        <w:t xml:space="preserve"> индивидуального изготовления для слухового аппарата</w:t>
      </w:r>
      <w:r w:rsidR="00CD0911">
        <w:rPr>
          <w:color w:val="000000" w:themeColor="text1"/>
          <w:sz w:val="28"/>
          <w:szCs w:val="28"/>
        </w:rPr>
        <w:t xml:space="preserve"> в количестве двух штук </w:t>
      </w:r>
      <w:r w:rsidR="00E50E84">
        <w:rPr>
          <w:color w:val="000000" w:themeColor="text1"/>
          <w:sz w:val="28"/>
          <w:szCs w:val="28"/>
        </w:rPr>
        <w:t>на сумм</w:t>
      </w:r>
      <w:r w:rsidR="00FA7A5B">
        <w:rPr>
          <w:color w:val="000000" w:themeColor="text1"/>
          <w:sz w:val="28"/>
          <w:szCs w:val="28"/>
        </w:rPr>
        <w:t>у 3</w:t>
      </w:r>
      <w:r w:rsidR="00CD0911">
        <w:rPr>
          <w:color w:val="000000" w:themeColor="text1"/>
          <w:sz w:val="28"/>
          <w:szCs w:val="28"/>
        </w:rPr>
        <w:t>746</w:t>
      </w:r>
      <w:r w:rsidR="00FA7A5B">
        <w:rPr>
          <w:color w:val="000000" w:themeColor="text1"/>
          <w:sz w:val="28"/>
          <w:szCs w:val="28"/>
        </w:rPr>
        <w:t>,</w:t>
      </w:r>
      <w:r w:rsidR="00CD0911">
        <w:rPr>
          <w:color w:val="000000" w:themeColor="text1"/>
          <w:sz w:val="28"/>
          <w:szCs w:val="28"/>
        </w:rPr>
        <w:t>66</w:t>
      </w:r>
      <w:r w:rsidR="00FA7A5B">
        <w:rPr>
          <w:color w:val="000000" w:themeColor="text1"/>
          <w:sz w:val="28"/>
          <w:szCs w:val="28"/>
        </w:rPr>
        <w:t xml:space="preserve"> рубл</w:t>
      </w:r>
      <w:r w:rsidR="00CD0911">
        <w:rPr>
          <w:color w:val="000000" w:themeColor="text1"/>
          <w:sz w:val="28"/>
          <w:szCs w:val="28"/>
        </w:rPr>
        <w:t>ей</w:t>
      </w:r>
      <w:r w:rsidR="00FA7A5B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(л.д. </w:t>
      </w:r>
      <w:r w:rsidR="00FA7A5B">
        <w:rPr>
          <w:color w:val="000000" w:themeColor="text1"/>
          <w:sz w:val="28"/>
          <w:szCs w:val="28"/>
        </w:rPr>
        <w:t>1</w:t>
      </w:r>
      <w:r w:rsidR="00CD0911">
        <w:rPr>
          <w:color w:val="000000" w:themeColor="text1"/>
          <w:sz w:val="28"/>
          <w:szCs w:val="28"/>
        </w:rPr>
        <w:t>3</w:t>
      </w:r>
      <w:r w:rsidRPr="00C8207D">
        <w:rPr>
          <w:color w:val="000000" w:themeColor="text1"/>
          <w:sz w:val="28"/>
          <w:szCs w:val="28"/>
        </w:rPr>
        <w:t xml:space="preserve">).  </w:t>
      </w:r>
    </w:p>
    <w:p w:rsidR="00637888" w:rsidRPr="00C8207D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Между тем ответчиком в установленный пятидневный срок с момента принятия решени</w:t>
      </w:r>
      <w:r w:rsidR="00E50E84"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выплата осуществлена не была, что и послужило основанием для обращения прокурора в суд с указанным иском в защиту прав </w:t>
      </w:r>
      <w:r w:rsidR="00CD0911">
        <w:rPr>
          <w:color w:val="000000" w:themeColor="text1"/>
          <w:sz w:val="28"/>
          <w:szCs w:val="28"/>
        </w:rPr>
        <w:t>Решетниковой Е.Ю.</w:t>
      </w:r>
    </w:p>
    <w:p w:rsidR="00637888" w:rsidP="00321C62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Р</w:t>
      </w:r>
      <w:r w:rsidRPr="00C8207D" w:rsidR="00EB065B">
        <w:rPr>
          <w:sz w:val="28"/>
          <w:szCs w:val="28"/>
        </w:rPr>
        <w:t xml:space="preserve">азрешая </w:t>
      </w:r>
      <w:r w:rsidRPr="00C8207D" w:rsidR="003D4BBB">
        <w:rPr>
          <w:sz w:val="28"/>
          <w:szCs w:val="28"/>
        </w:rPr>
        <w:t xml:space="preserve">исковые </w:t>
      </w:r>
      <w:r w:rsidRPr="00C8207D" w:rsidR="00EB065B">
        <w:rPr>
          <w:sz w:val="28"/>
          <w:szCs w:val="28"/>
        </w:rPr>
        <w:t>требования</w:t>
      </w:r>
      <w:r w:rsidRPr="00C8207D" w:rsidR="003D4BBB">
        <w:rPr>
          <w:sz w:val="28"/>
          <w:szCs w:val="28"/>
        </w:rPr>
        <w:t xml:space="preserve"> по существу, суд</w:t>
      </w:r>
      <w:r w:rsidRPr="00C8207D">
        <w:rPr>
          <w:sz w:val="28"/>
          <w:szCs w:val="28"/>
        </w:rPr>
        <w:t xml:space="preserve">ом </w:t>
      </w:r>
      <w:r w:rsidRPr="00C8207D" w:rsidR="003D4BBB">
        <w:rPr>
          <w:sz w:val="28"/>
          <w:szCs w:val="28"/>
        </w:rPr>
        <w:t>устано</w:t>
      </w:r>
      <w:r w:rsidRPr="00C8207D">
        <w:rPr>
          <w:sz w:val="28"/>
          <w:szCs w:val="28"/>
        </w:rPr>
        <w:t xml:space="preserve">влено право </w:t>
      </w:r>
      <w:r w:rsidR="00CD0911">
        <w:rPr>
          <w:sz w:val="28"/>
          <w:szCs w:val="28"/>
        </w:rPr>
        <w:t>Решетниковой Е.Ю. н</w:t>
      </w:r>
      <w:r w:rsidRPr="00C8207D">
        <w:rPr>
          <w:sz w:val="28"/>
          <w:szCs w:val="28"/>
        </w:rPr>
        <w:t xml:space="preserve">а </w:t>
      </w:r>
      <w:r w:rsidRPr="00C8207D">
        <w:rPr>
          <w:sz w:val="28"/>
          <w:szCs w:val="28"/>
        </w:rPr>
        <w:t xml:space="preserve">получение технических средств реабилитации, которое гарантировано инвалиду законом, а также </w:t>
      </w:r>
      <w:r w:rsidRPr="00C8207D" w:rsidR="008D2097">
        <w:rPr>
          <w:sz w:val="28"/>
          <w:szCs w:val="28"/>
        </w:rPr>
        <w:t xml:space="preserve">факт </w:t>
      </w:r>
      <w:r w:rsidRPr="00C8207D">
        <w:rPr>
          <w:sz w:val="28"/>
          <w:szCs w:val="28"/>
        </w:rPr>
        <w:t>несоблюде</w:t>
      </w:r>
      <w:r w:rsidRPr="00C8207D" w:rsidR="008D2097">
        <w:rPr>
          <w:sz w:val="28"/>
          <w:szCs w:val="28"/>
        </w:rPr>
        <w:t>ния</w:t>
      </w:r>
      <w:r w:rsidRPr="00C8207D">
        <w:rPr>
          <w:sz w:val="28"/>
          <w:szCs w:val="28"/>
        </w:rPr>
        <w:t xml:space="preserve"> уполномоченным органом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осуществля</w:t>
      </w:r>
      <w:r w:rsidRPr="00C8207D" w:rsidR="00E010F7">
        <w:rPr>
          <w:sz w:val="28"/>
          <w:szCs w:val="28"/>
        </w:rPr>
        <w:t xml:space="preserve">ющим </w:t>
      </w:r>
      <w:r w:rsidRPr="00C8207D" w:rsidR="008D2097">
        <w:rPr>
          <w:sz w:val="28"/>
          <w:szCs w:val="28"/>
        </w:rPr>
        <w:t>выплату компенсации за самостоятельно приобретенные технические средства реабилитации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требований федерального законодательства по предоставлению таких средств и услуг, что  нарушает </w:t>
      </w:r>
      <w:r w:rsidRPr="00C8207D">
        <w:rPr>
          <w:sz w:val="28"/>
          <w:szCs w:val="28"/>
        </w:rPr>
        <w:t xml:space="preserve">права и законные интересы инвалида, в связи с чем полагает необходимым возложить на ответчика обязанность  </w:t>
      </w:r>
      <w:r w:rsidRPr="00C8207D">
        <w:rPr>
          <w:color w:val="000000" w:themeColor="text1"/>
          <w:sz w:val="28"/>
          <w:szCs w:val="28"/>
        </w:rPr>
        <w:t>осуществить выплату компенсации за самостоятельно при</w:t>
      </w:r>
      <w:r w:rsidRPr="00C8207D">
        <w:rPr>
          <w:color w:val="000000" w:themeColor="text1"/>
          <w:sz w:val="28"/>
          <w:szCs w:val="28"/>
        </w:rPr>
        <w:t xml:space="preserve">обретенные средства реабилитации инвалида </w:t>
      </w:r>
      <w:r w:rsidR="00CD0911">
        <w:rPr>
          <w:sz w:val="28"/>
          <w:szCs w:val="28"/>
        </w:rPr>
        <w:t xml:space="preserve">Решетниковой Е.Ю. </w:t>
      </w:r>
      <w:r w:rsidRPr="00C8207D">
        <w:rPr>
          <w:color w:val="000000" w:themeColor="text1"/>
          <w:sz w:val="28"/>
          <w:szCs w:val="28"/>
        </w:rPr>
        <w:t xml:space="preserve">в размере </w:t>
      </w:r>
      <w:r w:rsidR="00CD0911">
        <w:rPr>
          <w:color w:val="000000" w:themeColor="text1"/>
          <w:sz w:val="28"/>
          <w:szCs w:val="28"/>
        </w:rPr>
        <w:t>3746,66 рублей</w:t>
      </w:r>
      <w:r w:rsidRPr="00C8207D">
        <w:rPr>
          <w:color w:val="000000" w:themeColor="text1"/>
          <w:sz w:val="28"/>
          <w:szCs w:val="28"/>
        </w:rPr>
        <w:t>.</w:t>
      </w:r>
    </w:p>
    <w:p w:rsidR="009A44B2" w:rsidP="00321C62">
      <w:pPr>
        <w:ind w:right="-1" w:firstLine="1134"/>
        <w:jc w:val="both"/>
        <w:rPr>
          <w:sz w:val="28"/>
          <w:szCs w:val="28"/>
        </w:rPr>
      </w:pPr>
      <w:r w:rsidRPr="009A44B2">
        <w:rPr>
          <w:color w:val="000000" w:themeColor="text1"/>
          <w:sz w:val="28"/>
          <w:szCs w:val="28"/>
        </w:rPr>
        <w:t xml:space="preserve">При этом доводы представителя ответчика о том,  что выделенный объем бюджетных ассигнований был полностью освоен, что делает невозможным выплату </w:t>
      </w:r>
      <w:r>
        <w:rPr>
          <w:color w:val="000000" w:themeColor="text1"/>
          <w:sz w:val="28"/>
          <w:szCs w:val="28"/>
        </w:rPr>
        <w:t xml:space="preserve">компенсации истцу </w:t>
      </w:r>
      <w:r w:rsidRPr="009A44B2">
        <w:rPr>
          <w:color w:val="000000" w:themeColor="text1"/>
          <w:sz w:val="28"/>
          <w:szCs w:val="28"/>
        </w:rPr>
        <w:t>в устан</w:t>
      </w:r>
      <w:r w:rsidRPr="009A44B2">
        <w:rPr>
          <w:color w:val="000000" w:themeColor="text1"/>
          <w:sz w:val="28"/>
          <w:szCs w:val="28"/>
        </w:rPr>
        <w:t>овленный законом срок, суд находит несостоятельными, поскольку р</w:t>
      </w:r>
      <w:r w:rsidRPr="009A44B2">
        <w:rPr>
          <w:sz w:val="28"/>
          <w:szCs w:val="28"/>
        </w:rPr>
        <w:t>еализация конституционного права на социальное обеспечение, осуществляемое</w:t>
      </w:r>
      <w:r>
        <w:rPr>
          <w:sz w:val="28"/>
          <w:szCs w:val="28"/>
        </w:rPr>
        <w:t>,</w:t>
      </w:r>
      <w:r w:rsidRPr="009A44B2">
        <w:rPr>
          <w:sz w:val="28"/>
          <w:szCs w:val="28"/>
        </w:rPr>
        <w:t xml:space="preserve"> в том числе в виде денежных выплат (пособий, субсидий, компенсаций и т.д.), не может ставиться в зависимость наличия</w:t>
      </w:r>
      <w:r w:rsidRPr="009A44B2">
        <w:rPr>
          <w:sz w:val="28"/>
          <w:szCs w:val="28"/>
        </w:rPr>
        <w:t xml:space="preserve"> либо  отсутствия бюджетных ассигнований, поскольку основные права граждан РФ гарантируются Конституцией без каких-либо условий наличия или отсутствия достаточного финансирования средств. </w:t>
      </w:r>
    </w:p>
    <w:p w:rsidR="008D2097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В соответствии с частью  1 статьи 98 Гражданско-процессуального код</w:t>
      </w:r>
      <w:r w:rsidRPr="00C8207D">
        <w:rPr>
          <w:color w:val="000000" w:themeColor="text1"/>
          <w:sz w:val="28"/>
          <w:szCs w:val="28"/>
        </w:rPr>
        <w:t>екса Российской Федерации с</w:t>
      </w:r>
      <w:r w:rsidRPr="00C8207D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</w:t>
      </w:r>
      <w:r w:rsidRPr="00C8207D">
        <w:rPr>
          <w:sz w:val="28"/>
          <w:szCs w:val="28"/>
        </w:rPr>
        <w:t xml:space="preserve">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8D2097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Частью 4 </w:t>
      </w:r>
      <w:r w:rsidRPr="00C8207D">
        <w:rPr>
          <w:sz w:val="28"/>
          <w:szCs w:val="28"/>
        </w:rPr>
        <w:t xml:space="preserve">статьи 103 </w:t>
      </w:r>
      <w:r w:rsidRPr="00C8207D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C8207D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соответствую</w:t>
      </w:r>
      <w:r w:rsidRPr="00C8207D">
        <w:rPr>
          <w:sz w:val="28"/>
          <w:szCs w:val="28"/>
        </w:rPr>
        <w:t xml:space="preserve">щего бюджета. </w:t>
      </w:r>
    </w:p>
    <w:p w:rsidR="008D2097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силу </w:t>
      </w:r>
      <w:r w:rsidRPr="00C8207D" w:rsidR="00845B37">
        <w:rPr>
          <w:sz w:val="28"/>
          <w:szCs w:val="28"/>
        </w:rPr>
        <w:t>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</w:t>
      </w:r>
      <w:r w:rsidRPr="00C8207D">
        <w:rPr>
          <w:sz w:val="28"/>
          <w:szCs w:val="28"/>
        </w:rPr>
        <w:t xml:space="preserve"> «</w:t>
      </w:r>
      <w:r w:rsidRPr="00C8207D" w:rsidR="00845B37">
        <w:rPr>
          <w:sz w:val="28"/>
          <w:szCs w:val="28"/>
        </w:rPr>
        <w:t>Сириус</w:t>
      </w:r>
      <w:r w:rsidRPr="00C8207D">
        <w:rPr>
          <w:sz w:val="28"/>
          <w:szCs w:val="28"/>
        </w:rPr>
        <w:t>»</w:t>
      </w:r>
      <w:r w:rsidRPr="00C8207D" w:rsidR="00845B37">
        <w:rPr>
          <w:sz w:val="28"/>
          <w:szCs w:val="28"/>
        </w:rPr>
        <w:t xml:space="preserve">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D2097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</w:t>
      </w:r>
      <w:r w:rsidRPr="00C8207D" w:rsidR="00845B37">
        <w:rPr>
          <w:sz w:val="28"/>
          <w:szCs w:val="28"/>
        </w:rPr>
        <w:t xml:space="preserve">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положениями подп. 19 п. 1 ст. 333.36 Налогового кодекса Российской Федерации </w:t>
      </w:r>
      <w:r w:rsidRPr="00C8207D">
        <w:rPr>
          <w:sz w:val="28"/>
          <w:szCs w:val="28"/>
        </w:rPr>
        <w:t xml:space="preserve">он </w:t>
      </w:r>
      <w:r w:rsidRPr="00C8207D" w:rsidR="00845B3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8D2097" w:rsidRPr="00C8207D" w:rsidP="00321C62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8D2097" w:rsidRPr="00C8207D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– </w:t>
      </w:r>
    </w:p>
    <w:p w:rsidR="008D2097" w:rsidRPr="00C8207D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C8207D" w:rsidP="00321C62">
      <w:pPr>
        <w:ind w:right="-1" w:firstLine="1134"/>
        <w:jc w:val="center"/>
        <w:rPr>
          <w:b/>
          <w:color w:val="000000" w:themeColor="text1"/>
          <w:kern w:val="36"/>
          <w:sz w:val="28"/>
          <w:szCs w:val="28"/>
        </w:rPr>
      </w:pPr>
      <w:r w:rsidRPr="00C8207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C8207D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321C62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в полном объеме.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6) осуществить выплату компенсации за самостоятельно приобретенные технические средства реабилитации инв</w:t>
      </w:r>
      <w:r>
        <w:rPr>
          <w:color w:val="000000" w:themeColor="text1"/>
          <w:sz w:val="28"/>
          <w:szCs w:val="28"/>
        </w:rPr>
        <w:t xml:space="preserve">алида Решетниковой Елене Юрьевне (паспорт серии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 в размере 3746 (три тысячи семьсот сорок шесть) рублей 66 копеек.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</w:t>
      </w:r>
      <w:r>
        <w:rPr>
          <w:sz w:val="28"/>
          <w:szCs w:val="28"/>
        </w:rPr>
        <w:t>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</w:t>
      </w:r>
      <w:r>
        <w:rPr>
          <w:sz w:val="28"/>
          <w:szCs w:val="28"/>
        </w:rPr>
        <w:t>ной части решения суда, если лица, участвующие в деле, их представители присутствовали в судебном заседании;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rPr>
          <w:sz w:val="28"/>
          <w:szCs w:val="28"/>
        </w:rPr>
        <w:t xml:space="preserve"> судебном заседании.</w:t>
      </w:r>
    </w:p>
    <w:p w:rsidR="00321C62" w:rsidP="00321C6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1C62" w:rsidRPr="00DE3A41" w:rsidP="00321C62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</w:t>
      </w:r>
      <w:r w:rsidRPr="00DE3A41">
        <w:rPr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</w:t>
      </w:r>
      <w:r w:rsidRPr="00DE3A41">
        <w:rPr>
          <w:color w:val="000000"/>
          <w:sz w:val="28"/>
          <w:szCs w:val="28"/>
          <w:shd w:val="clear" w:color="auto" w:fill="FFFFFF"/>
        </w:rPr>
        <w:t>ринятия решения в окончательной форме.</w:t>
      </w:r>
    </w:p>
    <w:p w:rsidR="00387DF4" w:rsidP="00321C62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C8207D">
        <w:rPr>
          <w:color w:val="000000"/>
          <w:sz w:val="28"/>
          <w:szCs w:val="28"/>
          <w:shd w:val="clear" w:color="auto" w:fill="FFFFFF"/>
        </w:rPr>
        <w:t>Мотивированное решение составлено 3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0 ноября </w:t>
      </w:r>
      <w:r w:rsidRPr="00C8207D">
        <w:rPr>
          <w:color w:val="000000"/>
          <w:sz w:val="28"/>
          <w:szCs w:val="28"/>
          <w:shd w:val="clear" w:color="auto" w:fill="FFFFFF"/>
        </w:rPr>
        <w:t>2023 года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 в связи с поступлением апелляционной жалобы</w:t>
      </w:r>
      <w:r w:rsidRPr="00C8207D">
        <w:rPr>
          <w:color w:val="000000"/>
          <w:sz w:val="28"/>
          <w:szCs w:val="28"/>
          <w:shd w:val="clear" w:color="auto" w:fill="FFFFFF"/>
        </w:rPr>
        <w:t>.</w:t>
      </w:r>
      <w:r w:rsidR="00321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6D8C" w:rsidRPr="00C8207D" w:rsidP="00321C62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C8207D" w:rsidP="00321C62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</w:t>
      </w:r>
      <w:r w:rsidRPr="00C8207D" w:rsidR="0095439E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 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E36D8C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="009A44B2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36D8C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4819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4389"/>
    <w:rsid w:val="001D79B0"/>
    <w:rsid w:val="001E6DE9"/>
    <w:rsid w:val="001F043B"/>
    <w:rsid w:val="001F5BD8"/>
    <w:rsid w:val="00203A74"/>
    <w:rsid w:val="002069F8"/>
    <w:rsid w:val="00212F2D"/>
    <w:rsid w:val="002153F2"/>
    <w:rsid w:val="00223247"/>
    <w:rsid w:val="00223835"/>
    <w:rsid w:val="00227D95"/>
    <w:rsid w:val="00233B12"/>
    <w:rsid w:val="002350A6"/>
    <w:rsid w:val="002410A3"/>
    <w:rsid w:val="002454B8"/>
    <w:rsid w:val="002541F2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251B"/>
    <w:rsid w:val="002D3CE7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0BE3"/>
    <w:rsid w:val="00321962"/>
    <w:rsid w:val="00321C62"/>
    <w:rsid w:val="003319C9"/>
    <w:rsid w:val="00334F3E"/>
    <w:rsid w:val="0033689F"/>
    <w:rsid w:val="00337950"/>
    <w:rsid w:val="00340D53"/>
    <w:rsid w:val="00342F77"/>
    <w:rsid w:val="00346F98"/>
    <w:rsid w:val="00357C20"/>
    <w:rsid w:val="0036027F"/>
    <w:rsid w:val="00387DF4"/>
    <w:rsid w:val="00395F7F"/>
    <w:rsid w:val="00396F18"/>
    <w:rsid w:val="003A120D"/>
    <w:rsid w:val="003A6EB9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1BE8"/>
    <w:rsid w:val="00432899"/>
    <w:rsid w:val="00433E54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4C23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C5E"/>
    <w:rsid w:val="005562CE"/>
    <w:rsid w:val="00556B43"/>
    <w:rsid w:val="00556F91"/>
    <w:rsid w:val="005578B0"/>
    <w:rsid w:val="00573322"/>
    <w:rsid w:val="00573543"/>
    <w:rsid w:val="00582323"/>
    <w:rsid w:val="00584E37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5F7011"/>
    <w:rsid w:val="006107D7"/>
    <w:rsid w:val="006137E4"/>
    <w:rsid w:val="00622356"/>
    <w:rsid w:val="00637888"/>
    <w:rsid w:val="00646B7B"/>
    <w:rsid w:val="00646CE3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586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61A3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298B"/>
    <w:rsid w:val="008B3EFA"/>
    <w:rsid w:val="008D0D15"/>
    <w:rsid w:val="008D2097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439E"/>
    <w:rsid w:val="00957707"/>
    <w:rsid w:val="009624F8"/>
    <w:rsid w:val="0097010C"/>
    <w:rsid w:val="009761F4"/>
    <w:rsid w:val="0098203A"/>
    <w:rsid w:val="00985724"/>
    <w:rsid w:val="0098739A"/>
    <w:rsid w:val="00995730"/>
    <w:rsid w:val="009A44B2"/>
    <w:rsid w:val="009C2568"/>
    <w:rsid w:val="009D7316"/>
    <w:rsid w:val="009E7564"/>
    <w:rsid w:val="009E7FB6"/>
    <w:rsid w:val="00A02B8D"/>
    <w:rsid w:val="00A0309B"/>
    <w:rsid w:val="00A04E6D"/>
    <w:rsid w:val="00A1252A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024BC"/>
    <w:rsid w:val="00B151FF"/>
    <w:rsid w:val="00B21963"/>
    <w:rsid w:val="00B40A4B"/>
    <w:rsid w:val="00B433BC"/>
    <w:rsid w:val="00B547F2"/>
    <w:rsid w:val="00B67CB3"/>
    <w:rsid w:val="00B7232F"/>
    <w:rsid w:val="00B74C3A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C045BD"/>
    <w:rsid w:val="00C1005F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207D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0911"/>
    <w:rsid w:val="00CD1A99"/>
    <w:rsid w:val="00CE4B22"/>
    <w:rsid w:val="00CE4DE9"/>
    <w:rsid w:val="00D146C3"/>
    <w:rsid w:val="00D309D2"/>
    <w:rsid w:val="00D71264"/>
    <w:rsid w:val="00D7230C"/>
    <w:rsid w:val="00D73FB7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010F7"/>
    <w:rsid w:val="00E224B8"/>
    <w:rsid w:val="00E36D8C"/>
    <w:rsid w:val="00E46A96"/>
    <w:rsid w:val="00E50E84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B6337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0F20"/>
    <w:rsid w:val="00F61090"/>
    <w:rsid w:val="00F615EA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3E91"/>
    <w:rsid w:val="00FA6010"/>
    <w:rsid w:val="00FA7A5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C82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  <w:style w:type="character" w:customStyle="1" w:styleId="10">
    <w:name w:val="Заголовок 1 Знак"/>
    <w:basedOn w:val="DefaultParagraphFont"/>
    <w:link w:val="Heading1"/>
    <w:uiPriority w:val="9"/>
    <w:rsid w:val="00C820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2505-3729-4CFD-AB8C-26C64B06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